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3224F" w14:textId="1D4772D0" w:rsidR="006C5519" w:rsidRPr="003B451F" w:rsidRDefault="006C5519" w:rsidP="00B50F35">
      <w:pPr>
        <w:pStyle w:val="Heading2"/>
        <w:rPr>
          <w:bCs/>
          <w:szCs w:val="22"/>
        </w:rPr>
      </w:pPr>
      <w:r>
        <w:t>Appendix 1: Additional information on the application (max. 8 pages)</w:t>
      </w:r>
    </w:p>
    <w:p w14:paraId="0BA51B80" w14:textId="5DE10DF5" w:rsidR="00B50F35" w:rsidRDefault="006A2E8A" w:rsidP="00B50F35">
      <w:pPr>
        <w:pStyle w:val="Default"/>
        <w:spacing w:after="240"/>
        <w:rPr>
          <w:bCs/>
          <w:sz w:val="22"/>
          <w:szCs w:val="22"/>
        </w:rPr>
      </w:pPr>
      <w:r>
        <w:rPr>
          <w:sz w:val="22"/>
        </w:rPr>
        <w:t xml:space="preserve">The purpose of Appendix 1 is to provide supplementary information on the criteria, which are presented in the call for proposals and which will be considered in the assessment, but which are not covered in the questions on the application form. As necessary, information provided in the application form </w:t>
      </w:r>
      <w:proofErr w:type="gramStart"/>
      <w:r>
        <w:rPr>
          <w:sz w:val="22"/>
        </w:rPr>
        <w:t>can also be complemented</w:t>
      </w:r>
      <w:proofErr w:type="gramEnd"/>
      <w:r>
        <w:rPr>
          <w:sz w:val="22"/>
        </w:rPr>
        <w:t xml:space="preserve"> in Appendix 1, but it is not necessary to repeat the same things in both the application form and its appendices. Instead, the applicant can refer to different documents by saying, for example, “See more in section X on the application form or “See Appendix 1, section 2” or “See a more detailed specification in the results matrix”.</w:t>
      </w:r>
    </w:p>
    <w:p w14:paraId="79D1ECEC" w14:textId="78154F17" w:rsidR="006C5519" w:rsidRPr="004A3669" w:rsidRDefault="006A2E8A" w:rsidP="00B50F35">
      <w:pPr>
        <w:pStyle w:val="Default"/>
        <w:spacing w:after="240"/>
        <w:rPr>
          <w:b/>
          <w:bCs/>
          <w:sz w:val="22"/>
          <w:szCs w:val="22"/>
        </w:rPr>
      </w:pPr>
      <w:r>
        <w:rPr>
          <w:sz w:val="22"/>
        </w:rPr>
        <w:t xml:space="preserve">Keep your answers to each section concise, focusing on what is essential from the project’s perspective. </w:t>
      </w:r>
    </w:p>
    <w:p w14:paraId="45B8D8C6" w14:textId="58D910F8" w:rsidR="005E6EF3" w:rsidRPr="003B451F" w:rsidRDefault="009C2B82" w:rsidP="009C2B82">
      <w:pPr>
        <w:pStyle w:val="Default"/>
        <w:numPr>
          <w:ilvl w:val="0"/>
          <w:numId w:val="1"/>
        </w:numPr>
        <w:rPr>
          <w:sz w:val="22"/>
          <w:szCs w:val="22"/>
        </w:rPr>
      </w:pPr>
      <w:r w:rsidRPr="00B50F35">
        <w:rPr>
          <w:rStyle w:val="Heading3Char"/>
          <w:sz w:val="22"/>
        </w:rPr>
        <w:t>Finland’s development policy objectives and priorities as well as the human rights-based approach</w:t>
      </w:r>
      <w:r w:rsidRPr="00B50F35">
        <w:rPr>
          <w:sz w:val="20"/>
        </w:rPr>
        <w:t xml:space="preserve"> </w:t>
      </w:r>
      <w:r>
        <w:rPr>
          <w:sz w:val="22"/>
        </w:rPr>
        <w:t>(sections 4, 5, 6 and 9 of the form)</w:t>
      </w:r>
    </w:p>
    <w:p w14:paraId="4E7BD84F" w14:textId="0F35CFE2" w:rsidR="009C2B82" w:rsidRPr="00301340" w:rsidRDefault="009C2B82" w:rsidP="009C2B82">
      <w:pPr>
        <w:pStyle w:val="Default"/>
        <w:numPr>
          <w:ilvl w:val="1"/>
          <w:numId w:val="1"/>
        </w:numPr>
        <w:rPr>
          <w:sz w:val="22"/>
          <w:szCs w:val="22"/>
        </w:rPr>
      </w:pPr>
      <w:r>
        <w:rPr>
          <w:sz w:val="22"/>
        </w:rPr>
        <w:t xml:space="preserve">Explain the reasons for the primary development policy priority, selected for the project in section 4.5.1. </w:t>
      </w:r>
      <w:proofErr w:type="gramStart"/>
      <w:r>
        <w:rPr>
          <w:sz w:val="22"/>
        </w:rPr>
        <w:t>of</w:t>
      </w:r>
      <w:proofErr w:type="gramEnd"/>
      <w:r>
        <w:rPr>
          <w:sz w:val="22"/>
        </w:rPr>
        <w:t xml:space="preserve"> the form. Specify how the project promotes the selected priority area. In your reply, take into account the theories of change describing Finland’s development policy priorities and, in particular, the results (outcome and output) </w:t>
      </w:r>
      <w:r w:rsidR="00F87F87">
        <w:rPr>
          <w:sz w:val="22"/>
        </w:rPr>
        <w:t xml:space="preserve">of the priority areas </w:t>
      </w:r>
      <w:r>
        <w:rPr>
          <w:sz w:val="22"/>
        </w:rPr>
        <w:t>itemised in them (</w:t>
      </w:r>
      <w:hyperlink r:id="rId8" w:history="1">
        <w:r>
          <w:rPr>
            <w:rStyle w:val="Hyperlink"/>
            <w:sz w:val="22"/>
          </w:rPr>
          <w:t>Theories of change and aggregate indicators for Finland’s Development Policy 2020)</w:t>
        </w:r>
      </w:hyperlink>
      <w:r>
        <w:rPr>
          <w:sz w:val="22"/>
        </w:rPr>
        <w:t>.</w:t>
      </w:r>
    </w:p>
    <w:p w14:paraId="5FC669FF" w14:textId="0EAB15B7" w:rsidR="00301340" w:rsidRPr="00301340" w:rsidRDefault="00301340" w:rsidP="001F5F3C">
      <w:pPr>
        <w:pStyle w:val="Default"/>
        <w:numPr>
          <w:ilvl w:val="1"/>
          <w:numId w:val="1"/>
        </w:numPr>
        <w:rPr>
          <w:sz w:val="22"/>
          <w:szCs w:val="22"/>
        </w:rPr>
      </w:pPr>
      <w:r>
        <w:rPr>
          <w:sz w:val="22"/>
        </w:rPr>
        <w:t>Justify the level of the project’s human rights-based approach specified in the application form</w:t>
      </w:r>
      <w:r w:rsidR="001F5F3C">
        <w:rPr>
          <w:sz w:val="22"/>
        </w:rPr>
        <w:t xml:space="preserve"> </w:t>
      </w:r>
      <w:r w:rsidR="001F5F3C" w:rsidRPr="001F5F3C">
        <w:rPr>
          <w:sz w:val="22"/>
        </w:rPr>
        <w:t>as required in</w:t>
      </w:r>
      <w:r>
        <w:t xml:space="preserve"> </w:t>
      </w:r>
      <w:hyperlink r:id="rId9">
        <w:r w:rsidR="001F5F3C">
          <w:rPr>
            <w:rStyle w:val="Hyperlink"/>
            <w:sz w:val="22"/>
          </w:rPr>
          <w:t>the Guidance Note for the Human Rights-Based Approach in Finland’s Development Cooperation</w:t>
        </w:r>
      </w:hyperlink>
      <w:r>
        <w:rPr>
          <w:sz w:val="22"/>
        </w:rPr>
        <w:t xml:space="preserve">. </w:t>
      </w:r>
      <w:proofErr w:type="gramStart"/>
      <w:r>
        <w:rPr>
          <w:sz w:val="22"/>
        </w:rPr>
        <w:t xml:space="preserve">As part of the justifications, highlight </w:t>
      </w:r>
      <w:r w:rsidRPr="00301340">
        <w:rPr>
          <w:sz w:val="22"/>
        </w:rPr>
        <w:t>which national human rights challenges the project seeks to respond to and by what means (inc</w:t>
      </w:r>
      <w:r>
        <w:rPr>
          <w:sz w:val="22"/>
        </w:rPr>
        <w:t>l. advocacy, capacity building),</w:t>
      </w:r>
      <w:r w:rsidRPr="00301340">
        <w:rPr>
          <w:sz w:val="22"/>
        </w:rPr>
        <w:t xml:space="preserve"> who are the right</w:t>
      </w:r>
      <w:r w:rsidR="001F5F3C">
        <w:rPr>
          <w:sz w:val="22"/>
        </w:rPr>
        <w:t>s</w:t>
      </w:r>
      <w:r w:rsidRPr="00301340">
        <w:rPr>
          <w:sz w:val="22"/>
        </w:rPr>
        <w:t xml:space="preserve"> holders and duty bearers of the project and what </w:t>
      </w:r>
      <w:r>
        <w:rPr>
          <w:sz w:val="22"/>
        </w:rPr>
        <w:t>are their roles</w:t>
      </w:r>
      <w:r w:rsidRPr="00301340">
        <w:rPr>
          <w:sz w:val="22"/>
        </w:rPr>
        <w:t xml:space="preserve"> at </w:t>
      </w:r>
      <w:r>
        <w:rPr>
          <w:sz w:val="22"/>
        </w:rPr>
        <w:t>different stages of the project,</w:t>
      </w:r>
      <w:r w:rsidRPr="00301340">
        <w:rPr>
          <w:sz w:val="22"/>
        </w:rPr>
        <w:t xml:space="preserve"> how human rights principles (non-discrimination and equality, participation and inclusion, transparency and accountability) have been taken into account in project planning and how they affect the implem</w:t>
      </w:r>
      <w:r>
        <w:rPr>
          <w:sz w:val="22"/>
        </w:rPr>
        <w:t>entation of the project.</w:t>
      </w:r>
      <w:proofErr w:type="gramEnd"/>
    </w:p>
    <w:p w14:paraId="413222F9" w14:textId="7F4019D7" w:rsidR="002325F9" w:rsidRPr="00D534DF" w:rsidRDefault="002325F9" w:rsidP="002325F9">
      <w:pPr>
        <w:pStyle w:val="Default"/>
        <w:numPr>
          <w:ilvl w:val="1"/>
          <w:numId w:val="1"/>
        </w:numPr>
        <w:rPr>
          <w:rStyle w:val="Hyperlink"/>
          <w:color w:val="000000"/>
          <w:sz w:val="22"/>
          <w:szCs w:val="22"/>
          <w:u w:val="none"/>
        </w:rPr>
      </w:pPr>
      <w:r>
        <w:rPr>
          <w:sz w:val="22"/>
        </w:rPr>
        <w:t xml:space="preserve">How does the project take into account </w:t>
      </w:r>
      <w:r w:rsidR="00D534DF">
        <w:rPr>
          <w:sz w:val="22"/>
        </w:rPr>
        <w:t xml:space="preserve">the minimum level “do no harm” of </w:t>
      </w:r>
      <w:r>
        <w:rPr>
          <w:sz w:val="22"/>
        </w:rPr>
        <w:t xml:space="preserve">the Foreign Ministry’s </w:t>
      </w:r>
      <w:proofErr w:type="gramStart"/>
      <w:r>
        <w:rPr>
          <w:sz w:val="22"/>
        </w:rPr>
        <w:t>cross-cutting</w:t>
      </w:r>
      <w:proofErr w:type="gramEnd"/>
      <w:r>
        <w:rPr>
          <w:sz w:val="22"/>
        </w:rPr>
        <w:t xml:space="preserve"> objectives (gender equality, non-discrimination, </w:t>
      </w:r>
      <w:r w:rsidR="00301340">
        <w:rPr>
          <w:sz w:val="22"/>
        </w:rPr>
        <w:t xml:space="preserve">disability inclusion, </w:t>
      </w:r>
      <w:r>
        <w:rPr>
          <w:sz w:val="22"/>
        </w:rPr>
        <w:t>climate resilience, low-e</w:t>
      </w:r>
      <w:r w:rsidR="00D534DF">
        <w:rPr>
          <w:sz w:val="22"/>
        </w:rPr>
        <w:t>mission development) in accordance with the Ministry’s definition</w:t>
      </w:r>
      <w:r>
        <w:rPr>
          <w:sz w:val="22"/>
        </w:rPr>
        <w:t xml:space="preserve">? </w:t>
      </w:r>
      <w:r w:rsidR="001F5F3C">
        <w:rPr>
          <w:sz w:val="22"/>
        </w:rPr>
        <w:t>(S</w:t>
      </w:r>
      <w:r w:rsidR="00D534DF">
        <w:rPr>
          <w:sz w:val="22"/>
        </w:rPr>
        <w:t xml:space="preserve">ee the </w:t>
      </w:r>
      <w:hyperlink r:id="rId10" w:history="1">
        <w:r w:rsidR="00D534DF" w:rsidRPr="0043515B">
          <w:rPr>
            <w:rStyle w:val="Hyperlink"/>
            <w:sz w:val="22"/>
            <w:szCs w:val="22"/>
          </w:rPr>
          <w:t xml:space="preserve">Guideline for the </w:t>
        </w:r>
        <w:proofErr w:type="gramStart"/>
        <w:r w:rsidR="00D534DF" w:rsidRPr="0043515B">
          <w:rPr>
            <w:rStyle w:val="Hyperlink"/>
            <w:sz w:val="22"/>
            <w:szCs w:val="22"/>
          </w:rPr>
          <w:t>Cross-Cutting</w:t>
        </w:r>
        <w:proofErr w:type="gramEnd"/>
        <w:r w:rsidR="00D534DF" w:rsidRPr="0043515B">
          <w:rPr>
            <w:rStyle w:val="Hyperlink"/>
            <w:sz w:val="22"/>
            <w:szCs w:val="22"/>
          </w:rPr>
          <w:t xml:space="preserve"> Objectives in the Finnish Development Policy and Cooperation</w:t>
        </w:r>
      </w:hyperlink>
      <w:r w:rsidR="001F5F3C">
        <w:rPr>
          <w:rStyle w:val="Hyperlink"/>
          <w:sz w:val="22"/>
          <w:szCs w:val="22"/>
        </w:rPr>
        <w:t>.</w:t>
      </w:r>
      <w:r w:rsidR="00D534DF">
        <w:rPr>
          <w:rStyle w:val="Hyperlink"/>
          <w:sz w:val="22"/>
          <w:szCs w:val="22"/>
        </w:rPr>
        <w:t>)</w:t>
      </w:r>
    </w:p>
    <w:p w14:paraId="337F3854" w14:textId="0664FA67" w:rsidR="00D534DF" w:rsidRDefault="00D534DF" w:rsidP="00D534DF">
      <w:pPr>
        <w:pStyle w:val="Default"/>
        <w:numPr>
          <w:ilvl w:val="1"/>
          <w:numId w:val="1"/>
        </w:numPr>
        <w:rPr>
          <w:sz w:val="22"/>
          <w:szCs w:val="22"/>
        </w:rPr>
      </w:pPr>
      <w:r w:rsidRPr="00D534DF">
        <w:rPr>
          <w:sz w:val="22"/>
          <w:szCs w:val="22"/>
        </w:rPr>
        <w:t xml:space="preserve">How does the project take into account the rights of women and girls? Describe how this </w:t>
      </w:r>
      <w:proofErr w:type="gramStart"/>
      <w:r w:rsidRPr="00D534DF">
        <w:rPr>
          <w:sz w:val="22"/>
          <w:szCs w:val="22"/>
        </w:rPr>
        <w:t>is reflected</w:t>
      </w:r>
      <w:proofErr w:type="gramEnd"/>
      <w:r w:rsidRPr="00D534DF">
        <w:rPr>
          <w:sz w:val="22"/>
          <w:szCs w:val="22"/>
        </w:rPr>
        <w:t xml:space="preserve"> concretely in the planning, implementation and monitoring of the project.</w:t>
      </w:r>
    </w:p>
    <w:p w14:paraId="7B08AF8E" w14:textId="6AE6FDE2" w:rsidR="009C2B82" w:rsidRPr="003B451F" w:rsidRDefault="056A52F0" w:rsidP="056A52F0">
      <w:pPr>
        <w:pStyle w:val="Default"/>
        <w:numPr>
          <w:ilvl w:val="1"/>
          <w:numId w:val="1"/>
        </w:numPr>
        <w:rPr>
          <w:sz w:val="22"/>
          <w:szCs w:val="22"/>
        </w:rPr>
      </w:pPr>
      <w:r>
        <w:rPr>
          <w:sz w:val="22"/>
        </w:rPr>
        <w:t xml:space="preserve">How does the project take into account persons or groups who are in a vulnerable position or subjected to multiple discrimination? Describe how this </w:t>
      </w:r>
      <w:proofErr w:type="gramStart"/>
      <w:r>
        <w:rPr>
          <w:sz w:val="22"/>
        </w:rPr>
        <w:t>is reflected</w:t>
      </w:r>
      <w:proofErr w:type="gramEnd"/>
      <w:r>
        <w:rPr>
          <w:sz w:val="22"/>
        </w:rPr>
        <w:t xml:space="preserve"> concretely in the planning, implementation and monitoring of the project.</w:t>
      </w:r>
    </w:p>
    <w:p w14:paraId="020376BE" w14:textId="1DDE55D3" w:rsidR="00145D83" w:rsidRPr="00145D83" w:rsidRDefault="056A52F0" w:rsidP="056A52F0">
      <w:pPr>
        <w:pStyle w:val="Default"/>
        <w:numPr>
          <w:ilvl w:val="1"/>
          <w:numId w:val="1"/>
        </w:numPr>
        <w:rPr>
          <w:sz w:val="22"/>
          <w:szCs w:val="22"/>
        </w:rPr>
      </w:pPr>
      <w:r>
        <w:rPr>
          <w:sz w:val="22"/>
        </w:rPr>
        <w:t xml:space="preserve">How does the project address the rights of persons with disabilities? Describe how the consideration of persons with disabilities materialises in the </w:t>
      </w:r>
      <w:r w:rsidR="00D534DF">
        <w:rPr>
          <w:sz w:val="22"/>
        </w:rPr>
        <w:t xml:space="preserve">planning, </w:t>
      </w:r>
      <w:r>
        <w:rPr>
          <w:sz w:val="22"/>
        </w:rPr>
        <w:t xml:space="preserve">implementation, </w:t>
      </w:r>
      <w:r w:rsidR="00D534DF">
        <w:rPr>
          <w:sz w:val="22"/>
        </w:rPr>
        <w:t xml:space="preserve">and </w:t>
      </w:r>
      <w:r>
        <w:rPr>
          <w:sz w:val="22"/>
        </w:rPr>
        <w:t>monitoring of the project (e.g. participation of persons with disabilities</w:t>
      </w:r>
      <w:r w:rsidR="00D534DF">
        <w:rPr>
          <w:sz w:val="22"/>
        </w:rPr>
        <w:t xml:space="preserve"> and organisation</w:t>
      </w:r>
      <w:r w:rsidR="00501CFD">
        <w:rPr>
          <w:sz w:val="22"/>
        </w:rPr>
        <w:t>s</w:t>
      </w:r>
      <w:r w:rsidR="00D534DF">
        <w:rPr>
          <w:sz w:val="22"/>
        </w:rPr>
        <w:t xml:space="preserve"> of persons with disabilities</w:t>
      </w:r>
      <w:r>
        <w:rPr>
          <w:sz w:val="22"/>
        </w:rPr>
        <w:t>, availability and accessibility of project activities and</w:t>
      </w:r>
      <w:r w:rsidR="00D534DF">
        <w:rPr>
          <w:sz w:val="22"/>
        </w:rPr>
        <w:t xml:space="preserve"> inputs/</w:t>
      </w:r>
      <w:r>
        <w:rPr>
          <w:sz w:val="22"/>
        </w:rPr>
        <w:t>results</w:t>
      </w:r>
      <w:r w:rsidR="00D534DF">
        <w:rPr>
          <w:sz w:val="22"/>
        </w:rPr>
        <w:t>, budgeting of activities</w:t>
      </w:r>
      <w:r>
        <w:rPr>
          <w:sz w:val="22"/>
        </w:rPr>
        <w:t>).</w:t>
      </w:r>
    </w:p>
    <w:p w14:paraId="11A483F8" w14:textId="3D43AA26" w:rsidR="000F56E2" w:rsidRPr="003B451F" w:rsidRDefault="00B337C6" w:rsidP="00B50F35">
      <w:pPr>
        <w:pStyle w:val="Default"/>
        <w:numPr>
          <w:ilvl w:val="1"/>
          <w:numId w:val="1"/>
        </w:numPr>
        <w:spacing w:after="240"/>
        <w:rPr>
          <w:sz w:val="22"/>
          <w:szCs w:val="22"/>
        </w:rPr>
      </w:pPr>
      <w:proofErr w:type="gramStart"/>
      <w:r>
        <w:rPr>
          <w:sz w:val="22"/>
        </w:rPr>
        <w:t>Is the project connected</w:t>
      </w:r>
      <w:proofErr w:type="gramEnd"/>
      <w:r>
        <w:rPr>
          <w:sz w:val="22"/>
        </w:rPr>
        <w:t xml:space="preserve"> to other activities supported by Finnish development cooperation funding in the target country/countries or target area, how? </w:t>
      </w:r>
      <w:proofErr w:type="gramStart"/>
      <w:r>
        <w:rPr>
          <w:sz w:val="22"/>
        </w:rPr>
        <w:t>Is the project related</w:t>
      </w:r>
      <w:proofErr w:type="gramEnd"/>
      <w:r>
        <w:rPr>
          <w:sz w:val="22"/>
        </w:rPr>
        <w:t xml:space="preserve"> to Finland’s country programmes?</w:t>
      </w:r>
    </w:p>
    <w:p w14:paraId="11DB1AA0" w14:textId="7B9985C7" w:rsidR="00C11698" w:rsidRPr="003B451F" w:rsidRDefault="00C11698" w:rsidP="00B50F35">
      <w:pPr>
        <w:pStyle w:val="Heading3"/>
        <w:numPr>
          <w:ilvl w:val="0"/>
          <w:numId w:val="1"/>
        </w:numPr>
        <w:spacing w:after="0"/>
        <w:rPr>
          <w:szCs w:val="22"/>
        </w:rPr>
      </w:pPr>
      <w:r>
        <w:t xml:space="preserve">Civil society </w:t>
      </w:r>
    </w:p>
    <w:p w14:paraId="26D97A72" w14:textId="43F1A357" w:rsidR="003536BD" w:rsidRDefault="00C11698" w:rsidP="00B50F35">
      <w:pPr>
        <w:pStyle w:val="Default"/>
        <w:numPr>
          <w:ilvl w:val="1"/>
          <w:numId w:val="1"/>
        </w:numPr>
        <w:rPr>
          <w:sz w:val="22"/>
          <w:szCs w:val="22"/>
        </w:rPr>
      </w:pPr>
      <w:r>
        <w:rPr>
          <w:sz w:val="22"/>
        </w:rPr>
        <w:t xml:space="preserve">How will the project strengthen the local civil society and how </w:t>
      </w:r>
      <w:proofErr w:type="gramStart"/>
      <w:r>
        <w:rPr>
          <w:sz w:val="22"/>
        </w:rPr>
        <w:t>will this be monitored</w:t>
      </w:r>
      <w:proofErr w:type="gramEnd"/>
      <w:r>
        <w:rPr>
          <w:sz w:val="22"/>
        </w:rPr>
        <w:t xml:space="preserve">? </w:t>
      </w:r>
    </w:p>
    <w:p w14:paraId="583B0808" w14:textId="468B67AE" w:rsidR="00C11698" w:rsidRPr="004A3669" w:rsidRDefault="056A52F0" w:rsidP="00B50F35">
      <w:pPr>
        <w:pStyle w:val="Default"/>
        <w:ind w:left="1140"/>
        <w:rPr>
          <w:sz w:val="22"/>
          <w:szCs w:val="22"/>
        </w:rPr>
      </w:pPr>
      <w:r>
        <w:rPr>
          <w:sz w:val="22"/>
        </w:rPr>
        <w:lastRenderedPageBreak/>
        <w:t xml:space="preserve">For example, is strengthening civil society included in the objectives or results of the project? Will the project focus on strengthening the capacity of the local partner(s)? Will the project contribute </w:t>
      </w:r>
      <w:proofErr w:type="gramStart"/>
      <w:r>
        <w:rPr>
          <w:sz w:val="22"/>
        </w:rPr>
        <w:t>to more extensive impacts on the civic space</w:t>
      </w:r>
      <w:proofErr w:type="gramEnd"/>
      <w:r>
        <w:rPr>
          <w:sz w:val="22"/>
        </w:rPr>
        <w:t>? (</w:t>
      </w:r>
      <w:proofErr w:type="gramStart"/>
      <w:r>
        <w:rPr>
          <w:sz w:val="22"/>
        </w:rPr>
        <w:t>e.g</w:t>
      </w:r>
      <w:proofErr w:type="gramEnd"/>
      <w:r>
        <w:rPr>
          <w:sz w:val="22"/>
        </w:rPr>
        <w:t>. participation of civil society, civil rights, freedom of speech and free media, enabling environment for civil society)?</w:t>
      </w:r>
    </w:p>
    <w:p w14:paraId="464EAAC3" w14:textId="425FE7CA" w:rsidR="00C11698" w:rsidRPr="003B451F" w:rsidRDefault="00C11698" w:rsidP="00B50F35">
      <w:pPr>
        <w:pStyle w:val="Default"/>
        <w:numPr>
          <w:ilvl w:val="0"/>
          <w:numId w:val="1"/>
        </w:numPr>
        <w:spacing w:before="240"/>
        <w:rPr>
          <w:b/>
          <w:sz w:val="22"/>
          <w:szCs w:val="22"/>
        </w:rPr>
      </w:pPr>
      <w:r w:rsidRPr="00B50F35">
        <w:rPr>
          <w:rStyle w:val="Heading3Char"/>
          <w:sz w:val="22"/>
        </w:rPr>
        <w:t>Project results chain</w:t>
      </w:r>
      <w:r w:rsidRPr="00B50F35">
        <w:rPr>
          <w:sz w:val="20"/>
        </w:rPr>
        <w:t xml:space="preserve"> </w:t>
      </w:r>
      <w:r>
        <w:rPr>
          <w:sz w:val="22"/>
        </w:rPr>
        <w:t>(sections 6.7, 8 and a separate results matrix)</w:t>
      </w:r>
    </w:p>
    <w:p w14:paraId="5F476ACC" w14:textId="6C14D1EF" w:rsidR="00CB5024" w:rsidRPr="00CB5024" w:rsidRDefault="00CB5024" w:rsidP="00CB5024">
      <w:pPr>
        <w:pStyle w:val="Default"/>
        <w:numPr>
          <w:ilvl w:val="1"/>
          <w:numId w:val="1"/>
        </w:numPr>
        <w:rPr>
          <w:sz w:val="22"/>
          <w:szCs w:val="22"/>
        </w:rPr>
      </w:pPr>
      <w:r>
        <w:rPr>
          <w:sz w:val="22"/>
        </w:rPr>
        <w:t xml:space="preserve">Describe </w:t>
      </w:r>
      <w:r w:rsidRPr="00CB5024">
        <w:rPr>
          <w:sz w:val="22"/>
          <w:szCs w:val="22"/>
        </w:rPr>
        <w:t>the results chain presented in the application form and the results framework, i.e. how the activities and outputs lead to results and impacts.</w:t>
      </w:r>
      <w:r>
        <w:rPr>
          <w:sz w:val="22"/>
          <w:szCs w:val="22"/>
        </w:rPr>
        <w:t xml:space="preserve"> </w:t>
      </w:r>
    </w:p>
    <w:p w14:paraId="7E42AA9E" w14:textId="0D0A3900" w:rsidR="00CB5024" w:rsidRPr="003B451F" w:rsidRDefault="00CB5024" w:rsidP="00CB5024">
      <w:pPr>
        <w:pStyle w:val="Default"/>
        <w:numPr>
          <w:ilvl w:val="1"/>
          <w:numId w:val="1"/>
        </w:numPr>
        <w:rPr>
          <w:sz w:val="22"/>
          <w:szCs w:val="22"/>
        </w:rPr>
      </w:pPr>
      <w:r>
        <w:rPr>
          <w:sz w:val="22"/>
          <w:szCs w:val="22"/>
        </w:rPr>
        <w:t>Describe, h</w:t>
      </w:r>
      <w:r w:rsidRPr="00CB5024">
        <w:rPr>
          <w:sz w:val="22"/>
          <w:szCs w:val="22"/>
        </w:rPr>
        <w:t xml:space="preserve">ow </w:t>
      </w:r>
      <w:r>
        <w:rPr>
          <w:sz w:val="22"/>
          <w:szCs w:val="22"/>
        </w:rPr>
        <w:t>is the disaggregation of results data</w:t>
      </w:r>
      <w:r w:rsidRPr="00CB5024">
        <w:rPr>
          <w:sz w:val="22"/>
          <w:szCs w:val="22"/>
        </w:rPr>
        <w:t xml:space="preserve"> taken into account, including by gender, age and disability.</w:t>
      </w:r>
    </w:p>
    <w:p w14:paraId="3DD9335F" w14:textId="15259F90" w:rsidR="00C11698" w:rsidRPr="003B451F" w:rsidRDefault="00C11698" w:rsidP="00C11698">
      <w:pPr>
        <w:pStyle w:val="Default"/>
        <w:numPr>
          <w:ilvl w:val="1"/>
          <w:numId w:val="1"/>
        </w:numPr>
        <w:rPr>
          <w:sz w:val="22"/>
          <w:szCs w:val="22"/>
        </w:rPr>
      </w:pPr>
      <w:r>
        <w:rPr>
          <w:sz w:val="22"/>
        </w:rPr>
        <w:t>Describe the project timetable for the key activities.</w:t>
      </w:r>
    </w:p>
    <w:p w14:paraId="237F0446" w14:textId="5E510F0F" w:rsidR="003B451F" w:rsidRPr="003B451F" w:rsidRDefault="003F3122" w:rsidP="00B50F35">
      <w:pPr>
        <w:pStyle w:val="Default"/>
        <w:spacing w:before="240" w:after="17"/>
        <w:rPr>
          <w:b/>
          <w:sz w:val="22"/>
          <w:szCs w:val="22"/>
        </w:rPr>
      </w:pPr>
      <w:r w:rsidRPr="00B50F35">
        <w:rPr>
          <w:rStyle w:val="Heading3Char"/>
          <w:sz w:val="22"/>
        </w:rPr>
        <w:t>4</w:t>
      </w:r>
      <w:r w:rsidR="003B451F" w:rsidRPr="00B50F35">
        <w:rPr>
          <w:rStyle w:val="Heading3Char"/>
          <w:sz w:val="22"/>
        </w:rPr>
        <w:t>) Project resources</w:t>
      </w:r>
      <w:r w:rsidR="003B451F" w:rsidRPr="00B50F35">
        <w:rPr>
          <w:sz w:val="20"/>
        </w:rPr>
        <w:t xml:space="preserve"> </w:t>
      </w:r>
      <w:r w:rsidR="003B451F">
        <w:rPr>
          <w:sz w:val="22"/>
        </w:rPr>
        <w:t>(sections 12 and 13 on the form)</w:t>
      </w:r>
      <w:r w:rsidR="003B451F">
        <w:rPr>
          <w:b/>
          <w:sz w:val="22"/>
        </w:rPr>
        <w:t xml:space="preserve"> </w:t>
      </w:r>
    </w:p>
    <w:p w14:paraId="3281F8EB" w14:textId="4ECE0622" w:rsidR="003B451F" w:rsidRPr="00DC4BF9" w:rsidRDefault="000F56E2" w:rsidP="00DC4BF9">
      <w:pPr>
        <w:pStyle w:val="Default"/>
        <w:numPr>
          <w:ilvl w:val="0"/>
          <w:numId w:val="6"/>
        </w:numPr>
        <w:rPr>
          <w:sz w:val="22"/>
          <w:szCs w:val="22"/>
        </w:rPr>
      </w:pPr>
      <w:r>
        <w:rPr>
          <w:sz w:val="22"/>
        </w:rPr>
        <w:t xml:space="preserve">Justify the project budget, such as the relation between the budget and the objectives of the project, and the share of Finnish and local costs. </w:t>
      </w:r>
    </w:p>
    <w:p w14:paraId="04605914" w14:textId="5F5D5F7C" w:rsidR="000F56E2" w:rsidRDefault="003B451F" w:rsidP="00DC4BF9">
      <w:pPr>
        <w:pStyle w:val="Default"/>
        <w:numPr>
          <w:ilvl w:val="0"/>
          <w:numId w:val="6"/>
        </w:numPr>
        <w:rPr>
          <w:sz w:val="22"/>
          <w:szCs w:val="22"/>
        </w:rPr>
      </w:pPr>
      <w:r>
        <w:rPr>
          <w:sz w:val="22"/>
        </w:rPr>
        <w:t>List and justify the local and Finnish staff hired with project support, including their roles and job titles, and the planned working time (</w:t>
      </w:r>
      <w:proofErr w:type="gramStart"/>
      <w:r>
        <w:rPr>
          <w:sz w:val="22"/>
        </w:rPr>
        <w:t>%</w:t>
      </w:r>
      <w:proofErr w:type="gramEnd"/>
      <w:r>
        <w:rPr>
          <w:sz w:val="22"/>
        </w:rPr>
        <w:t xml:space="preserve">). </w:t>
      </w:r>
    </w:p>
    <w:p w14:paraId="2520FA76" w14:textId="11787144" w:rsidR="005019A2" w:rsidRPr="00DC4BF9" w:rsidRDefault="005019A2" w:rsidP="00DC4BF9">
      <w:pPr>
        <w:pStyle w:val="Default"/>
        <w:numPr>
          <w:ilvl w:val="0"/>
          <w:numId w:val="6"/>
        </w:numPr>
        <w:rPr>
          <w:sz w:val="22"/>
          <w:szCs w:val="22"/>
        </w:rPr>
      </w:pPr>
      <w:r>
        <w:rPr>
          <w:sz w:val="22"/>
        </w:rPr>
        <w:t xml:space="preserve">Describe the </w:t>
      </w:r>
      <w:proofErr w:type="gramStart"/>
      <w:r>
        <w:rPr>
          <w:sz w:val="22"/>
        </w:rPr>
        <w:t>applicant’s</w:t>
      </w:r>
      <w:proofErr w:type="gramEnd"/>
      <w:r>
        <w:rPr>
          <w:sz w:val="22"/>
        </w:rPr>
        <w:t xml:space="preserve"> and partner’s administrative capacity and resources for implementing the project.</w:t>
      </w:r>
    </w:p>
    <w:p w14:paraId="53DB869C" w14:textId="35D50CC4" w:rsidR="001C104C" w:rsidRDefault="003F3122" w:rsidP="00B50F35">
      <w:pPr>
        <w:pStyle w:val="Default"/>
        <w:spacing w:before="240"/>
        <w:rPr>
          <w:b/>
          <w:bCs/>
          <w:sz w:val="22"/>
          <w:szCs w:val="22"/>
        </w:rPr>
      </w:pPr>
      <w:r w:rsidRPr="00B50F35">
        <w:rPr>
          <w:rStyle w:val="Heading3Char"/>
          <w:sz w:val="22"/>
        </w:rPr>
        <w:t>5</w:t>
      </w:r>
      <w:r w:rsidR="001C104C" w:rsidRPr="00B50F35">
        <w:rPr>
          <w:rStyle w:val="Heading3Char"/>
          <w:sz w:val="22"/>
        </w:rPr>
        <w:t>) Risk management</w:t>
      </w:r>
      <w:r w:rsidR="001C104C" w:rsidRPr="00B50F35">
        <w:rPr>
          <w:sz w:val="20"/>
        </w:rPr>
        <w:t xml:space="preserve"> </w:t>
      </w:r>
      <w:r w:rsidR="001C104C">
        <w:rPr>
          <w:sz w:val="22"/>
        </w:rPr>
        <w:t xml:space="preserve">(section 9 on the form). Check the applicable sections of </w:t>
      </w:r>
      <w:hyperlink r:id="rId11" w:history="1">
        <w:r w:rsidR="001C104C">
          <w:rPr>
            <w:rStyle w:val="Hyperlink"/>
            <w:sz w:val="22"/>
          </w:rPr>
          <w:t>the Foreign Ministry's risk management policy and related guidelines</w:t>
        </w:r>
      </w:hyperlink>
      <w:r w:rsidR="001C104C">
        <w:rPr>
          <w:sz w:val="22"/>
        </w:rPr>
        <w:t>.</w:t>
      </w:r>
    </w:p>
    <w:p w14:paraId="6CB78E60" w14:textId="71709F84" w:rsidR="001C104C" w:rsidRDefault="00237554" w:rsidP="001C104C">
      <w:pPr>
        <w:pStyle w:val="Default"/>
        <w:numPr>
          <w:ilvl w:val="0"/>
          <w:numId w:val="5"/>
        </w:numPr>
        <w:rPr>
          <w:sz w:val="22"/>
          <w:szCs w:val="22"/>
        </w:rPr>
      </w:pPr>
      <w:r>
        <w:rPr>
          <w:sz w:val="22"/>
        </w:rPr>
        <w:t>Provide a concise presentation of the project’s risk management plan.</w:t>
      </w:r>
    </w:p>
    <w:p w14:paraId="2CAB1846" w14:textId="549E0110" w:rsidR="001C104C" w:rsidRPr="001F5F3C" w:rsidRDefault="001C104C" w:rsidP="001C104C">
      <w:pPr>
        <w:pStyle w:val="Default"/>
        <w:numPr>
          <w:ilvl w:val="0"/>
          <w:numId w:val="5"/>
        </w:numPr>
        <w:rPr>
          <w:sz w:val="22"/>
        </w:rPr>
      </w:pPr>
      <w:r>
        <w:rPr>
          <w:sz w:val="22"/>
        </w:rPr>
        <w:t xml:space="preserve">How does the project’s risk management policy take into account the prevention of sexual harassment and abuse, and the prevention of corruption and abuse of power in accordance with the Ministry’s Ethical Code of Conduct? </w:t>
      </w:r>
    </w:p>
    <w:p w14:paraId="4C9BA7F7" w14:textId="56B7F989" w:rsidR="00DC4BF9" w:rsidRDefault="00DC4BF9" w:rsidP="001C104C">
      <w:pPr>
        <w:pStyle w:val="Default"/>
        <w:numPr>
          <w:ilvl w:val="0"/>
          <w:numId w:val="5"/>
        </w:numPr>
        <w:rPr>
          <w:sz w:val="22"/>
          <w:szCs w:val="22"/>
        </w:rPr>
      </w:pPr>
      <w:r>
        <w:rPr>
          <w:sz w:val="22"/>
        </w:rPr>
        <w:t>Describe how the project has prepared for the challenges posed by the COVID-19 situation (e.g. needs for change, monitoring)?</w:t>
      </w:r>
    </w:p>
    <w:p w14:paraId="1B87699F" w14:textId="4F5E9B60" w:rsidR="00BF6C93" w:rsidRPr="003B451F" w:rsidRDefault="003F3122" w:rsidP="00B50F35">
      <w:pPr>
        <w:pStyle w:val="Default"/>
        <w:spacing w:before="240"/>
        <w:rPr>
          <w:b/>
          <w:sz w:val="22"/>
          <w:szCs w:val="22"/>
        </w:rPr>
      </w:pPr>
      <w:r w:rsidRPr="00B50F35">
        <w:rPr>
          <w:rStyle w:val="Heading3Char"/>
          <w:sz w:val="22"/>
        </w:rPr>
        <w:t>6</w:t>
      </w:r>
      <w:r w:rsidR="00BF6C93" w:rsidRPr="00B50F35">
        <w:rPr>
          <w:rStyle w:val="Heading3Char"/>
          <w:sz w:val="22"/>
        </w:rPr>
        <w:t>) Local communication and advocacy</w:t>
      </w:r>
      <w:r w:rsidR="00BF6C93" w:rsidRPr="00B50F35">
        <w:rPr>
          <w:sz w:val="20"/>
        </w:rPr>
        <w:t xml:space="preserve"> </w:t>
      </w:r>
      <w:r w:rsidR="00BF6C93">
        <w:rPr>
          <w:sz w:val="22"/>
        </w:rPr>
        <w:t xml:space="preserve">(section 16 </w:t>
      </w:r>
      <w:bookmarkStart w:id="0" w:name="_GoBack"/>
      <w:bookmarkEnd w:id="0"/>
      <w:r w:rsidR="00BF6C93">
        <w:rPr>
          <w:sz w:val="22"/>
        </w:rPr>
        <w:t>on the form)</w:t>
      </w:r>
    </w:p>
    <w:p w14:paraId="34EBBBD3" w14:textId="77777777" w:rsidR="00BF6C93" w:rsidRPr="003B451F" w:rsidRDefault="00BF6C93" w:rsidP="00BF6C93">
      <w:pPr>
        <w:pStyle w:val="Default"/>
        <w:numPr>
          <w:ilvl w:val="0"/>
          <w:numId w:val="7"/>
        </w:numPr>
        <w:rPr>
          <w:sz w:val="22"/>
          <w:szCs w:val="22"/>
        </w:rPr>
      </w:pPr>
      <w:r>
        <w:rPr>
          <w:sz w:val="22"/>
        </w:rPr>
        <w:t>Describe the project’s communications plan for the target country/countries. What are the objectives, means and target groups of communications in the target country? What is the role of the local partner in communications?</w:t>
      </w:r>
    </w:p>
    <w:p w14:paraId="529156EE" w14:textId="77777777" w:rsidR="00BF6C93" w:rsidRPr="003B451F" w:rsidRDefault="00BF6C93" w:rsidP="00BF6C93">
      <w:pPr>
        <w:pStyle w:val="Default"/>
        <w:numPr>
          <w:ilvl w:val="0"/>
          <w:numId w:val="7"/>
        </w:numPr>
        <w:rPr>
          <w:sz w:val="22"/>
          <w:szCs w:val="22"/>
        </w:rPr>
      </w:pPr>
      <w:proofErr w:type="gramStart"/>
      <w:r>
        <w:rPr>
          <w:sz w:val="22"/>
        </w:rPr>
        <w:t>Is advocacy included in the work conducted</w:t>
      </w:r>
      <w:proofErr w:type="gramEnd"/>
      <w:r>
        <w:rPr>
          <w:sz w:val="22"/>
        </w:rPr>
        <w:t xml:space="preserve"> in the target country/countries? If so, describe the plan and the roles involved and how the activities support the partner’s objectives.</w:t>
      </w:r>
    </w:p>
    <w:p w14:paraId="2CC0DB07" w14:textId="77777777" w:rsidR="00BF6C93" w:rsidRPr="004A3669" w:rsidRDefault="00BF6C93" w:rsidP="00BF6C93">
      <w:pPr>
        <w:pStyle w:val="Default"/>
        <w:ind w:left="1140"/>
        <w:rPr>
          <w:b/>
          <w:sz w:val="22"/>
          <w:szCs w:val="22"/>
        </w:rPr>
      </w:pPr>
    </w:p>
    <w:p w14:paraId="32606632" w14:textId="77777777" w:rsidR="00C11698" w:rsidRPr="004A3669" w:rsidRDefault="00C11698" w:rsidP="00C11698">
      <w:pPr>
        <w:pStyle w:val="Default"/>
        <w:rPr>
          <w:b/>
          <w:bCs/>
          <w:sz w:val="22"/>
          <w:szCs w:val="22"/>
        </w:rPr>
      </w:pPr>
    </w:p>
    <w:sectPr w:rsidR="00C11698" w:rsidRPr="004A3669" w:rsidSect="003B451F">
      <w:pgSz w:w="12240" w:h="15840"/>
      <w:pgMar w:top="1361" w:right="1134"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11F"/>
    <w:multiLevelType w:val="hybridMultilevel"/>
    <w:tmpl w:val="60D402D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78862AF"/>
    <w:multiLevelType w:val="hybridMultilevel"/>
    <w:tmpl w:val="E716F7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03208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4BE55518"/>
    <w:multiLevelType w:val="hybridMultilevel"/>
    <w:tmpl w:val="E726495C"/>
    <w:lvl w:ilvl="0" w:tplc="AF723F92">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0CD1067"/>
    <w:multiLevelType w:val="hybridMultilevel"/>
    <w:tmpl w:val="F50C737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639933B7"/>
    <w:multiLevelType w:val="hybridMultilevel"/>
    <w:tmpl w:val="6144CAC6"/>
    <w:lvl w:ilvl="0" w:tplc="AF723F92">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72802"/>
    <w:multiLevelType w:val="hybridMultilevel"/>
    <w:tmpl w:val="E716F7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F3"/>
    <w:rsid w:val="00054B6C"/>
    <w:rsid w:val="000F56E2"/>
    <w:rsid w:val="00145D83"/>
    <w:rsid w:val="001C104C"/>
    <w:rsid w:val="001F5F3C"/>
    <w:rsid w:val="002325F9"/>
    <w:rsid w:val="00237554"/>
    <w:rsid w:val="002B7366"/>
    <w:rsid w:val="002C4951"/>
    <w:rsid w:val="00301340"/>
    <w:rsid w:val="003536BD"/>
    <w:rsid w:val="0038248B"/>
    <w:rsid w:val="003A0340"/>
    <w:rsid w:val="003B451F"/>
    <w:rsid w:val="003F3122"/>
    <w:rsid w:val="0043515B"/>
    <w:rsid w:val="004A3669"/>
    <w:rsid w:val="005019A2"/>
    <w:rsid w:val="00501CFD"/>
    <w:rsid w:val="00527DCF"/>
    <w:rsid w:val="005D455C"/>
    <w:rsid w:val="005E6EF3"/>
    <w:rsid w:val="006A2E8A"/>
    <w:rsid w:val="006C5519"/>
    <w:rsid w:val="006D5FA0"/>
    <w:rsid w:val="006E18EA"/>
    <w:rsid w:val="006E7A4E"/>
    <w:rsid w:val="00781383"/>
    <w:rsid w:val="007E19F9"/>
    <w:rsid w:val="009C2B82"/>
    <w:rsid w:val="00A2121C"/>
    <w:rsid w:val="00B337C6"/>
    <w:rsid w:val="00B50F35"/>
    <w:rsid w:val="00BA5C93"/>
    <w:rsid w:val="00BF6C93"/>
    <w:rsid w:val="00C11698"/>
    <w:rsid w:val="00CB5024"/>
    <w:rsid w:val="00D06924"/>
    <w:rsid w:val="00D50497"/>
    <w:rsid w:val="00D534DF"/>
    <w:rsid w:val="00D90771"/>
    <w:rsid w:val="00DC4BF9"/>
    <w:rsid w:val="00E50D67"/>
    <w:rsid w:val="00E518C3"/>
    <w:rsid w:val="00F33FF7"/>
    <w:rsid w:val="00F87F87"/>
    <w:rsid w:val="056A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E91F"/>
  <w15:chartTrackingRefBased/>
  <w15:docId w15:val="{1D47FECA-09A9-45CF-8082-BEB8F892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0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F35"/>
    <w:pPr>
      <w:keepNext/>
      <w:keepLines/>
      <w:spacing w:before="40" w:after="240"/>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B50F35"/>
    <w:pPr>
      <w:keepNext/>
      <w:keepLines/>
      <w:spacing w:after="24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EF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E6EF3"/>
    <w:rPr>
      <w:sz w:val="16"/>
      <w:szCs w:val="16"/>
    </w:rPr>
  </w:style>
  <w:style w:type="paragraph" w:styleId="CommentText">
    <w:name w:val="annotation text"/>
    <w:basedOn w:val="Normal"/>
    <w:link w:val="CommentTextChar"/>
    <w:uiPriority w:val="99"/>
    <w:semiHidden/>
    <w:unhideWhenUsed/>
    <w:rsid w:val="005E6EF3"/>
    <w:pPr>
      <w:spacing w:line="240" w:lineRule="auto"/>
    </w:pPr>
    <w:rPr>
      <w:sz w:val="20"/>
      <w:szCs w:val="20"/>
    </w:rPr>
  </w:style>
  <w:style w:type="character" w:customStyle="1" w:styleId="CommentTextChar">
    <w:name w:val="Comment Text Char"/>
    <w:basedOn w:val="DefaultParagraphFont"/>
    <w:link w:val="CommentText"/>
    <w:uiPriority w:val="99"/>
    <w:semiHidden/>
    <w:rsid w:val="005E6EF3"/>
    <w:rPr>
      <w:sz w:val="20"/>
      <w:szCs w:val="20"/>
      <w:lang w:val="en-GB"/>
    </w:rPr>
  </w:style>
  <w:style w:type="paragraph" w:styleId="CommentSubject">
    <w:name w:val="annotation subject"/>
    <w:basedOn w:val="CommentText"/>
    <w:next w:val="CommentText"/>
    <w:link w:val="CommentSubjectChar"/>
    <w:uiPriority w:val="99"/>
    <w:semiHidden/>
    <w:unhideWhenUsed/>
    <w:rsid w:val="005E6EF3"/>
    <w:rPr>
      <w:b/>
      <w:bCs/>
    </w:rPr>
  </w:style>
  <w:style w:type="character" w:customStyle="1" w:styleId="CommentSubjectChar">
    <w:name w:val="Comment Subject Char"/>
    <w:basedOn w:val="CommentTextChar"/>
    <w:link w:val="CommentSubject"/>
    <w:uiPriority w:val="99"/>
    <w:semiHidden/>
    <w:rsid w:val="005E6EF3"/>
    <w:rPr>
      <w:b/>
      <w:bCs/>
      <w:sz w:val="20"/>
      <w:szCs w:val="20"/>
      <w:lang w:val="en-GB"/>
    </w:rPr>
  </w:style>
  <w:style w:type="paragraph" w:styleId="BalloonText">
    <w:name w:val="Balloon Text"/>
    <w:basedOn w:val="Normal"/>
    <w:link w:val="BalloonTextChar"/>
    <w:uiPriority w:val="99"/>
    <w:semiHidden/>
    <w:unhideWhenUsed/>
    <w:rsid w:val="005E6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F3"/>
    <w:rPr>
      <w:rFonts w:ascii="Segoe UI" w:hAnsi="Segoe UI" w:cs="Segoe UI"/>
      <w:sz w:val="18"/>
      <w:szCs w:val="18"/>
      <w:lang w:val="en-GB"/>
    </w:rPr>
  </w:style>
  <w:style w:type="character" w:styleId="Hyperlink">
    <w:name w:val="Hyperlink"/>
    <w:basedOn w:val="DefaultParagraphFont"/>
    <w:uiPriority w:val="99"/>
    <w:unhideWhenUsed/>
    <w:rsid w:val="009C2B82"/>
    <w:rPr>
      <w:color w:val="0563C1" w:themeColor="hyperlink"/>
      <w:u w:val="single"/>
    </w:rPr>
  </w:style>
  <w:style w:type="character" w:styleId="FollowedHyperlink">
    <w:name w:val="FollowedHyperlink"/>
    <w:basedOn w:val="DefaultParagraphFont"/>
    <w:uiPriority w:val="99"/>
    <w:semiHidden/>
    <w:unhideWhenUsed/>
    <w:rsid w:val="00C11698"/>
    <w:rPr>
      <w:color w:val="954F72" w:themeColor="followedHyperlink"/>
      <w:u w:val="single"/>
    </w:rPr>
  </w:style>
  <w:style w:type="character" w:customStyle="1" w:styleId="Heading1Char">
    <w:name w:val="Heading 1 Char"/>
    <w:basedOn w:val="DefaultParagraphFont"/>
    <w:link w:val="Heading1"/>
    <w:uiPriority w:val="9"/>
    <w:rsid w:val="00B50F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0F3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B50F35"/>
    <w:rPr>
      <w:rFonts w:ascii="Arial" w:eastAsiaTheme="majorEastAsia" w:hAnsi="Arial"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publications/-/asset_publisher/TVOLgBmLyZvu/content/suomen-kehityspolitiikan-tuloskartat-ja-indikaattorit-202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fi/julkaisut/-/asset_publisher/TVOLgBmLyZvu/content/kehitysyhteistyon-riskienhallintapolitiikka" TargetMode="External"/><Relationship Id="rId5" Type="http://schemas.openxmlformats.org/officeDocument/2006/relationships/styles" Target="styles.xml"/><Relationship Id="rId10" Type="http://schemas.openxmlformats.org/officeDocument/2006/relationships/hyperlink" Target="https://um.fi/documents/35732/0/Guideline+for+the+Cross-Cutting+Objectives+in+the+Finnish+Development+Policy+and+Cooperation.pdf/e9e8a940-a382-c3d5-3c5f-dc8e7455576b?t=1618230452564" TargetMode="External"/><Relationship Id="rId4" Type="http://schemas.openxmlformats.org/officeDocument/2006/relationships/numbering" Target="numbering.xml"/><Relationship Id="rId9" Type="http://schemas.openxmlformats.org/officeDocument/2006/relationships/hyperlink" Target="https://um.fi/documents/35732/48132/human_rights_based_approach_in_finlands_development_cooperation__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65592f3-a37b-4721-9484-817a1b9732fd">
      <Terms xmlns="http://schemas.microsoft.com/office/infopath/2007/PartnerControls"/>
    </TaxKeywordTaxHTField>
    <UMContentClassificationTaxHTField0_B xmlns="a65592f3-a37b-4721-9484-817a1b9732fd">
      <Terms xmlns="http://schemas.microsoft.com/office/infopath/2007/PartnerControls"/>
    </UMContentClassificationTaxHTField0_B>
    <UMUnitTaxHTField0_B xmlns="a65592f3-a37b-4721-9484-817a1b9732fd">
      <Terms xmlns="http://schemas.microsoft.com/office/infopath/2007/PartnerControls"/>
    </UMUnitTaxHTField0_B>
    <Asia xmlns="b61fe957-9e92-4cc2-a019-5a86e910df9a">Hakukierros 2022</Asia>
    <TaxCatchAll xmlns="c138b538-c2fd-4cca-8c26-6e4e32e5a042"/>
    <UMEmbassyTaxHTField0_B xmlns="a65592f3-a37b-4721-9484-817a1b9732fd">
      <Terms xmlns="http://schemas.microsoft.com/office/infopath/2007/PartnerControls"/>
    </UMEmbassyTaxHTField0_B>
    <UMKiekuTaxHTField0_B xmlns="a65592f3-a37b-4721-9484-817a1b9732fd">
      <Terms xmlns="http://schemas.microsoft.com/office/infopath/2007/PartnerControls"/>
    </UMKiekuTaxHTField0_B>
  </documentManagement>
</p:properties>
</file>

<file path=customXml/item3.xml><?xml version="1.0" encoding="utf-8"?>
<ct:contentTypeSchema xmlns:ct="http://schemas.microsoft.com/office/2006/metadata/contentType" xmlns:ma="http://schemas.microsoft.com/office/2006/metadata/properties/metaAttributes" ct:_="" ma:_="" ma:contentTypeName="Basic document" ma:contentTypeID="0x0101001C2690D967EB12478B247AD869CF1C4F007FD0B74D6388374D94A37E9B3DD319B8" ma:contentTypeVersion="12" ma:contentTypeDescription="" ma:contentTypeScope="" ma:versionID="68c08dcbe65dfd8498dce8eb307c919d">
  <xsd:schema xmlns:xsd="http://www.w3.org/2001/XMLSchema" xmlns:xs="http://www.w3.org/2001/XMLSchema" xmlns:p="http://schemas.microsoft.com/office/2006/metadata/properties" xmlns:ns2="a65592f3-a37b-4721-9484-817a1b9732fd" xmlns:ns3="c138b538-c2fd-4cca-8c26-6e4e32e5a042" xmlns:ns4="b61fe957-9e92-4cc2-a019-5a86e910df9a" targetNamespace="http://schemas.microsoft.com/office/2006/metadata/properties" ma:root="true" ma:fieldsID="9828ae22457e6606e3458cd69358963c" ns2:_="" ns3:_="" ns4:_="">
    <xsd:import namespace="a65592f3-a37b-4721-9484-817a1b9732fd"/>
    <xsd:import namespace="c138b538-c2fd-4cca-8c26-6e4e32e5a042"/>
    <xsd:import namespace="b61fe957-9e92-4cc2-a019-5a86e910df9a"/>
    <xsd:element name="properties">
      <xsd:complexType>
        <xsd:sequence>
          <xsd:element name="documentManagement">
            <xsd:complexType>
              <xsd:all>
                <xsd:element ref="ns2:UMUnitTaxHTField0_B" minOccurs="0"/>
                <xsd:element ref="ns2:UMKiekuTaxHTField0_B" minOccurs="0"/>
                <xsd:element ref="ns3:TaxCatchAll" minOccurs="0"/>
                <xsd:element ref="ns3:TaxCatchAllLabel" minOccurs="0"/>
                <xsd:element ref="ns2:UMEmbassyTaxHTField0_B" minOccurs="0"/>
                <xsd:element ref="ns2:TaxKeywordTaxHTField" minOccurs="0"/>
                <xsd:element ref="ns2:UMContentClassificationTaxHTField0_B" minOccurs="0"/>
                <xsd:element ref="ns4:Asi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592f3-a37b-4721-9484-817a1b9732fd"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readOnly="false" ma:default="-1;#KEO-30|445ba92e-a4f6-49f5-9561-67fef05faec2"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KiekuTaxHTField0_B" ma:index="9"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UMEmbassyTaxHTField0_B" ma:index="13" nillable="true" ma:taxonomy="true" ma:internalName="UMEmbassyTaxHTField0_B" ma:taxonomyFieldName="UMEmbassy" ma:displayName="Embassy" ma:readOnly="fals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17"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2a7ed02-cc6f-46cf-80e2-d8bf49939903}" ma:internalName="TaxCatchAll" ma:readOnly="false" ma:showField="CatchAllData" ma:web="a65592f3-a37b-4721-9484-817a1b9732f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2a7ed02-cc6f-46cf-80e2-d8bf49939903}" ma:internalName="TaxCatchAllLabel" ma:readOnly="true" ma:showField="CatchAllDataLabel" ma:web="a65592f3-a37b-4721-9484-817a1b973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fe957-9e92-4cc2-a019-5a86e910df9a" elementFormDefault="qualified">
    <xsd:import namespace="http://schemas.microsoft.com/office/2006/documentManagement/types"/>
    <xsd:import namespace="http://schemas.microsoft.com/office/infopath/2007/PartnerControls"/>
    <xsd:element name="Asia" ma:index="20" nillable="true" ma:displayName="Asia" ma:format="Dropdown" ma:internalName="Asia" ma:readOnly="false">
      <xsd:simpleType>
        <xsd:union memberTypes="dms:Text">
          <xsd:simpleType>
            <xsd:restriction base="dms:Choice">
              <xsd:enumeration value="Yleiset asiat"/>
              <xsd:enumeration value="Hakukierros 2018 (2019-2022)"/>
              <xsd:enumeration value="Hakukierros 2016 (2017-2020)"/>
              <xsd:enumeration value="Taustat"/>
              <xsd:enumeration value="Kehittämin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C9B46-5463-4038-A43B-A8AC65892808}">
  <ds:schemaRefs>
    <ds:schemaRef ds:uri="http://schemas.microsoft.com/sharepoint/v3/contenttype/forms"/>
  </ds:schemaRefs>
</ds:datastoreItem>
</file>

<file path=customXml/itemProps2.xml><?xml version="1.0" encoding="utf-8"?>
<ds:datastoreItem xmlns:ds="http://schemas.openxmlformats.org/officeDocument/2006/customXml" ds:itemID="{6D8A2A7A-F7ED-437E-AC8C-3125CEEF0BAB}">
  <ds:schemaRefs>
    <ds:schemaRef ds:uri="b61fe957-9e92-4cc2-a019-5a86e910df9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138b538-c2fd-4cca-8c26-6e4e32e5a042"/>
    <ds:schemaRef ds:uri="http://purl.org/dc/terms/"/>
    <ds:schemaRef ds:uri="a65592f3-a37b-4721-9484-817a1b9732fd"/>
    <ds:schemaRef ds:uri="http://www.w3.org/XML/1998/namespace"/>
    <ds:schemaRef ds:uri="http://purl.org/dc/dcmitype/"/>
  </ds:schemaRefs>
</ds:datastoreItem>
</file>

<file path=customXml/itemProps3.xml><?xml version="1.0" encoding="utf-8"?>
<ds:datastoreItem xmlns:ds="http://schemas.openxmlformats.org/officeDocument/2006/customXml" ds:itemID="{CF32FBCB-3936-4D9C-BAF0-83B10C3F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592f3-a37b-4721-9484-817a1b9732fd"/>
    <ds:schemaRef ds:uri="c138b538-c2fd-4cca-8c26-6e4e32e5a042"/>
    <ds:schemaRef ds:uri="b61fe957-9e92-4cc2-a019-5a86e910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UM</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Seppälä Maija</dc:creator>
  <cp:keywords/>
  <dc:description/>
  <cp:lastModifiedBy>Seppälä Maija</cp:lastModifiedBy>
  <cp:revision>2</cp:revision>
  <dcterms:created xsi:type="dcterms:W3CDTF">2022-01-24T07:57:00Z</dcterms:created>
  <dcterms:modified xsi:type="dcterms:W3CDTF">2022-01-24T07:57:00Z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0x0101001C2690D967EB12478B247AD869CF1C4F007FD0B74D6388374D94A37E9B3DD319B8</vt:lpwstr>
  </property>
  <property fmtid="{D5CDD505-2E9C-101B-9397-08002B2CF9AE}" pid="3" name="TaxKeyword">
    <vt:lpwstr/>
  </property>
  <property fmtid="{D5CDD505-2E9C-101B-9397-08002B2CF9AE}" pid="4" name="UMUnit">
    <vt:lpwstr/>
  </property>
  <property fmtid="{D5CDD505-2E9C-101B-9397-08002B2CF9AE}" pid="5" name="UMKieku">
    <vt:lpwstr/>
  </property>
  <property fmtid="{D5CDD505-2E9C-101B-9397-08002B2CF9AE}" pid="6" name="UMContentClassification">
    <vt:lpwstr/>
  </property>
  <property fmtid="{D5CDD505-2E9C-101B-9397-08002B2CF9AE}" pid="7" name="UMEmbassy">
    <vt:lpwstr/>
  </property>
</Properties>
</file>