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9C4B" w14:textId="56968E7F" w:rsidR="004A48EC" w:rsidRPr="002305D2" w:rsidRDefault="00DC2C03" w:rsidP="004A48EC">
      <w:pPr>
        <w:pStyle w:val="Main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ERIKSEEN SOVITTUJA TOIMENPITEITÄ KOSKEVA RAPORTTI </w:t>
      </w:r>
      <w:r w:rsidR="00F5073F">
        <w:rPr>
          <w:rFonts w:asciiTheme="minorHAnsi" w:hAnsiTheme="minorHAnsi" w:cstheme="minorHAnsi"/>
        </w:rPr>
        <w:t xml:space="preserve">ULKOMINISTERIÖN MYÖNTÄMÄÄN </w:t>
      </w:r>
      <w:r w:rsidR="00536BB0">
        <w:rPr>
          <w:rFonts w:asciiTheme="minorHAnsi" w:hAnsiTheme="minorHAnsi" w:cstheme="minorHAnsi"/>
        </w:rPr>
        <w:t>VALTIONAVUSTUKSEEN LIITTYEN</w:t>
      </w:r>
    </w:p>
    <w:p w14:paraId="42C1B8D2" w14:textId="77777777" w:rsidR="004A48EC" w:rsidRDefault="002305D2" w:rsidP="00D0579E">
      <w:pPr>
        <w:spacing w:before="120" w:after="0"/>
        <w:jc w:val="both"/>
        <w:rPr>
          <w:rFonts w:asciiTheme="minorHAnsi" w:hAnsiTheme="minorHAnsi" w:cstheme="minorHAnsi"/>
        </w:rPr>
      </w:pPr>
      <w:r w:rsidRPr="002305D2">
        <w:rPr>
          <w:rFonts w:asciiTheme="minorHAnsi" w:hAnsiTheme="minorHAnsi" w:cstheme="minorHAnsi"/>
        </w:rPr>
        <w:t>[Avustuksen saajalle</w:t>
      </w:r>
      <w:r w:rsidR="004A48EC" w:rsidRPr="002305D2">
        <w:rPr>
          <w:rFonts w:asciiTheme="minorHAnsi" w:hAnsiTheme="minorHAnsi" w:cstheme="minorHAnsi"/>
        </w:rPr>
        <w:t>]</w:t>
      </w:r>
    </w:p>
    <w:p w14:paraId="77B90ED5" w14:textId="77777777" w:rsidR="00EA3418" w:rsidRDefault="00EA3418" w:rsidP="00D0579E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4"/>
        </w:rPr>
      </w:pPr>
    </w:p>
    <w:p w14:paraId="017399C2" w14:textId="4CCC8231" w:rsidR="00712BBB" w:rsidRPr="004160FE" w:rsidRDefault="00712BBB" w:rsidP="00F40FFA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4"/>
        </w:rPr>
      </w:pPr>
      <w:r w:rsidRPr="004160FE">
        <w:rPr>
          <w:rFonts w:asciiTheme="minorHAnsi" w:hAnsiTheme="minorHAnsi" w:cstheme="minorHAnsi"/>
          <w:b/>
          <w:bCs/>
          <w:sz w:val="22"/>
          <w:szCs w:val="24"/>
        </w:rPr>
        <w:t>Erikseen sovittuja toimenpiteitä koskevan raportin tarkoitus</w:t>
      </w:r>
      <w:r w:rsidR="0077302C">
        <w:rPr>
          <w:rFonts w:asciiTheme="minorHAnsi" w:hAnsiTheme="minorHAnsi" w:cstheme="minorHAnsi"/>
          <w:b/>
          <w:bCs/>
          <w:sz w:val="22"/>
          <w:szCs w:val="24"/>
        </w:rPr>
        <w:t xml:space="preserve"> sekä käyttöä ja jakelua koskeva rajoitus</w:t>
      </w:r>
    </w:p>
    <w:p w14:paraId="78378F33" w14:textId="3BF74A14" w:rsidR="00EA3418" w:rsidRDefault="004160FE" w:rsidP="00D0579E">
      <w:pPr>
        <w:pStyle w:val="BodyText"/>
        <w:spacing w:after="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Raporttimme tarkoituksena on yksinomaan olla </w:t>
      </w:r>
      <w:r w:rsidR="008A655B">
        <w:rPr>
          <w:rFonts w:asciiTheme="minorHAnsi" w:hAnsiTheme="minorHAnsi" w:cstheme="minorHAnsi"/>
        </w:rPr>
        <w:t>ulkoministeriölle</w:t>
      </w:r>
      <w:r w:rsidR="003B1C81">
        <w:rPr>
          <w:rFonts w:asciiTheme="minorHAnsi" w:hAnsiTheme="minorHAnsi" w:cstheme="minorHAnsi"/>
        </w:rPr>
        <w:t xml:space="preserve"> avuksi sen määrittämisessä, tapahtuuko </w:t>
      </w:r>
      <w:r w:rsidR="00525AFE">
        <w:rPr>
          <w:rFonts w:asciiTheme="minorHAnsi" w:hAnsiTheme="minorHAnsi" w:cstheme="minorHAnsi"/>
        </w:rPr>
        <w:t>[avustuksen saajan]</w:t>
      </w:r>
      <w:r w:rsidR="000D1C23">
        <w:rPr>
          <w:rFonts w:asciiTheme="minorHAnsi" w:hAnsiTheme="minorHAnsi" w:cstheme="minorHAnsi"/>
        </w:rPr>
        <w:t xml:space="preserve"> valtionavustuksen kä</w:t>
      </w:r>
      <w:r w:rsidR="005E1988">
        <w:rPr>
          <w:rFonts w:asciiTheme="minorHAnsi" w:hAnsiTheme="minorHAnsi" w:cstheme="minorHAnsi"/>
        </w:rPr>
        <w:t>yt</w:t>
      </w:r>
      <w:r w:rsidR="00457580">
        <w:rPr>
          <w:rFonts w:asciiTheme="minorHAnsi" w:hAnsiTheme="minorHAnsi" w:cstheme="minorHAnsi"/>
        </w:rPr>
        <w:t xml:space="preserve">tö </w:t>
      </w:r>
      <w:r w:rsidR="00E4156C">
        <w:rPr>
          <w:rFonts w:asciiTheme="minorHAnsi" w:hAnsiTheme="minorHAnsi" w:cstheme="minorHAnsi"/>
        </w:rPr>
        <w:t>niitä koskevien</w:t>
      </w:r>
      <w:r w:rsidR="00A22888">
        <w:rPr>
          <w:rFonts w:asciiTheme="minorHAnsi" w:hAnsiTheme="minorHAnsi" w:cstheme="minorHAnsi"/>
        </w:rPr>
        <w:t xml:space="preserve"> ehtojen ja ohjeiden</w:t>
      </w:r>
      <w:r w:rsidR="00E4156C">
        <w:rPr>
          <w:rFonts w:asciiTheme="minorHAnsi" w:hAnsiTheme="minorHAnsi" w:cstheme="minorHAnsi"/>
        </w:rPr>
        <w:t xml:space="preserve"> mukaisesti</w:t>
      </w:r>
      <w:r w:rsidR="004C2CE7">
        <w:rPr>
          <w:rFonts w:asciiTheme="minorHAnsi" w:hAnsiTheme="minorHAnsi" w:cstheme="minorHAnsi"/>
        </w:rPr>
        <w:t>, eikä se välttämättä sovi muuhun tarkoitukseen. Tämä raportti on tarkoitettu yksinomaan</w:t>
      </w:r>
      <w:r w:rsidR="001D7707">
        <w:rPr>
          <w:rFonts w:asciiTheme="minorHAnsi" w:hAnsiTheme="minorHAnsi" w:cstheme="minorHAnsi"/>
        </w:rPr>
        <w:t xml:space="preserve"> [avustuksen saajalle] ja</w:t>
      </w:r>
      <w:r w:rsidR="004C2CE7">
        <w:rPr>
          <w:rFonts w:asciiTheme="minorHAnsi" w:hAnsiTheme="minorHAnsi" w:cstheme="minorHAnsi"/>
        </w:rPr>
        <w:t xml:space="preserve"> </w:t>
      </w:r>
      <w:r w:rsidR="00AF33FD">
        <w:rPr>
          <w:rFonts w:asciiTheme="minorHAnsi" w:hAnsiTheme="minorHAnsi" w:cstheme="minorHAnsi"/>
        </w:rPr>
        <w:t>ulkoministeriölle</w:t>
      </w:r>
      <w:r w:rsidR="00A22888">
        <w:rPr>
          <w:rFonts w:asciiTheme="minorHAnsi" w:hAnsiTheme="minorHAnsi" w:cstheme="minorHAnsi"/>
        </w:rPr>
        <w:t xml:space="preserve"> valtionavustuksen seurantaa ja valvontaa varten</w:t>
      </w:r>
      <w:r w:rsidR="00D61E6D">
        <w:rPr>
          <w:rFonts w:asciiTheme="minorHAnsi" w:hAnsiTheme="minorHAnsi" w:cstheme="minorHAnsi"/>
        </w:rPr>
        <w:t>.</w:t>
      </w:r>
      <w:r w:rsidR="001621C5">
        <w:rPr>
          <w:rFonts w:asciiTheme="minorHAnsi" w:hAnsiTheme="minorHAnsi" w:cstheme="minorHAnsi"/>
        </w:rPr>
        <w:t xml:space="preserve"> Ulkoministeriö</w:t>
      </w:r>
      <w:r w:rsidR="00ED6472">
        <w:rPr>
          <w:rFonts w:asciiTheme="minorHAnsi" w:hAnsiTheme="minorHAnsi" w:cstheme="minorHAnsi"/>
        </w:rPr>
        <w:t>lle toimitettu raportti on viranomaisen asiakirja, jonka julkisuuteen ulkomini</w:t>
      </w:r>
      <w:r w:rsidR="007C599F">
        <w:rPr>
          <w:rFonts w:asciiTheme="minorHAnsi" w:hAnsiTheme="minorHAnsi" w:cstheme="minorHAnsi"/>
        </w:rPr>
        <w:t>s</w:t>
      </w:r>
      <w:r w:rsidR="00ED6472">
        <w:rPr>
          <w:rFonts w:asciiTheme="minorHAnsi" w:hAnsiTheme="minorHAnsi" w:cstheme="minorHAnsi"/>
        </w:rPr>
        <w:t xml:space="preserve">teriö soveltaa lakia viranomaisen toiminnan julkisuudesta (621/1999 tai myöhempi). Tämä raportti </w:t>
      </w:r>
      <w:r w:rsidR="004D3BBF">
        <w:rPr>
          <w:rFonts w:asciiTheme="minorHAnsi" w:hAnsiTheme="minorHAnsi" w:cstheme="minorHAnsi"/>
        </w:rPr>
        <w:t>koskee vain</w:t>
      </w:r>
      <w:r w:rsidR="007C599F">
        <w:rPr>
          <w:rFonts w:asciiTheme="minorHAnsi" w:hAnsiTheme="minorHAnsi" w:cstheme="minorHAnsi"/>
        </w:rPr>
        <w:t xml:space="preserve"> ulkoministeriön myöntämän valtionavustuksen käyttöä</w:t>
      </w:r>
      <w:r w:rsidR="004D3BBF">
        <w:rPr>
          <w:rFonts w:asciiTheme="minorHAnsi" w:hAnsiTheme="minorHAnsi" w:cstheme="minorHAnsi"/>
        </w:rPr>
        <w:t xml:space="preserve">, eikä se koske [avustuksen saajan] tilinpäätöstä kokonaisuutena. </w:t>
      </w:r>
      <w:r w:rsidR="000F2772" w:rsidRPr="000F2772">
        <w:rPr>
          <w:rFonts w:asciiTheme="minorHAnsi" w:hAnsiTheme="minorHAnsi" w:cstheme="minorHAnsi"/>
        </w:rPr>
        <w:t>Raportissa tuodaan esiin valtionavustuksen ehtojen ja ohjeiden noudattamiseen liittyvien mahdollisten havaintojen osalta yksilölliset tiedot, joiden perusteella avustuksensaajan ja ulkoministeriön on mahdollista seurata havaintojen jatkokäsittelyä.</w:t>
      </w:r>
      <w:r w:rsidR="000F2772">
        <w:rPr>
          <w:rFonts w:asciiTheme="minorHAnsi" w:hAnsiTheme="minorHAnsi" w:cstheme="minorHAnsi"/>
        </w:rPr>
        <w:t xml:space="preserve"> Avustuksen saajan </w:t>
      </w:r>
      <w:r w:rsidR="00B7010F">
        <w:rPr>
          <w:rFonts w:asciiTheme="minorHAnsi" w:hAnsiTheme="minorHAnsi" w:cstheme="minorHAnsi"/>
        </w:rPr>
        <w:t xml:space="preserve">tulee nämä havainnot ja yksilölliset tiedot huomioida vuosiraportoinnissa ulkoministeriölle. </w:t>
      </w:r>
    </w:p>
    <w:p w14:paraId="68CD2666" w14:textId="2567750C" w:rsidR="00F058EF" w:rsidRPr="00F058EF" w:rsidRDefault="00AC167D" w:rsidP="00D0579E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4"/>
        </w:rPr>
      </w:pPr>
      <w:r w:rsidRPr="00F058EF">
        <w:rPr>
          <w:rFonts w:asciiTheme="minorHAnsi" w:hAnsiTheme="minorHAnsi" w:cstheme="minorHAnsi"/>
          <w:b/>
          <w:bCs/>
          <w:sz w:val="22"/>
          <w:szCs w:val="24"/>
        </w:rPr>
        <w:t>Toimeksiantajan velvollisuudet</w:t>
      </w:r>
    </w:p>
    <w:p w14:paraId="3A26EC45" w14:textId="11512A2F" w:rsidR="00F058EF" w:rsidRDefault="004A44A2" w:rsidP="00D0579E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[Toimeksiantaja]</w:t>
      </w:r>
      <w:r w:rsidR="002B2E4F">
        <w:rPr>
          <w:rFonts w:asciiTheme="minorHAnsi" w:hAnsiTheme="minorHAnsi" w:cstheme="minorHAnsi"/>
        </w:rPr>
        <w:t xml:space="preserve"> on vahvistanut, että erikseen sovitut toimenpiteet ovat asianmukaisia toimeksiannon tarkoitusta varten. </w:t>
      </w:r>
    </w:p>
    <w:p w14:paraId="2031084C" w14:textId="506219FF" w:rsidR="00E96703" w:rsidRPr="00ED3FEC" w:rsidRDefault="004A44A2" w:rsidP="00ED3FEC">
      <w:pPr>
        <w:spacing w:before="12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[Toimeksiantaja]</w:t>
      </w:r>
      <w:r w:rsidR="00F60AEE">
        <w:rPr>
          <w:rFonts w:asciiTheme="minorHAnsi" w:hAnsiTheme="minorHAnsi" w:cstheme="minorHAnsi"/>
        </w:rPr>
        <w:t xml:space="preserve"> on vastuussa kohteesta, johon erikseen sovitut toimenpiteet kohdistetaan.</w:t>
      </w:r>
    </w:p>
    <w:p w14:paraId="70842FB7" w14:textId="091FB35F" w:rsidR="00613A67" w:rsidRPr="00E96703" w:rsidRDefault="00613A67" w:rsidP="00D0579E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4"/>
        </w:rPr>
      </w:pPr>
      <w:r w:rsidRPr="00E96703">
        <w:rPr>
          <w:rFonts w:asciiTheme="minorHAnsi" w:hAnsiTheme="minorHAnsi" w:cstheme="minorHAnsi"/>
          <w:b/>
          <w:bCs/>
          <w:sz w:val="22"/>
          <w:szCs w:val="24"/>
        </w:rPr>
        <w:t>Toimeksiannon suorittajan velvollisuudet</w:t>
      </w:r>
    </w:p>
    <w:p w14:paraId="6B6F2672" w14:textId="47B67CAA" w:rsidR="00613A67" w:rsidRDefault="00F00F17" w:rsidP="00D0579E">
      <w:pPr>
        <w:spacing w:before="120"/>
        <w:jc w:val="both"/>
        <w:rPr>
          <w:rFonts w:asciiTheme="minorHAnsi" w:hAnsiTheme="minorHAnsi" w:cstheme="minorHAnsi"/>
        </w:rPr>
      </w:pPr>
      <w:r w:rsidRPr="00E96703">
        <w:rPr>
          <w:rFonts w:asciiTheme="minorHAnsi" w:hAnsiTheme="minorHAnsi" w:cstheme="minorHAnsi"/>
        </w:rPr>
        <w:t>Olemme suorittaneet erikseen sovittuja toimenpiteitä koskevan toimeksiannon kansainvälisen liitännäispalvelustandardin ISRS</w:t>
      </w:r>
      <w:r>
        <w:rPr>
          <w:rFonts w:asciiTheme="minorHAnsi" w:hAnsiTheme="minorHAnsi" w:cstheme="minorHAnsi"/>
        </w:rPr>
        <w:t xml:space="preserve"> 4400 (uudistettu) </w:t>
      </w:r>
      <w:r w:rsidRPr="00F00F17">
        <w:rPr>
          <w:rFonts w:asciiTheme="minorHAnsi" w:hAnsiTheme="minorHAnsi" w:cstheme="minorHAnsi"/>
          <w:i/>
          <w:iCs/>
        </w:rPr>
        <w:t>Erikseen sovittuja toimenpiteitä koskevat toimeksiannot</w:t>
      </w:r>
      <w:r>
        <w:rPr>
          <w:rFonts w:asciiTheme="minorHAnsi" w:hAnsiTheme="minorHAnsi" w:cstheme="minorHAnsi"/>
        </w:rPr>
        <w:t xml:space="preserve"> mukaisesti. Erikseen sovittuja toimenpiteitä koskevassa toimeksiannossa suoritamme </w:t>
      </w:r>
      <w:r w:rsidR="00B40FCB">
        <w:rPr>
          <w:rFonts w:asciiTheme="minorHAnsi" w:hAnsiTheme="minorHAnsi" w:cstheme="minorHAnsi"/>
        </w:rPr>
        <w:t>[toimeksiantajan]</w:t>
      </w:r>
      <w:r>
        <w:rPr>
          <w:rFonts w:asciiTheme="minorHAnsi" w:hAnsiTheme="minorHAnsi" w:cstheme="minorHAnsi"/>
        </w:rPr>
        <w:t xml:space="preserve"> kanssa sovitut toimenpiteet ja raportoimme havainnot, jotka ovat suoritettujen erikseen sovittujen toimenpiteiden faktisia tuloksia. Emme ota kantaa erikseen sovittujen toimenpiteiden asianmukaisuuteen. </w:t>
      </w:r>
    </w:p>
    <w:p w14:paraId="78075F4B" w14:textId="55B1A5D6" w:rsidR="00F00F17" w:rsidRDefault="00F00F17" w:rsidP="00D0579E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Tämä erikseen sovittuja toimenpiteitä koskeva toimeksianto ei ole varmennustoimeksianto. Näin ollen emme anna lausuntoa emmekä esitä varmennusjohtopäätöstä. </w:t>
      </w:r>
    </w:p>
    <w:p w14:paraId="5057BEF7" w14:textId="0C6D0ECE" w:rsidR="00F009DA" w:rsidRPr="00C4195B" w:rsidRDefault="00F00F17" w:rsidP="00ED3FEC">
      <w:pPr>
        <w:spacing w:before="12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Jos olisimme suorittaneet lisätoimenpiteitä, tietoomme olisi saattanut tulla muita seikkoja, joista olisi</w:t>
      </w:r>
      <w:r w:rsidR="00D71DF5">
        <w:rPr>
          <w:rFonts w:asciiTheme="minorHAnsi" w:hAnsiTheme="minorHAnsi" w:cstheme="minorHAnsi"/>
        </w:rPr>
        <w:t>mme</w:t>
      </w:r>
      <w:r>
        <w:rPr>
          <w:rFonts w:asciiTheme="minorHAnsi" w:hAnsiTheme="minorHAnsi" w:cstheme="minorHAnsi"/>
        </w:rPr>
        <w:t xml:space="preserve"> raportoi</w:t>
      </w:r>
      <w:r w:rsidR="00D71DF5">
        <w:rPr>
          <w:rFonts w:asciiTheme="minorHAnsi" w:hAnsiTheme="minorHAnsi" w:cstheme="minorHAnsi"/>
        </w:rPr>
        <w:t>neet teille</w:t>
      </w:r>
      <w:r>
        <w:rPr>
          <w:rFonts w:asciiTheme="minorHAnsi" w:hAnsiTheme="minorHAnsi" w:cstheme="minorHAnsi"/>
        </w:rPr>
        <w:t>.</w:t>
      </w:r>
    </w:p>
    <w:p w14:paraId="3BCC8A32" w14:textId="22F96C6A" w:rsidR="00E96703" w:rsidRPr="00ED3FEC" w:rsidRDefault="00E96703" w:rsidP="00ED3FEC">
      <w:pPr>
        <w:spacing w:before="120" w:after="0"/>
        <w:jc w:val="both"/>
        <w:rPr>
          <w:rFonts w:asciiTheme="minorHAnsi" w:hAnsiTheme="minorHAnsi" w:cstheme="minorHAnsi"/>
          <w:b/>
          <w:bCs/>
          <w:sz w:val="22"/>
          <w:szCs w:val="24"/>
        </w:rPr>
      </w:pPr>
      <w:r w:rsidRPr="00ED3FEC">
        <w:rPr>
          <w:rFonts w:asciiTheme="minorHAnsi" w:hAnsiTheme="minorHAnsi" w:cstheme="minorHAnsi"/>
          <w:b/>
          <w:bCs/>
          <w:sz w:val="22"/>
          <w:szCs w:val="24"/>
        </w:rPr>
        <w:t>Ammatillinen etiikka ja laadun</w:t>
      </w:r>
      <w:r w:rsidR="00D71DF5" w:rsidRPr="00ED3FEC">
        <w:rPr>
          <w:rFonts w:asciiTheme="minorHAnsi" w:hAnsiTheme="minorHAnsi" w:cstheme="minorHAnsi"/>
          <w:b/>
          <w:bCs/>
          <w:sz w:val="22"/>
          <w:szCs w:val="24"/>
        </w:rPr>
        <w:t>hallinta</w:t>
      </w:r>
    </w:p>
    <w:p w14:paraId="5D15528D" w14:textId="397AB109" w:rsidR="00E96703" w:rsidRDefault="00542EC2" w:rsidP="00ED3FEC">
      <w:pPr>
        <w:spacing w:before="12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Olemme </w:t>
      </w:r>
      <w:r w:rsidR="00660E79">
        <w:rPr>
          <w:rFonts w:asciiTheme="minorHAnsi" w:hAnsiTheme="minorHAnsi" w:cstheme="minorHAnsi"/>
        </w:rPr>
        <w:t xml:space="preserve">riippumattomia </w:t>
      </w:r>
      <w:r w:rsidR="005335B4">
        <w:rPr>
          <w:rFonts w:asciiTheme="minorHAnsi" w:hAnsiTheme="minorHAnsi" w:cstheme="minorHAnsi"/>
        </w:rPr>
        <w:t>Toimeksiantajasta niiden Suomessa noudatettavien</w:t>
      </w:r>
      <w:r w:rsidR="00C56481">
        <w:rPr>
          <w:rFonts w:asciiTheme="minorHAnsi" w:hAnsiTheme="minorHAnsi" w:cstheme="minorHAnsi"/>
        </w:rPr>
        <w:t xml:space="preserve"> </w:t>
      </w:r>
      <w:r w:rsidR="005335B4">
        <w:rPr>
          <w:rFonts w:asciiTheme="minorHAnsi" w:hAnsiTheme="minorHAnsi" w:cstheme="minorHAnsi"/>
        </w:rPr>
        <w:t>eettisten vaatimusten mukaisesti, jotka koskevat suorittamaamme toimeksiantoa ja olemme täyttäneet muut näiden vaatimusten mukaiset eettiset velvollisuutemme.</w:t>
      </w:r>
    </w:p>
    <w:p w14:paraId="4EA9B5B9" w14:textId="1D65FFAE" w:rsidR="000A1CB0" w:rsidRDefault="00614808" w:rsidP="00ED3FEC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Tilintarkastusyhteisömme soveltaa kansainvälistä laadun</w:t>
      </w:r>
      <w:r w:rsidR="00AE06A7">
        <w:rPr>
          <w:rFonts w:asciiTheme="minorHAnsi" w:hAnsiTheme="minorHAnsi" w:cstheme="minorHAnsi"/>
        </w:rPr>
        <w:t>hallinta</w:t>
      </w:r>
      <w:r>
        <w:rPr>
          <w:rFonts w:asciiTheme="minorHAnsi" w:hAnsiTheme="minorHAnsi" w:cstheme="minorHAnsi"/>
        </w:rPr>
        <w:t>standardia ISQ</w:t>
      </w:r>
      <w:r w:rsidR="00E66FBD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 1</w:t>
      </w:r>
      <w:r w:rsidR="00B24170">
        <w:rPr>
          <w:rFonts w:asciiTheme="minorHAnsi" w:hAnsiTheme="minorHAnsi" w:cstheme="minorHAnsi"/>
        </w:rPr>
        <w:t xml:space="preserve">, jonka mukaan </w:t>
      </w:r>
      <w:r w:rsidR="00017870">
        <w:rPr>
          <w:rFonts w:asciiTheme="minorHAnsi" w:hAnsiTheme="minorHAnsi" w:cstheme="minorHAnsi"/>
        </w:rPr>
        <w:t>tilintarkastusyhteisön on suunniteltava, otettava käyttöön ja pidettävä toiminnassa laadunhallintajärjestelmä, mukaan lukien eettisten vaatimusten, ammatillisten standardien sekä sovellettavien säädöksiin ja määräyksiin perustuvien vaatimusten noudattamista koskevat toimintaperiaatteet ja menettelytavat.</w:t>
      </w:r>
    </w:p>
    <w:p w14:paraId="6D0E85DB" w14:textId="77777777" w:rsidR="000A1CB0" w:rsidRDefault="000A1CB0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21EABE7" w14:textId="2884DE25" w:rsidR="001C708F" w:rsidRPr="00C26634" w:rsidRDefault="001C708F" w:rsidP="00D0579E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4"/>
        </w:rPr>
      </w:pPr>
      <w:r w:rsidRPr="00C26634">
        <w:rPr>
          <w:rFonts w:asciiTheme="minorHAnsi" w:hAnsiTheme="minorHAnsi" w:cstheme="minorHAnsi"/>
          <w:b/>
          <w:bCs/>
          <w:sz w:val="22"/>
          <w:szCs w:val="24"/>
        </w:rPr>
        <w:lastRenderedPageBreak/>
        <w:t>Toimenpiteet ja havainnot</w:t>
      </w:r>
    </w:p>
    <w:p w14:paraId="3C9529F6" w14:textId="00FDA5F2" w:rsidR="001C708F" w:rsidRDefault="001C708F" w:rsidP="00D0579E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Olemme suorittaneet jäljempänä kuvatut valtionavustuksen käyttöön </w:t>
      </w:r>
      <w:r w:rsidR="00C61B82">
        <w:rPr>
          <w:rFonts w:asciiTheme="minorHAnsi" w:hAnsiTheme="minorHAnsi" w:cstheme="minorHAnsi"/>
        </w:rPr>
        <w:t xml:space="preserve">kohdistuvat toimenpiteet, joista on erikseen sovittu </w:t>
      </w:r>
      <w:r w:rsidR="00EF2D94">
        <w:rPr>
          <w:rFonts w:asciiTheme="minorHAnsi" w:hAnsiTheme="minorHAnsi" w:cstheme="minorHAnsi"/>
        </w:rPr>
        <w:t>[toimeksiantajan]</w:t>
      </w:r>
      <w:r w:rsidR="00C61B82">
        <w:rPr>
          <w:rFonts w:asciiTheme="minorHAnsi" w:hAnsiTheme="minorHAnsi" w:cstheme="minorHAnsi"/>
        </w:rPr>
        <w:t xml:space="preserve"> kanssa [päivämäärä] päivätyissä toimeksiannon ehdoissa. </w:t>
      </w:r>
      <w:r w:rsidR="00FB03A8">
        <w:rPr>
          <w:rFonts w:asciiTheme="minorHAnsi" w:hAnsiTheme="minorHAnsi" w:cstheme="minorHAnsi"/>
        </w:rPr>
        <w:t xml:space="preserve">Toimenpiteet koskevat [avustuksen saajan] laatimaa vuosiraporttia liittyen </w:t>
      </w:r>
      <w:r w:rsidR="002B2E7C">
        <w:rPr>
          <w:rFonts w:asciiTheme="minorHAnsi" w:hAnsiTheme="minorHAnsi" w:cstheme="minorHAnsi"/>
        </w:rPr>
        <w:t>valtionavustukseen [valtionavustuspäätöksen numero]. Valtionavustus on myönnetty kehitysyht</w:t>
      </w:r>
      <w:r w:rsidR="00C8220C">
        <w:rPr>
          <w:rFonts w:asciiTheme="minorHAnsi" w:hAnsiTheme="minorHAnsi" w:cstheme="minorHAnsi"/>
        </w:rPr>
        <w:t>eis</w:t>
      </w:r>
      <w:r w:rsidR="002B2E7C">
        <w:rPr>
          <w:rFonts w:asciiTheme="minorHAnsi" w:hAnsiTheme="minorHAnsi" w:cstheme="minorHAnsi"/>
        </w:rPr>
        <w:t xml:space="preserve">työhankkeen [hankkeen nimi] toteuttamiseksi. </w:t>
      </w:r>
      <w:r w:rsidR="007A7997">
        <w:rPr>
          <w:rFonts w:asciiTheme="minorHAnsi" w:hAnsiTheme="minorHAnsi" w:cstheme="minorHAnsi"/>
        </w:rPr>
        <w:t>Avustuksen saajan vastuulla on laatia ulkoministeriölle kehitysyhteistyöhankkeesta mini</w:t>
      </w:r>
      <w:r w:rsidR="00804BA4">
        <w:rPr>
          <w:rFonts w:asciiTheme="minorHAnsi" w:hAnsiTheme="minorHAnsi" w:cstheme="minorHAnsi"/>
        </w:rPr>
        <w:t>s</w:t>
      </w:r>
      <w:r w:rsidR="007A7997">
        <w:rPr>
          <w:rFonts w:asciiTheme="minorHAnsi" w:hAnsiTheme="minorHAnsi" w:cstheme="minorHAnsi"/>
        </w:rPr>
        <w:t xml:space="preserve">teriön antamien </w:t>
      </w:r>
      <w:r w:rsidR="00CD197B">
        <w:rPr>
          <w:rFonts w:asciiTheme="minorHAnsi" w:hAnsiTheme="minorHAnsi" w:cstheme="minorHAnsi"/>
        </w:rPr>
        <w:t xml:space="preserve">ehtojen ja </w:t>
      </w:r>
      <w:r w:rsidR="007A7997">
        <w:rPr>
          <w:rFonts w:asciiTheme="minorHAnsi" w:hAnsiTheme="minorHAnsi" w:cstheme="minorHAnsi"/>
        </w:rPr>
        <w:t xml:space="preserve">ohjeiden mukainen hankkeen toimintaa ja varainkäyttöä koskeva vuosiraportti. </w:t>
      </w:r>
      <w:r w:rsidR="005E1275">
        <w:rPr>
          <w:rFonts w:asciiTheme="minorHAnsi" w:hAnsiTheme="minorHAnsi" w:cstheme="minorHAnsi"/>
        </w:rPr>
        <w:t>Hankkeen vuosiraportin laadinnasta on vastannut hankkeen vastuuhenkilö [nimi]. Hankkeen</w:t>
      </w:r>
      <w:r w:rsidR="00CD197B">
        <w:rPr>
          <w:rFonts w:asciiTheme="minorHAnsi" w:hAnsiTheme="minorHAnsi" w:cstheme="minorHAnsi"/>
        </w:rPr>
        <w:t xml:space="preserve"> ulkoministeriölle</w:t>
      </w:r>
      <w:r w:rsidR="005E1275">
        <w:rPr>
          <w:rFonts w:asciiTheme="minorHAnsi" w:hAnsiTheme="minorHAnsi" w:cstheme="minorHAnsi"/>
        </w:rPr>
        <w:t xml:space="preserve"> raportoidut kokonaiskulut ajalta </w:t>
      </w:r>
      <w:r w:rsidR="005D6930">
        <w:rPr>
          <w:rFonts w:asciiTheme="minorHAnsi" w:hAnsiTheme="minorHAnsi" w:cstheme="minorHAnsi"/>
        </w:rPr>
        <w:t>[1.1.20XX-31.12.20XX] ovat yhteensä [kokonaiskulut] euroa.</w:t>
      </w:r>
      <w:r w:rsidR="003709CC">
        <w:rPr>
          <w:rFonts w:asciiTheme="minorHAnsi" w:hAnsiTheme="minorHAnsi" w:cstheme="minorHAnsi"/>
        </w:rPr>
        <w:t xml:space="preserve"> Kokonaiskulut koostuvat käytetystä valtionavustuksesta, avustuksen saajan rahallisesta omavastuuosuudesta sekä avustuksen saajan hankkeelle osoittamista maksuttomista resursseista, jotka voivat olla enintään puolet vaaditusta 15 % omavastuuosuudesta. Vammaishankkeissa vaaditun 7,5 %:n omavastuun tulee olla kokonaan rahallista omavastuuta.</w:t>
      </w:r>
    </w:p>
    <w:p w14:paraId="516ADC98" w14:textId="77777777" w:rsidR="005223F1" w:rsidRPr="002B2E4F" w:rsidRDefault="005223F1" w:rsidP="00D0579E">
      <w:pPr>
        <w:spacing w:before="120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4304"/>
        <w:gridCol w:w="5227"/>
      </w:tblGrid>
      <w:tr w:rsidR="00D8084A" w14:paraId="12A9A2FE" w14:textId="77777777" w:rsidTr="000A1CB0">
        <w:tc>
          <w:tcPr>
            <w:tcW w:w="495" w:type="dxa"/>
          </w:tcPr>
          <w:p w14:paraId="41051832" w14:textId="77777777" w:rsidR="00D8084A" w:rsidRDefault="00D8084A" w:rsidP="006B3E03">
            <w:pPr>
              <w:pStyle w:val="BodyText"/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304" w:type="dxa"/>
          </w:tcPr>
          <w:p w14:paraId="7B7E04E9" w14:textId="5D76DFC6" w:rsidR="00D8084A" w:rsidRPr="00357ACA" w:rsidRDefault="00357ACA" w:rsidP="006B3E03">
            <w:pPr>
              <w:pStyle w:val="BodyText"/>
              <w:spacing w:after="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357ACA">
              <w:rPr>
                <w:rFonts w:asciiTheme="minorHAnsi" w:hAnsiTheme="minorHAnsi" w:cstheme="minorHAnsi"/>
                <w:b/>
                <w:bCs/>
              </w:rPr>
              <w:t>Toimenpiteet</w:t>
            </w:r>
          </w:p>
        </w:tc>
        <w:tc>
          <w:tcPr>
            <w:tcW w:w="5227" w:type="dxa"/>
          </w:tcPr>
          <w:p w14:paraId="2C8F5B2D" w14:textId="78A7BC29" w:rsidR="00D8084A" w:rsidRPr="00357ACA" w:rsidRDefault="00357ACA" w:rsidP="006B3E03">
            <w:pPr>
              <w:pStyle w:val="BodyText"/>
              <w:spacing w:after="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357ACA">
              <w:rPr>
                <w:rFonts w:asciiTheme="minorHAnsi" w:hAnsiTheme="minorHAnsi" w:cstheme="minorHAnsi"/>
                <w:b/>
                <w:bCs/>
              </w:rPr>
              <w:t>Havainnot</w:t>
            </w:r>
          </w:p>
        </w:tc>
      </w:tr>
      <w:tr w:rsidR="003B2400" w14:paraId="32DB56CD" w14:textId="77777777" w:rsidTr="000A1CB0">
        <w:tc>
          <w:tcPr>
            <w:tcW w:w="495" w:type="dxa"/>
          </w:tcPr>
          <w:p w14:paraId="19A535BD" w14:textId="7592DE28" w:rsidR="003B2400" w:rsidRDefault="003B2400" w:rsidP="006B3E03">
            <w:pPr>
              <w:pStyle w:val="BodyText"/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304" w:type="dxa"/>
          </w:tcPr>
          <w:p w14:paraId="720B5B70" w14:textId="49EAFBCE" w:rsidR="003B2400" w:rsidRDefault="001B23B0" w:rsidP="00BC4751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Hankimme käyttöömme avustuksen </w:t>
            </w:r>
            <w:r w:rsidR="003A1215">
              <w:rPr>
                <w:rFonts w:asciiTheme="minorHAnsi" w:hAnsiTheme="minorHAnsi" w:cstheme="minorHAnsi"/>
              </w:rPr>
              <w:t>saajan laatiman vuosiraportin</w:t>
            </w:r>
            <w:r w:rsidR="00332054">
              <w:rPr>
                <w:rFonts w:asciiTheme="minorHAnsi" w:hAnsiTheme="minorHAnsi" w:cstheme="minorHAnsi"/>
              </w:rPr>
              <w:t xml:space="preserve"> ajalta [1.1.20XX-31.12.20XX]</w:t>
            </w:r>
            <w:r w:rsidR="00CA1D2E">
              <w:rPr>
                <w:rFonts w:asciiTheme="minorHAnsi" w:hAnsiTheme="minorHAnsi" w:cstheme="minorHAnsi"/>
              </w:rPr>
              <w:t xml:space="preserve"> ja täsmäytimme sen </w:t>
            </w:r>
            <w:r w:rsidR="00BC4751">
              <w:rPr>
                <w:rFonts w:asciiTheme="minorHAnsi" w:hAnsiTheme="minorHAnsi" w:cstheme="minorHAnsi"/>
              </w:rPr>
              <w:t>hanke</w:t>
            </w:r>
            <w:r w:rsidR="00CA1D2E">
              <w:rPr>
                <w:rFonts w:asciiTheme="minorHAnsi" w:hAnsiTheme="minorHAnsi" w:cstheme="minorHAnsi"/>
              </w:rPr>
              <w:t xml:space="preserve">kohtaiseen kirjanpitoon. </w:t>
            </w:r>
            <w:r w:rsidR="00BB314B">
              <w:rPr>
                <w:rFonts w:asciiTheme="minorHAnsi" w:hAnsiTheme="minorHAnsi" w:cstheme="minorHAnsi"/>
              </w:rPr>
              <w:t>Otimme ylös</w:t>
            </w:r>
            <w:r w:rsidR="00C145C9">
              <w:rPr>
                <w:rFonts w:asciiTheme="minorHAnsi" w:hAnsiTheme="minorHAnsi" w:cstheme="minorHAnsi"/>
              </w:rPr>
              <w:t xml:space="preserve"> hankkeen</w:t>
            </w:r>
            <w:r w:rsidR="003E4DDA">
              <w:rPr>
                <w:rFonts w:asciiTheme="minorHAnsi" w:hAnsiTheme="minorHAnsi" w:cstheme="minorHAnsi"/>
              </w:rPr>
              <w:t xml:space="preserve"> </w:t>
            </w:r>
            <w:r w:rsidR="00CD197B">
              <w:rPr>
                <w:rFonts w:asciiTheme="minorHAnsi" w:hAnsiTheme="minorHAnsi" w:cstheme="minorHAnsi"/>
              </w:rPr>
              <w:t xml:space="preserve">ulkoministeriölle </w:t>
            </w:r>
            <w:r w:rsidR="003E4DDA">
              <w:rPr>
                <w:rFonts w:asciiTheme="minorHAnsi" w:hAnsiTheme="minorHAnsi" w:cstheme="minorHAnsi"/>
              </w:rPr>
              <w:t>raportoidut kokonaiskulut</w:t>
            </w:r>
            <w:r w:rsidR="00CD197B">
              <w:rPr>
                <w:rFonts w:asciiTheme="minorHAnsi" w:hAnsiTheme="minorHAnsi" w:cstheme="minorHAnsi"/>
              </w:rPr>
              <w:t xml:space="preserve"> (käytetty valtionavustus ja rahallinen omavastuuosuus)</w:t>
            </w:r>
            <w:r w:rsidR="003E4DD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227" w:type="dxa"/>
          </w:tcPr>
          <w:p w14:paraId="38165423" w14:textId="77777777" w:rsidR="003B2400" w:rsidRDefault="0096793E" w:rsidP="004A56AC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Totesimme, että avustuksen saajan laatima vuosiraportti ajalta [1.1.20XX-31.12.20XX] </w:t>
            </w:r>
            <w:r w:rsidR="00A25A97">
              <w:rPr>
                <w:rFonts w:asciiTheme="minorHAnsi" w:hAnsiTheme="minorHAnsi" w:cstheme="minorHAnsi"/>
              </w:rPr>
              <w:t xml:space="preserve">[täsmää/ei täsmää] </w:t>
            </w:r>
            <w:r w:rsidR="00BC4751">
              <w:rPr>
                <w:rFonts w:asciiTheme="minorHAnsi" w:hAnsiTheme="minorHAnsi" w:cstheme="minorHAnsi"/>
              </w:rPr>
              <w:t>hanke</w:t>
            </w:r>
            <w:r w:rsidR="00A25A97">
              <w:rPr>
                <w:rFonts w:asciiTheme="minorHAnsi" w:hAnsiTheme="minorHAnsi" w:cstheme="minorHAnsi"/>
              </w:rPr>
              <w:t>kohtaiseen kirjanpitoon</w:t>
            </w:r>
            <w:r w:rsidR="000A4BF9">
              <w:rPr>
                <w:rFonts w:asciiTheme="minorHAnsi" w:hAnsiTheme="minorHAnsi" w:cstheme="minorHAnsi"/>
              </w:rPr>
              <w:t xml:space="preserve"> ja hankkeen kokonaiskulut ovat </w:t>
            </w:r>
            <w:r w:rsidR="00800C3E">
              <w:rPr>
                <w:rFonts w:asciiTheme="minorHAnsi" w:hAnsiTheme="minorHAnsi" w:cstheme="minorHAnsi"/>
              </w:rPr>
              <w:t>yhteensä</w:t>
            </w:r>
            <w:r w:rsidR="0018118E">
              <w:rPr>
                <w:rFonts w:asciiTheme="minorHAnsi" w:hAnsiTheme="minorHAnsi" w:cstheme="minorHAnsi"/>
              </w:rPr>
              <w:t xml:space="preserve"> </w:t>
            </w:r>
            <w:r w:rsidR="00CA675F">
              <w:rPr>
                <w:rFonts w:asciiTheme="minorHAnsi" w:hAnsiTheme="minorHAnsi" w:cstheme="minorHAnsi"/>
              </w:rPr>
              <w:t>[kokonaiskulut] euroa</w:t>
            </w:r>
            <w:r w:rsidR="00A25A97">
              <w:rPr>
                <w:rFonts w:asciiTheme="minorHAnsi" w:hAnsiTheme="minorHAnsi" w:cstheme="minorHAnsi"/>
              </w:rPr>
              <w:t xml:space="preserve">. </w:t>
            </w:r>
            <w:r w:rsidR="007C5721">
              <w:rPr>
                <w:rFonts w:asciiTheme="minorHAnsi" w:hAnsiTheme="minorHAnsi" w:cstheme="minorHAnsi"/>
              </w:rPr>
              <w:t>Vuosiraportin on allekirjoittanut [</w:t>
            </w:r>
            <w:r w:rsidR="00BE6213">
              <w:rPr>
                <w:rFonts w:asciiTheme="minorHAnsi" w:hAnsiTheme="minorHAnsi" w:cstheme="minorHAnsi"/>
              </w:rPr>
              <w:t xml:space="preserve">allekirjoittaja ja positio] </w:t>
            </w:r>
            <w:r w:rsidR="00193EFE">
              <w:rPr>
                <w:rFonts w:asciiTheme="minorHAnsi" w:hAnsiTheme="minorHAnsi" w:cstheme="minorHAnsi"/>
              </w:rPr>
              <w:t>[päiväys].</w:t>
            </w:r>
          </w:p>
          <w:p w14:paraId="7AF4B567" w14:textId="77777777" w:rsidR="00F63638" w:rsidRDefault="00F63638" w:rsidP="004A56AC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130158C9" w14:textId="2AEB2321" w:rsidR="00F63638" w:rsidRDefault="00F63638" w:rsidP="004A56AC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[Jos </w:t>
            </w:r>
            <w:r w:rsidR="005046DB">
              <w:rPr>
                <w:rFonts w:asciiTheme="minorHAnsi" w:hAnsiTheme="minorHAnsi" w:cstheme="minorHAnsi"/>
              </w:rPr>
              <w:t xml:space="preserve">vuosiraportti </w:t>
            </w:r>
            <w:r>
              <w:rPr>
                <w:rFonts w:asciiTheme="minorHAnsi" w:hAnsiTheme="minorHAnsi" w:cstheme="minorHAnsi"/>
              </w:rPr>
              <w:t>ei täsmää</w:t>
            </w:r>
            <w:r w:rsidR="005046DB">
              <w:rPr>
                <w:rFonts w:asciiTheme="minorHAnsi" w:hAnsiTheme="minorHAnsi" w:cstheme="minorHAnsi"/>
              </w:rPr>
              <w:t xml:space="preserve"> hankekohtaiseen kirjanpitoon</w:t>
            </w:r>
            <w:r>
              <w:rPr>
                <w:rFonts w:asciiTheme="minorHAnsi" w:hAnsiTheme="minorHAnsi" w:cstheme="minorHAnsi"/>
              </w:rPr>
              <w:t xml:space="preserve">, niin </w:t>
            </w:r>
            <w:r w:rsidR="00781DA2">
              <w:rPr>
                <w:rFonts w:asciiTheme="minorHAnsi" w:hAnsiTheme="minorHAnsi" w:cstheme="minorHAnsi"/>
              </w:rPr>
              <w:t>erittele</w:t>
            </w:r>
            <w:r>
              <w:rPr>
                <w:rFonts w:asciiTheme="minorHAnsi" w:hAnsiTheme="minorHAnsi" w:cstheme="minorHAnsi"/>
              </w:rPr>
              <w:t xml:space="preserve"> erot </w:t>
            </w:r>
            <w:r w:rsidR="00781DA2">
              <w:rPr>
                <w:rFonts w:asciiTheme="minorHAnsi" w:hAnsiTheme="minorHAnsi" w:cstheme="minorHAnsi"/>
              </w:rPr>
              <w:t xml:space="preserve">ja niiden syyt </w:t>
            </w:r>
            <w:r>
              <w:rPr>
                <w:rFonts w:asciiTheme="minorHAnsi" w:hAnsiTheme="minorHAnsi" w:cstheme="minorHAnsi"/>
              </w:rPr>
              <w:t>tässä:]</w:t>
            </w:r>
          </w:p>
          <w:p w14:paraId="38BFD857" w14:textId="4A566B64" w:rsidR="00F63638" w:rsidRDefault="00F63638" w:rsidP="004A56AC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8084A" w14:paraId="29EB0039" w14:textId="77777777" w:rsidTr="000A1CB0">
        <w:tc>
          <w:tcPr>
            <w:tcW w:w="495" w:type="dxa"/>
          </w:tcPr>
          <w:p w14:paraId="10DEB55B" w14:textId="6E6F1CC5" w:rsidR="00D8084A" w:rsidRDefault="00AF2A91" w:rsidP="006B3E03">
            <w:pPr>
              <w:pStyle w:val="BodyText"/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357AC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04" w:type="dxa"/>
          </w:tcPr>
          <w:p w14:paraId="029C5517" w14:textId="77777777" w:rsidR="00D8084A" w:rsidRDefault="00F80941" w:rsidP="00C91FC8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Hankimme käyttöömme avustuksen saajan niiden yhteistyökumppaneiden kanssa laatimat kirjalliset hanketta koskevat yhteistyösopimukset, joille osa </w:t>
            </w:r>
            <w:r w:rsidR="00BC4751">
              <w:rPr>
                <w:rFonts w:asciiTheme="minorHAnsi" w:hAnsiTheme="minorHAnsi" w:cstheme="minorHAnsi"/>
              </w:rPr>
              <w:t xml:space="preserve">saajalle myönnetystä </w:t>
            </w:r>
            <w:r>
              <w:rPr>
                <w:rFonts w:asciiTheme="minorHAnsi" w:hAnsiTheme="minorHAnsi" w:cstheme="minorHAnsi"/>
              </w:rPr>
              <w:t>valtionavustuksesta on siirretty ja selvitimme</w:t>
            </w:r>
            <w:r w:rsidR="00C91FC8">
              <w:rPr>
                <w:rFonts w:asciiTheme="minorHAnsi" w:hAnsiTheme="minorHAnsi" w:cstheme="minorHAnsi"/>
              </w:rPr>
              <w:t xml:space="preserve"> vertaamalla niitä hanketuen ehtoihin</w:t>
            </w:r>
            <w:r>
              <w:rPr>
                <w:rFonts w:asciiTheme="minorHAnsi" w:hAnsiTheme="minorHAnsi" w:cstheme="minorHAnsi"/>
              </w:rPr>
              <w:t xml:space="preserve">, onko yhteistyösopimukset laadittu valtionavustuspäätöksen </w:t>
            </w:r>
            <w:r w:rsidR="00C91FC8">
              <w:rPr>
                <w:rFonts w:asciiTheme="minorHAnsi" w:hAnsiTheme="minorHAnsi" w:cstheme="minorHAnsi"/>
              </w:rPr>
              <w:t xml:space="preserve">liitteenä olleiden hanketuen </w:t>
            </w:r>
            <w:r>
              <w:rPr>
                <w:rFonts w:asciiTheme="minorHAnsi" w:hAnsiTheme="minorHAnsi" w:cstheme="minorHAnsi"/>
              </w:rPr>
              <w:t>ehtojen mukaisesti</w:t>
            </w:r>
            <w:r w:rsidR="00C91FC8">
              <w:rPr>
                <w:rStyle w:val="FootnoteReference"/>
                <w:rFonts w:asciiTheme="minorHAnsi" w:hAnsiTheme="minorHAnsi" w:cstheme="minorHAnsi"/>
              </w:rPr>
              <w:footnoteReference w:id="1"/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  <w:p w14:paraId="4AE017AF" w14:textId="38464FB8" w:rsidR="000A1CB0" w:rsidRDefault="000A1CB0" w:rsidP="00C91FC8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27" w:type="dxa"/>
          </w:tcPr>
          <w:p w14:paraId="11F97430" w14:textId="3BF8EA9B" w:rsidR="00D8084A" w:rsidRDefault="008D3FAC" w:rsidP="00C91FC8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Totesimme</w:t>
            </w:r>
            <w:r w:rsidR="00B604E1">
              <w:rPr>
                <w:rFonts w:asciiTheme="minorHAnsi" w:hAnsiTheme="minorHAnsi" w:cstheme="minorHAnsi"/>
              </w:rPr>
              <w:t xml:space="preserve">, että avustuksen saaja [on laatinut kirjalliset hanketta koskevat yhteistyösopimukset kaikkien yhteistyökumppaneiden kanssa, joille on siirretty osa </w:t>
            </w:r>
            <w:r w:rsidR="00BC4751">
              <w:rPr>
                <w:rFonts w:asciiTheme="minorHAnsi" w:hAnsiTheme="minorHAnsi" w:cstheme="minorHAnsi"/>
              </w:rPr>
              <w:t xml:space="preserve">saajalle myönnetystä </w:t>
            </w:r>
            <w:r w:rsidR="00B604E1">
              <w:rPr>
                <w:rFonts w:asciiTheme="minorHAnsi" w:hAnsiTheme="minorHAnsi" w:cstheme="minorHAnsi"/>
              </w:rPr>
              <w:t xml:space="preserve">valtionavustuksesta. Yhteistyösopimukset on laadittu hanketuen ehtojen </w:t>
            </w:r>
            <w:r w:rsidR="006275F7">
              <w:rPr>
                <w:rFonts w:asciiTheme="minorHAnsi" w:hAnsiTheme="minorHAnsi" w:cstheme="minorHAnsi"/>
              </w:rPr>
              <w:t>mukaisesti.]</w:t>
            </w:r>
          </w:p>
        </w:tc>
      </w:tr>
      <w:tr w:rsidR="00D8084A" w14:paraId="6B2B24EE" w14:textId="77777777" w:rsidTr="000A1CB0">
        <w:tc>
          <w:tcPr>
            <w:tcW w:w="495" w:type="dxa"/>
          </w:tcPr>
          <w:p w14:paraId="377459AF" w14:textId="02EFABF9" w:rsidR="00D8084A" w:rsidRDefault="00566687" w:rsidP="006B3E03">
            <w:pPr>
              <w:pStyle w:val="BodyText"/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357AC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04" w:type="dxa"/>
          </w:tcPr>
          <w:p w14:paraId="36B79A2F" w14:textId="77777777" w:rsidR="00D8084A" w:rsidRDefault="00D96803" w:rsidP="001B3F94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Hankimme käyttöömme avustuksen saajan laatiman raportoinnin kohteena olevan </w:t>
            </w:r>
            <w:r w:rsidR="00CD197B">
              <w:rPr>
                <w:rFonts w:asciiTheme="minorHAnsi" w:hAnsiTheme="minorHAnsi" w:cstheme="minorHAnsi"/>
              </w:rPr>
              <w:t>valtion</w:t>
            </w:r>
            <w:r>
              <w:rPr>
                <w:rFonts w:asciiTheme="minorHAnsi" w:hAnsiTheme="minorHAnsi" w:cstheme="minorHAnsi"/>
              </w:rPr>
              <w:t xml:space="preserve">avustuksen hankekohtaisen kirjanpidon ajalta [1.1.20XX-31.12.20XX] ja haastattelimme [nimi ja asema] selvittääksemme, onko avustuksen saajan hankekohtainen kirjanpito järjestetty siten, että avustuksen käyttöä voidaan kirjanpidosta seurata. Lisäksi selvitimme, onko avustuksen saaja laatinut hankekohtaisen kirjanpidon järjestämisestä kirjallisen prosessikuvauksen. </w:t>
            </w:r>
          </w:p>
          <w:p w14:paraId="05A1534A" w14:textId="6A74D4AD" w:rsidR="000A1CB0" w:rsidRDefault="000A1CB0" w:rsidP="001B3F94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27" w:type="dxa"/>
          </w:tcPr>
          <w:p w14:paraId="1904E0A7" w14:textId="06757059" w:rsidR="00D8084A" w:rsidRDefault="006275F7" w:rsidP="004A56AC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Totesimme, </w:t>
            </w:r>
            <w:r w:rsidR="00703DC2" w:rsidRPr="001569A2">
              <w:rPr>
                <w:rFonts w:asciiTheme="minorHAnsi" w:hAnsiTheme="minorHAnsi" w:cstheme="minorHAnsi"/>
              </w:rPr>
              <w:t xml:space="preserve">että </w:t>
            </w:r>
            <w:r w:rsidR="00703DC2">
              <w:rPr>
                <w:rFonts w:asciiTheme="minorHAnsi" w:hAnsiTheme="minorHAnsi" w:cstheme="minorHAnsi"/>
              </w:rPr>
              <w:t>hankekohtainen kirjanpito</w:t>
            </w:r>
            <w:r w:rsidR="00703DC2" w:rsidRPr="001569A2">
              <w:rPr>
                <w:rFonts w:asciiTheme="minorHAnsi" w:hAnsiTheme="minorHAnsi" w:cstheme="minorHAnsi"/>
              </w:rPr>
              <w:t xml:space="preserve"> on laadittu </w:t>
            </w:r>
            <w:r w:rsidR="00703DC2">
              <w:rPr>
                <w:rFonts w:asciiTheme="minorHAnsi" w:hAnsiTheme="minorHAnsi" w:cstheme="minorHAnsi"/>
              </w:rPr>
              <w:t>siten, että [kuvaa hankekohtaisen kirjanpido</w:t>
            </w:r>
            <w:r w:rsidR="00703DC2" w:rsidRPr="001569A2">
              <w:rPr>
                <w:rFonts w:asciiTheme="minorHAnsi" w:hAnsiTheme="minorHAnsi" w:cstheme="minorHAnsi"/>
              </w:rPr>
              <w:t>n laadintaa].</w:t>
            </w:r>
            <w:r w:rsidR="00703DC2">
              <w:rPr>
                <w:rFonts w:asciiTheme="minorHAnsi" w:hAnsiTheme="minorHAnsi" w:cstheme="minorHAnsi"/>
              </w:rPr>
              <w:t xml:space="preserve"> Lisäksi totesimme, että avustuksen saaja [on/ei ole laatinut kirjallista prosessikuvausta hankekohtaisen kirjanpidon järjestämisestä].</w:t>
            </w:r>
          </w:p>
        </w:tc>
      </w:tr>
      <w:tr w:rsidR="00D8084A" w14:paraId="36E373CC" w14:textId="77777777" w:rsidTr="000A1CB0">
        <w:tc>
          <w:tcPr>
            <w:tcW w:w="495" w:type="dxa"/>
          </w:tcPr>
          <w:p w14:paraId="14010216" w14:textId="3B868428" w:rsidR="00D8084A" w:rsidRDefault="00E71184" w:rsidP="006B3E03">
            <w:pPr>
              <w:pStyle w:val="BodyText"/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357AC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04" w:type="dxa"/>
          </w:tcPr>
          <w:p w14:paraId="0C122AA9" w14:textId="1F0373F6" w:rsidR="00D8084A" w:rsidRDefault="006840CE" w:rsidP="00853D85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Hankimme avustuksen </w:t>
            </w:r>
            <w:r w:rsidR="006F25FD">
              <w:rPr>
                <w:rFonts w:asciiTheme="minorHAnsi" w:hAnsiTheme="minorHAnsi" w:cstheme="minorHAnsi"/>
              </w:rPr>
              <w:t xml:space="preserve">saajalta käyttöömme raportoinnin kohteena olevan avustuksen ulkoministeriön hyväksymän </w:t>
            </w:r>
            <w:r w:rsidR="00C643BD">
              <w:rPr>
                <w:rFonts w:asciiTheme="minorHAnsi" w:hAnsiTheme="minorHAnsi" w:cstheme="minorHAnsi"/>
              </w:rPr>
              <w:t>kustannus</w:t>
            </w:r>
            <w:r w:rsidR="00AD48B2">
              <w:rPr>
                <w:rFonts w:asciiTheme="minorHAnsi" w:hAnsiTheme="minorHAnsi" w:cstheme="minorHAnsi"/>
              </w:rPr>
              <w:t>arvio</w:t>
            </w:r>
            <w:r w:rsidR="00C643BD">
              <w:rPr>
                <w:rFonts w:asciiTheme="minorHAnsi" w:hAnsiTheme="minorHAnsi" w:cstheme="minorHAnsi"/>
              </w:rPr>
              <w:t xml:space="preserve">n </w:t>
            </w:r>
            <w:r w:rsidR="006F25FD">
              <w:rPr>
                <w:rFonts w:asciiTheme="minorHAnsi" w:hAnsiTheme="minorHAnsi" w:cstheme="minorHAnsi"/>
              </w:rPr>
              <w:t xml:space="preserve">sekä mahdolliset ulkoministeriön hyväksymät </w:t>
            </w:r>
            <w:r w:rsidR="00C643BD">
              <w:rPr>
                <w:rFonts w:asciiTheme="minorHAnsi" w:hAnsiTheme="minorHAnsi" w:cstheme="minorHAnsi"/>
              </w:rPr>
              <w:t xml:space="preserve">muutokset </w:t>
            </w:r>
            <w:r w:rsidR="00AD48B2">
              <w:rPr>
                <w:rFonts w:asciiTheme="minorHAnsi" w:hAnsiTheme="minorHAnsi" w:cstheme="minorHAnsi"/>
              </w:rPr>
              <w:t>kustannusarvioo</w:t>
            </w:r>
            <w:r w:rsidR="00C643BD">
              <w:rPr>
                <w:rFonts w:asciiTheme="minorHAnsi" w:hAnsiTheme="minorHAnsi" w:cstheme="minorHAnsi"/>
              </w:rPr>
              <w:t>n</w:t>
            </w:r>
            <w:r w:rsidR="006F25FD">
              <w:rPr>
                <w:rFonts w:asciiTheme="minorHAnsi" w:hAnsiTheme="minorHAnsi" w:cstheme="minorHAnsi"/>
              </w:rPr>
              <w:t xml:space="preserve"> ja suoritimme niihin seuraavat toimenpiteet:</w:t>
            </w:r>
          </w:p>
          <w:p w14:paraId="1322BFC1" w14:textId="64095EA3" w:rsidR="006F25FD" w:rsidRDefault="006F25FD" w:rsidP="00853D8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Vertasimme vuosiraportin </w:t>
            </w:r>
            <w:r w:rsidR="00AD48B2">
              <w:rPr>
                <w:rFonts w:asciiTheme="minorHAnsi" w:hAnsiTheme="minorHAnsi" w:cstheme="minorHAnsi"/>
              </w:rPr>
              <w:t>kustannus</w:t>
            </w:r>
            <w:r w:rsidR="00974DB8">
              <w:rPr>
                <w:rFonts w:asciiTheme="minorHAnsi" w:hAnsiTheme="minorHAnsi" w:cstheme="minorHAnsi"/>
              </w:rPr>
              <w:t xml:space="preserve">raportointiosiossa raportoituja kuluja </w:t>
            </w:r>
            <w:r w:rsidR="00AD48B2">
              <w:rPr>
                <w:rFonts w:asciiTheme="minorHAnsi" w:hAnsiTheme="minorHAnsi" w:cstheme="minorHAnsi"/>
              </w:rPr>
              <w:t>kustannus</w:t>
            </w:r>
            <w:r w:rsidR="00974DB8">
              <w:rPr>
                <w:rFonts w:asciiTheme="minorHAnsi" w:hAnsiTheme="minorHAnsi" w:cstheme="minorHAnsi"/>
              </w:rPr>
              <w:t xml:space="preserve">arvion ja </w:t>
            </w:r>
            <w:r w:rsidR="00AD48B2">
              <w:rPr>
                <w:rFonts w:asciiTheme="minorHAnsi" w:hAnsiTheme="minorHAnsi" w:cstheme="minorHAnsi"/>
              </w:rPr>
              <w:t>kustannus</w:t>
            </w:r>
            <w:r w:rsidR="00974DB8">
              <w:rPr>
                <w:rFonts w:asciiTheme="minorHAnsi" w:hAnsiTheme="minorHAnsi" w:cstheme="minorHAnsi"/>
              </w:rPr>
              <w:t>arvion muutosten kuluihin.</w:t>
            </w:r>
          </w:p>
          <w:p w14:paraId="64B6746A" w14:textId="77777777" w:rsidR="00974DB8" w:rsidRDefault="00974DB8" w:rsidP="00853D8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Selvitimme, </w:t>
            </w:r>
            <w:r w:rsidR="00853D85">
              <w:rPr>
                <w:rFonts w:asciiTheme="minorHAnsi" w:hAnsiTheme="minorHAnsi" w:cstheme="minorHAnsi"/>
              </w:rPr>
              <w:t xml:space="preserve">onko </w:t>
            </w:r>
            <w:r w:rsidR="00A71A16">
              <w:rPr>
                <w:rFonts w:asciiTheme="minorHAnsi" w:hAnsiTheme="minorHAnsi" w:cstheme="minorHAnsi"/>
              </w:rPr>
              <w:t>yli</w:t>
            </w:r>
            <w:r w:rsidR="00853D85">
              <w:rPr>
                <w:rFonts w:asciiTheme="minorHAnsi" w:hAnsiTheme="minorHAnsi" w:cstheme="minorHAnsi"/>
              </w:rPr>
              <w:t xml:space="preserve"> 1</w:t>
            </w:r>
            <w:r w:rsidR="00AA3AD7">
              <w:rPr>
                <w:rFonts w:asciiTheme="minorHAnsi" w:hAnsiTheme="minorHAnsi" w:cstheme="minorHAnsi"/>
              </w:rPr>
              <w:t>0</w:t>
            </w:r>
            <w:r w:rsidR="00853D85">
              <w:rPr>
                <w:rFonts w:asciiTheme="minorHAnsi" w:hAnsiTheme="minorHAnsi" w:cstheme="minorHAnsi"/>
              </w:rPr>
              <w:t xml:space="preserve"> % budjettiylitykset /-alitukset selvitetty vuosiraportissa.</w:t>
            </w:r>
          </w:p>
          <w:p w14:paraId="281EFEFC" w14:textId="40AE2069" w:rsidR="00E57273" w:rsidRDefault="00A25C98" w:rsidP="00853D8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Selvitimme, onko muutoshakemukset tehty </w:t>
            </w:r>
            <w:r w:rsidR="00507704">
              <w:rPr>
                <w:rFonts w:asciiTheme="minorHAnsi" w:hAnsiTheme="minorHAnsi" w:cstheme="minorHAnsi"/>
              </w:rPr>
              <w:t xml:space="preserve">hanketuen </w:t>
            </w:r>
            <w:r>
              <w:rPr>
                <w:rFonts w:asciiTheme="minorHAnsi" w:hAnsiTheme="minorHAnsi" w:cstheme="minorHAnsi"/>
              </w:rPr>
              <w:t xml:space="preserve">ehtojen mukaisesti eli yli 10 % muutoksista </w:t>
            </w:r>
            <w:r w:rsidR="00884CDD">
              <w:rPr>
                <w:rFonts w:asciiTheme="minorHAnsi" w:hAnsiTheme="minorHAnsi" w:cstheme="minorHAnsi"/>
              </w:rPr>
              <w:t xml:space="preserve">on tehty muutoshakemus </w:t>
            </w:r>
            <w:r>
              <w:rPr>
                <w:rFonts w:asciiTheme="minorHAnsi" w:hAnsiTheme="minorHAnsi" w:cstheme="minorHAnsi"/>
              </w:rPr>
              <w:t>ennen muutoksen tekemistä</w:t>
            </w:r>
            <w:r w:rsidR="00E4242F">
              <w:rPr>
                <w:rFonts w:asciiTheme="minorHAnsi" w:hAnsiTheme="minorHAnsi" w:cstheme="minorHAnsi"/>
              </w:rPr>
              <w:t xml:space="preserve"> (alle 10 % muutoksista riittää selvitys vuosiraportilla).</w:t>
            </w:r>
          </w:p>
          <w:p w14:paraId="4F019655" w14:textId="77777777" w:rsidR="00A472BA" w:rsidRDefault="00A472BA" w:rsidP="00853D8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Selvitimme edelleen siirretyn avustuksen osalta</w:t>
            </w:r>
            <w:r w:rsidR="00017B3F">
              <w:rPr>
                <w:rFonts w:asciiTheme="minorHAnsi" w:hAnsiTheme="minorHAnsi" w:cstheme="minorHAnsi"/>
              </w:rPr>
              <w:t xml:space="preserve">, onko </w:t>
            </w:r>
            <w:r>
              <w:rPr>
                <w:rFonts w:asciiTheme="minorHAnsi" w:hAnsiTheme="minorHAnsi" w:cstheme="minorHAnsi"/>
              </w:rPr>
              <w:t xml:space="preserve">edellytetyt muutoshakemukset </w:t>
            </w:r>
            <w:r w:rsidR="00017B3F">
              <w:rPr>
                <w:rFonts w:asciiTheme="minorHAnsi" w:hAnsiTheme="minorHAnsi" w:cstheme="minorHAnsi"/>
              </w:rPr>
              <w:t xml:space="preserve">tehty, mikäli </w:t>
            </w:r>
            <w:r>
              <w:rPr>
                <w:rFonts w:asciiTheme="minorHAnsi" w:hAnsiTheme="minorHAnsi" w:cstheme="minorHAnsi"/>
              </w:rPr>
              <w:t xml:space="preserve">siinä tapahtunut vastaava yli 10 % </w:t>
            </w:r>
            <w:r w:rsidR="005046DB">
              <w:rPr>
                <w:rFonts w:asciiTheme="minorHAnsi" w:hAnsiTheme="minorHAnsi" w:cstheme="minorHAnsi"/>
              </w:rPr>
              <w:t>tapahtunut.</w:t>
            </w:r>
          </w:p>
          <w:p w14:paraId="05B9BB0C" w14:textId="7C6C453A" w:rsidR="000A1CB0" w:rsidRDefault="000A1CB0" w:rsidP="000A1CB0">
            <w:pPr>
              <w:pStyle w:val="BodyText"/>
              <w:spacing w:after="0"/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27" w:type="dxa"/>
          </w:tcPr>
          <w:p w14:paraId="41495F8D" w14:textId="574D109A" w:rsidR="00D8084A" w:rsidRDefault="008510E4" w:rsidP="00C91FC8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Totesimme, että </w:t>
            </w:r>
            <w:r w:rsidR="004A56AC" w:rsidRPr="00E82619">
              <w:rPr>
                <w:rFonts w:asciiTheme="minorHAnsi" w:hAnsiTheme="minorHAnsi" w:cstheme="minorHAnsi"/>
              </w:rPr>
              <w:t xml:space="preserve">avustuksen saajalta saamamme ulkoministeriön hyväksymä </w:t>
            </w:r>
            <w:r w:rsidR="00AD48B2">
              <w:rPr>
                <w:rFonts w:asciiTheme="minorHAnsi" w:hAnsiTheme="minorHAnsi" w:cstheme="minorHAnsi"/>
              </w:rPr>
              <w:t>kustannusarvio</w:t>
            </w:r>
            <w:r w:rsidR="00C643BD">
              <w:rPr>
                <w:rFonts w:asciiTheme="minorHAnsi" w:hAnsiTheme="minorHAnsi" w:cstheme="minorHAnsi"/>
              </w:rPr>
              <w:t xml:space="preserve"> </w:t>
            </w:r>
            <w:r w:rsidR="004A56AC" w:rsidRPr="00E82619">
              <w:rPr>
                <w:rFonts w:asciiTheme="minorHAnsi" w:hAnsiTheme="minorHAnsi" w:cstheme="minorHAnsi"/>
              </w:rPr>
              <w:t>on hyväksytty [päiväys]. [</w:t>
            </w:r>
            <w:r w:rsidR="00C643BD">
              <w:rPr>
                <w:rFonts w:asciiTheme="minorHAnsi" w:hAnsiTheme="minorHAnsi" w:cstheme="minorHAnsi"/>
              </w:rPr>
              <w:t>K</w:t>
            </w:r>
            <w:r w:rsidR="00AD48B2">
              <w:rPr>
                <w:rFonts w:asciiTheme="minorHAnsi" w:hAnsiTheme="minorHAnsi" w:cstheme="minorHAnsi"/>
              </w:rPr>
              <w:t>ustannusarvio</w:t>
            </w:r>
            <w:r w:rsidR="00C643BD">
              <w:rPr>
                <w:rFonts w:asciiTheme="minorHAnsi" w:hAnsiTheme="minorHAnsi" w:cstheme="minorHAnsi"/>
              </w:rPr>
              <w:t xml:space="preserve">n </w:t>
            </w:r>
            <w:r w:rsidR="004A56AC">
              <w:rPr>
                <w:rFonts w:asciiTheme="minorHAnsi" w:hAnsiTheme="minorHAnsi" w:cstheme="minorHAnsi"/>
              </w:rPr>
              <w:t>tehty muutos</w:t>
            </w:r>
            <w:r w:rsidR="004A56AC" w:rsidRPr="00E82619">
              <w:rPr>
                <w:rFonts w:asciiTheme="minorHAnsi" w:hAnsiTheme="minorHAnsi" w:cstheme="minorHAnsi"/>
              </w:rPr>
              <w:t xml:space="preserve"> on hyväksytty [päiväys]. [Vuosiraportissa esitetyt toteutuneet kulut eivät eroa/eroavat [miltä osin?] yli 1</w:t>
            </w:r>
            <w:r w:rsidR="00E2310B">
              <w:rPr>
                <w:rFonts w:asciiTheme="minorHAnsi" w:hAnsiTheme="minorHAnsi" w:cstheme="minorHAnsi"/>
              </w:rPr>
              <w:t>0</w:t>
            </w:r>
            <w:r w:rsidR="004A56AC" w:rsidRPr="00E82619">
              <w:rPr>
                <w:rFonts w:asciiTheme="minorHAnsi" w:hAnsiTheme="minorHAnsi" w:cstheme="minorHAnsi"/>
              </w:rPr>
              <w:t xml:space="preserve"> % </w:t>
            </w:r>
            <w:r w:rsidR="00AD48B2">
              <w:rPr>
                <w:rFonts w:asciiTheme="minorHAnsi" w:hAnsiTheme="minorHAnsi" w:cstheme="minorHAnsi"/>
              </w:rPr>
              <w:t>kustannus</w:t>
            </w:r>
            <w:r w:rsidR="004A56AC" w:rsidRPr="00E82619">
              <w:rPr>
                <w:rFonts w:asciiTheme="minorHAnsi" w:hAnsiTheme="minorHAnsi" w:cstheme="minorHAnsi"/>
              </w:rPr>
              <w:t>arvion mukaisista kuluista]. [1</w:t>
            </w:r>
            <w:r w:rsidR="00E2310B">
              <w:rPr>
                <w:rFonts w:asciiTheme="minorHAnsi" w:hAnsiTheme="minorHAnsi" w:cstheme="minorHAnsi"/>
              </w:rPr>
              <w:t>0</w:t>
            </w:r>
            <w:r w:rsidR="004A56AC" w:rsidRPr="00E82619">
              <w:rPr>
                <w:rFonts w:asciiTheme="minorHAnsi" w:hAnsiTheme="minorHAnsi" w:cstheme="minorHAnsi"/>
              </w:rPr>
              <w:t xml:space="preserve"> % ylittävistä eroista on annettu vuosiraportissa selvitys hanketuen edellyttämällä tavalla.]</w:t>
            </w:r>
          </w:p>
        </w:tc>
      </w:tr>
      <w:tr w:rsidR="00D8084A" w14:paraId="35B36835" w14:textId="77777777" w:rsidTr="000A1CB0">
        <w:tc>
          <w:tcPr>
            <w:tcW w:w="495" w:type="dxa"/>
          </w:tcPr>
          <w:p w14:paraId="4EDE2F34" w14:textId="44C1CDEF" w:rsidR="00D8084A" w:rsidRDefault="00E71184" w:rsidP="006B3E03">
            <w:pPr>
              <w:pStyle w:val="BodyText"/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357AC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04" w:type="dxa"/>
          </w:tcPr>
          <w:p w14:paraId="70290C38" w14:textId="77777777" w:rsidR="00D8084A" w:rsidRDefault="00853D85" w:rsidP="004040E0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Täsmäytimme </w:t>
            </w:r>
            <w:r w:rsidR="00BC4D9B">
              <w:rPr>
                <w:rFonts w:asciiTheme="minorHAnsi" w:hAnsiTheme="minorHAnsi" w:cstheme="minorHAnsi"/>
              </w:rPr>
              <w:t>raportoinnin kohteena olevalla vuosiraportilla raportoidut avustustuotot ja hankkeesta syntyneet kulut avustuksen saajan hankekohtaiseen kirjanpitoon. Lisäksi vertasimme vuosiraporttia, avustuksen saajan kirjanpitoa ja tilinpäätöstä selvittääksemme, täsmääkö niissä</w:t>
            </w:r>
          </w:p>
          <w:p w14:paraId="66BC5E97" w14:textId="77777777" w:rsidR="00BC4D9B" w:rsidRPr="002933C4" w:rsidRDefault="00BC4D9B" w:rsidP="004040E0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raportointivuoden </w:t>
            </w:r>
            <w:r w:rsidR="004040E0">
              <w:rPr>
                <w:rFonts w:asciiTheme="minorHAnsi" w:hAnsiTheme="minorHAnsi" w:cstheme="minorHAnsi"/>
              </w:rPr>
              <w:t xml:space="preserve">aikana nostettu, mutta käyttämättä jäänyt </w:t>
            </w:r>
            <w:r w:rsidR="004040E0" w:rsidRPr="002933C4">
              <w:rPr>
                <w:rFonts w:asciiTheme="minorHAnsi" w:hAnsiTheme="minorHAnsi" w:cstheme="minorHAnsi"/>
              </w:rPr>
              <w:t>valtionavustus tai osa siitä, sekä</w:t>
            </w:r>
          </w:p>
          <w:p w14:paraId="5FF94E64" w14:textId="77777777" w:rsidR="004040E0" w:rsidRDefault="004040E0" w:rsidP="004040E0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 w:rsidRPr="002933C4">
              <w:rPr>
                <w:rFonts w:asciiTheme="minorHAnsi" w:hAnsiTheme="minorHAnsi" w:cstheme="minorHAnsi"/>
              </w:rPr>
              <w:t>edelliseltä vuodelta siirtynyt avustus.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3CC5AC6A" w14:textId="1831474F" w:rsidR="000A1CB0" w:rsidRDefault="000A1CB0" w:rsidP="000A1CB0">
            <w:pPr>
              <w:pStyle w:val="BodyText"/>
              <w:spacing w:after="0"/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27" w:type="dxa"/>
          </w:tcPr>
          <w:p w14:paraId="66DDECD9" w14:textId="0511485D" w:rsidR="00D8084A" w:rsidRDefault="00E172E9" w:rsidP="006840CE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Totesimme, että </w:t>
            </w:r>
            <w:r w:rsidR="003D289A" w:rsidRPr="00E82619">
              <w:rPr>
                <w:rFonts w:asciiTheme="minorHAnsi" w:hAnsiTheme="minorHAnsi" w:cstheme="minorHAnsi"/>
              </w:rPr>
              <w:t>vuosiraportilla raportoidut tuotot ja kulut [täsmäävät/eivät täsmää] hankekohtaiseen kirjanpitoon. [Raportoi tarkemmin havaituista eroista</w:t>
            </w:r>
            <w:r w:rsidR="00245EC8">
              <w:rPr>
                <w:rFonts w:asciiTheme="minorHAnsi" w:hAnsiTheme="minorHAnsi" w:cstheme="minorHAnsi"/>
              </w:rPr>
              <w:t xml:space="preserve">, tuo esiin </w:t>
            </w:r>
            <w:r w:rsidR="003625BE">
              <w:rPr>
                <w:rFonts w:asciiTheme="minorHAnsi" w:hAnsiTheme="minorHAnsi" w:cstheme="minorHAnsi"/>
              </w:rPr>
              <w:t xml:space="preserve">selkeästi perusteet eroille ja/tai </w:t>
            </w:r>
            <w:r w:rsidR="00245EC8">
              <w:rPr>
                <w:rFonts w:asciiTheme="minorHAnsi" w:hAnsiTheme="minorHAnsi" w:cstheme="minorHAnsi"/>
              </w:rPr>
              <w:t>yksittäiset</w:t>
            </w:r>
            <w:r w:rsidR="003625BE">
              <w:rPr>
                <w:rFonts w:asciiTheme="minorHAnsi" w:hAnsiTheme="minorHAnsi" w:cstheme="minorHAnsi"/>
              </w:rPr>
              <w:t xml:space="preserve"> puuttuvat tositenumerot</w:t>
            </w:r>
            <w:r w:rsidR="003D289A" w:rsidRPr="00E82619">
              <w:rPr>
                <w:rFonts w:asciiTheme="minorHAnsi" w:hAnsiTheme="minorHAnsi" w:cstheme="minorHAnsi"/>
              </w:rPr>
              <w:t>].</w:t>
            </w:r>
          </w:p>
          <w:p w14:paraId="68D8EA15" w14:textId="77777777" w:rsidR="003D289A" w:rsidRDefault="003D289A" w:rsidP="006840CE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06744623" w14:textId="4A1C55B9" w:rsidR="003D289A" w:rsidRDefault="006840CE" w:rsidP="006840CE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[Lisäksi totesimme, että raportointivuoden aikana nostettu, mutta käyttämättä jäänyt valtionavustus [euroa] sekä edelliseltä vuodelta siirtynyt avustus [euroa], [täsmää avustuksen saajan vuosiraportin, kirjanpidon ja tilinpäätöksen välillä.]</w:t>
            </w:r>
          </w:p>
        </w:tc>
      </w:tr>
      <w:tr w:rsidR="00D8084A" w14:paraId="1F539230" w14:textId="77777777" w:rsidTr="000A1CB0">
        <w:tc>
          <w:tcPr>
            <w:tcW w:w="495" w:type="dxa"/>
          </w:tcPr>
          <w:p w14:paraId="3EB19BA3" w14:textId="392B5B93" w:rsidR="00D8084A" w:rsidRDefault="00E71184" w:rsidP="006B3E03">
            <w:pPr>
              <w:pStyle w:val="BodyText"/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357AC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04" w:type="dxa"/>
          </w:tcPr>
          <w:p w14:paraId="0F1D15BE" w14:textId="1242071C" w:rsidR="00D8084A" w:rsidRDefault="004040E0" w:rsidP="00DB1585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 w:rsidRPr="002933C4">
              <w:rPr>
                <w:rFonts w:asciiTheme="minorHAnsi" w:hAnsiTheme="minorHAnsi" w:cstheme="minorHAnsi"/>
              </w:rPr>
              <w:t>Hankkeen oma</w:t>
            </w:r>
            <w:r w:rsidR="000F2772">
              <w:rPr>
                <w:rFonts w:asciiTheme="minorHAnsi" w:hAnsiTheme="minorHAnsi" w:cstheme="minorHAnsi"/>
              </w:rPr>
              <w:t>vastuu</w:t>
            </w:r>
            <w:r w:rsidRPr="002933C4">
              <w:rPr>
                <w:rFonts w:asciiTheme="minorHAnsi" w:hAnsiTheme="minorHAnsi" w:cstheme="minorHAnsi"/>
              </w:rPr>
              <w:t>osuuden osalta selvitimme:</w:t>
            </w:r>
          </w:p>
          <w:p w14:paraId="74A6A46A" w14:textId="0A178688" w:rsidR="004040E0" w:rsidRDefault="004040E0" w:rsidP="00DB158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avustuksen saajan hankkeelle kohdistaman oma</w:t>
            </w:r>
            <w:r w:rsidR="00DB2F9F">
              <w:rPr>
                <w:rFonts w:asciiTheme="minorHAnsi" w:hAnsiTheme="minorHAnsi" w:cstheme="minorHAnsi"/>
              </w:rPr>
              <w:t>vastuu</w:t>
            </w:r>
            <w:r>
              <w:rPr>
                <w:rFonts w:asciiTheme="minorHAnsi" w:hAnsiTheme="minorHAnsi" w:cstheme="minorHAnsi"/>
              </w:rPr>
              <w:t>osuuden määrän,</w:t>
            </w:r>
          </w:p>
          <w:p w14:paraId="77AC16E0" w14:textId="22915549" w:rsidR="004040E0" w:rsidRDefault="004040E0" w:rsidP="00DB158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vastaako toteutunut oma</w:t>
            </w:r>
            <w:r w:rsidR="006A3646">
              <w:rPr>
                <w:rFonts w:asciiTheme="minorHAnsi" w:hAnsiTheme="minorHAnsi" w:cstheme="minorHAnsi"/>
              </w:rPr>
              <w:t>vastuu</w:t>
            </w:r>
            <w:r>
              <w:rPr>
                <w:rFonts w:asciiTheme="minorHAnsi" w:hAnsiTheme="minorHAnsi" w:cstheme="minorHAnsi"/>
              </w:rPr>
              <w:t>osuus vähintään valtionavustuspäätöksen mukaista oma</w:t>
            </w:r>
            <w:r w:rsidR="006A3646">
              <w:rPr>
                <w:rFonts w:asciiTheme="minorHAnsi" w:hAnsiTheme="minorHAnsi" w:cstheme="minorHAnsi"/>
              </w:rPr>
              <w:t>vastuu</w:t>
            </w:r>
            <w:r>
              <w:rPr>
                <w:rFonts w:asciiTheme="minorHAnsi" w:hAnsiTheme="minorHAnsi" w:cstheme="minorHAnsi"/>
              </w:rPr>
              <w:t>osuutta,</w:t>
            </w:r>
          </w:p>
          <w:p w14:paraId="539B9A8D" w14:textId="4B16162D" w:rsidR="00923A54" w:rsidRPr="00923A54" w:rsidRDefault="004040E0" w:rsidP="001263B7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 w:rsidRPr="00923A54">
              <w:rPr>
                <w:rFonts w:asciiTheme="minorHAnsi" w:hAnsiTheme="minorHAnsi" w:cstheme="minorHAnsi"/>
              </w:rPr>
              <w:t>oma</w:t>
            </w:r>
            <w:r w:rsidR="006A3646" w:rsidRPr="00923A54">
              <w:rPr>
                <w:rFonts w:asciiTheme="minorHAnsi" w:hAnsiTheme="minorHAnsi" w:cstheme="minorHAnsi"/>
              </w:rPr>
              <w:t>vastuu</w:t>
            </w:r>
            <w:r w:rsidRPr="00923A54">
              <w:rPr>
                <w:rFonts w:asciiTheme="minorHAnsi" w:hAnsiTheme="minorHAnsi" w:cstheme="minorHAnsi"/>
              </w:rPr>
              <w:t xml:space="preserve">osuuden määrän, jonka täytyy olla vähintään </w:t>
            </w:r>
            <w:r w:rsidR="00554F9C" w:rsidRPr="00923A54">
              <w:rPr>
                <w:rFonts w:asciiTheme="minorHAnsi" w:hAnsiTheme="minorHAnsi" w:cstheme="minorHAnsi"/>
              </w:rPr>
              <w:t>1</w:t>
            </w:r>
            <w:r w:rsidR="00FA07BF" w:rsidRPr="00923A54">
              <w:rPr>
                <w:rFonts w:asciiTheme="minorHAnsi" w:hAnsiTheme="minorHAnsi" w:cstheme="minorHAnsi"/>
              </w:rPr>
              <w:t>5</w:t>
            </w:r>
            <w:r w:rsidRPr="00923A54">
              <w:rPr>
                <w:rFonts w:asciiTheme="minorHAnsi" w:hAnsiTheme="minorHAnsi" w:cstheme="minorHAnsi"/>
              </w:rPr>
              <w:t xml:space="preserve"> % hankkeen vuosiraportilla raportoiduista kokonaiskuluista</w:t>
            </w:r>
            <w:r w:rsidR="00923A54" w:rsidRPr="00923A54">
              <w:rPr>
                <w:rFonts w:asciiTheme="minorHAnsi" w:hAnsiTheme="minorHAnsi" w:cstheme="minorHAnsi"/>
              </w:rPr>
              <w:t>, josta rahallisen panoksen on oltava vähintään</w:t>
            </w:r>
            <w:r w:rsidR="00715129">
              <w:rPr>
                <w:rFonts w:asciiTheme="minorHAnsi" w:hAnsiTheme="minorHAnsi" w:cstheme="minorHAnsi"/>
              </w:rPr>
              <w:t xml:space="preserve"> puolet eli 7,5 % kokonaiskuluista</w:t>
            </w:r>
          </w:p>
          <w:p w14:paraId="01ED44B0" w14:textId="5BA4A87E" w:rsidR="004040E0" w:rsidRDefault="009323C1" w:rsidP="009323C1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omavastuuosuuden määrän v</w:t>
            </w:r>
            <w:r w:rsidRPr="009323C1">
              <w:rPr>
                <w:rFonts w:asciiTheme="minorHAnsi" w:hAnsiTheme="minorHAnsi" w:cstheme="minorHAnsi"/>
              </w:rPr>
              <w:t>ammaisten henkilöiden oikeuksia päätavoitteenaan edistävissä hankkeissa</w:t>
            </w:r>
            <w:r>
              <w:rPr>
                <w:rFonts w:asciiTheme="minorHAnsi" w:hAnsiTheme="minorHAnsi" w:cstheme="minorHAnsi"/>
              </w:rPr>
              <w:t>, joissa vähintään</w:t>
            </w:r>
            <w:r w:rsidRPr="009323C1">
              <w:rPr>
                <w:rFonts w:asciiTheme="minorHAnsi" w:hAnsiTheme="minorHAnsi" w:cstheme="minorHAnsi"/>
              </w:rPr>
              <w:t xml:space="preserve"> 7,5 </w:t>
            </w:r>
            <w:r>
              <w:rPr>
                <w:rFonts w:asciiTheme="minorHAnsi" w:hAnsiTheme="minorHAnsi" w:cstheme="minorHAnsi"/>
              </w:rPr>
              <w:t>%:a tulee olla rahallista omavastuu</w:t>
            </w:r>
            <w:r w:rsidR="00715129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>a</w:t>
            </w:r>
            <w:r w:rsidR="004040E0">
              <w:rPr>
                <w:rFonts w:asciiTheme="minorHAnsi" w:hAnsiTheme="minorHAnsi" w:cstheme="minorHAnsi"/>
              </w:rPr>
              <w:t xml:space="preserve"> ja</w:t>
            </w:r>
          </w:p>
          <w:p w14:paraId="1F82CA7E" w14:textId="20A57DC2" w:rsidR="004040E0" w:rsidRDefault="004040E0" w:rsidP="00DB158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onko omarahoitusosuutta katettu avustuksen saajan saamalla muulla </w:t>
            </w:r>
            <w:r w:rsidR="00F84BCD">
              <w:rPr>
                <w:rFonts w:asciiTheme="minorHAnsi" w:hAnsiTheme="minorHAnsi" w:cstheme="minorHAnsi"/>
              </w:rPr>
              <w:t xml:space="preserve">suomalaisella </w:t>
            </w:r>
            <w:r>
              <w:rPr>
                <w:rFonts w:asciiTheme="minorHAnsi" w:hAnsiTheme="minorHAnsi" w:cstheme="minorHAnsi"/>
              </w:rPr>
              <w:t xml:space="preserve">julkisella avustuksella. </w:t>
            </w:r>
          </w:p>
          <w:p w14:paraId="1B694550" w14:textId="77777777" w:rsidR="004040E0" w:rsidRDefault="004040E0" w:rsidP="00DB1585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583AC1C5" w14:textId="54D86A43" w:rsidR="000A1CB0" w:rsidRDefault="009379E6" w:rsidP="00DB1585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Lisäksi selvitimme, </w:t>
            </w:r>
            <w:r w:rsidR="00DB1585">
              <w:rPr>
                <w:rFonts w:asciiTheme="minorHAnsi" w:hAnsiTheme="minorHAnsi" w:cstheme="minorHAnsi"/>
              </w:rPr>
              <w:t>seuraako avustuksen saaja omarahoitus</w:t>
            </w:r>
            <w:r w:rsidR="00DB1585" w:rsidRPr="002933C4">
              <w:rPr>
                <w:rFonts w:asciiTheme="minorHAnsi" w:hAnsiTheme="minorHAnsi" w:cstheme="minorHAnsi"/>
              </w:rPr>
              <w:t xml:space="preserve">osuutena raportoitua </w:t>
            </w:r>
            <w:r w:rsidR="00A60B3A" w:rsidRPr="00A60B3A">
              <w:rPr>
                <w:rFonts w:asciiTheme="minorHAnsi" w:hAnsiTheme="minorHAnsi" w:cstheme="minorHAnsi"/>
              </w:rPr>
              <w:t>maksuttomana saadun resurssin</w:t>
            </w:r>
            <w:r w:rsidR="00DB1585" w:rsidRPr="002933C4">
              <w:rPr>
                <w:rFonts w:asciiTheme="minorHAnsi" w:hAnsiTheme="minorHAnsi" w:cstheme="minorHAnsi"/>
              </w:rPr>
              <w:t xml:space="preserve"> määrää</w:t>
            </w:r>
            <w:r w:rsidR="00262039">
              <w:rPr>
                <w:rFonts w:asciiTheme="minorHAnsi" w:hAnsiTheme="minorHAnsi" w:cstheme="minorHAnsi"/>
              </w:rPr>
              <w:t xml:space="preserve"> (enintään </w:t>
            </w:r>
            <w:r w:rsidR="00715129">
              <w:rPr>
                <w:rFonts w:asciiTheme="minorHAnsi" w:hAnsiTheme="minorHAnsi" w:cstheme="minorHAnsi"/>
              </w:rPr>
              <w:t>puolet</w:t>
            </w:r>
            <w:r w:rsidR="00F84BCD">
              <w:rPr>
                <w:rFonts w:asciiTheme="minorHAnsi" w:hAnsiTheme="minorHAnsi" w:cstheme="minorHAnsi"/>
              </w:rPr>
              <w:t xml:space="preserve"> vaaditusta omavastuuosuudesta</w:t>
            </w:r>
            <w:r w:rsidR="00262039">
              <w:rPr>
                <w:rFonts w:asciiTheme="minorHAnsi" w:hAnsiTheme="minorHAnsi" w:cstheme="minorHAnsi"/>
              </w:rPr>
              <w:t>)</w:t>
            </w:r>
            <w:r w:rsidR="00DB1585">
              <w:rPr>
                <w:rFonts w:asciiTheme="minorHAnsi" w:hAnsiTheme="minorHAnsi" w:cstheme="minorHAnsi"/>
              </w:rPr>
              <w:t xml:space="preserve"> avustukseen liittyvien </w:t>
            </w:r>
            <w:r w:rsidR="00A60B3A">
              <w:rPr>
                <w:rFonts w:asciiTheme="minorHAnsi" w:hAnsiTheme="minorHAnsi" w:cstheme="minorHAnsi"/>
              </w:rPr>
              <w:t>päätöksen</w:t>
            </w:r>
            <w:r w:rsidR="00FD52BE">
              <w:rPr>
                <w:rFonts w:asciiTheme="minorHAnsi" w:hAnsiTheme="minorHAnsi" w:cstheme="minorHAnsi"/>
              </w:rPr>
              <w:t>, ehtojen</w:t>
            </w:r>
            <w:r w:rsidR="00A60B3A">
              <w:rPr>
                <w:rFonts w:asciiTheme="minorHAnsi" w:hAnsiTheme="minorHAnsi" w:cstheme="minorHAnsi"/>
              </w:rPr>
              <w:t xml:space="preserve"> ja </w:t>
            </w:r>
            <w:r w:rsidR="00DB1585">
              <w:rPr>
                <w:rFonts w:asciiTheme="minorHAnsi" w:hAnsiTheme="minorHAnsi" w:cstheme="minorHAnsi"/>
              </w:rPr>
              <w:t>ohjeiden mukaisesti</w:t>
            </w:r>
            <w:r w:rsidR="002933C4">
              <w:rPr>
                <w:rFonts w:asciiTheme="minorHAnsi" w:hAnsiTheme="minorHAnsi" w:cstheme="minorHAnsi"/>
              </w:rPr>
              <w:t>.</w:t>
            </w:r>
          </w:p>
          <w:p w14:paraId="3EAC82A6" w14:textId="7CB80158" w:rsidR="000A1CB0" w:rsidRDefault="000A1CB0" w:rsidP="00DB1585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27" w:type="dxa"/>
          </w:tcPr>
          <w:p w14:paraId="49101136" w14:textId="77777777" w:rsidR="00D8084A" w:rsidRDefault="00924857" w:rsidP="00C27063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Totesimme, että:</w:t>
            </w:r>
          </w:p>
          <w:p w14:paraId="05F30438" w14:textId="658D158E" w:rsidR="00924857" w:rsidRDefault="00924857" w:rsidP="00C27063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avustuksen </w:t>
            </w:r>
            <w:r w:rsidR="00C359B3" w:rsidRPr="00E82619">
              <w:rPr>
                <w:rFonts w:asciiTheme="minorHAnsi" w:hAnsiTheme="minorHAnsi" w:cstheme="minorHAnsi"/>
              </w:rPr>
              <w:t>saajan hankkeelle kohdistama oma</w:t>
            </w:r>
            <w:r w:rsidR="00507704">
              <w:rPr>
                <w:rFonts w:asciiTheme="minorHAnsi" w:hAnsiTheme="minorHAnsi" w:cstheme="minorHAnsi"/>
              </w:rPr>
              <w:t>vastuu</w:t>
            </w:r>
            <w:r w:rsidR="00C359B3" w:rsidRPr="00E82619">
              <w:rPr>
                <w:rFonts w:asciiTheme="minorHAnsi" w:hAnsiTheme="minorHAnsi" w:cstheme="minorHAnsi"/>
              </w:rPr>
              <w:t>osuus on [%-osuus],</w:t>
            </w:r>
          </w:p>
          <w:p w14:paraId="44338F61" w14:textId="1B80C9CB" w:rsidR="00C359B3" w:rsidRDefault="00C359B3" w:rsidP="00C27063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oma</w:t>
            </w:r>
            <w:r w:rsidR="00507704">
              <w:rPr>
                <w:rFonts w:asciiTheme="minorHAnsi" w:hAnsiTheme="minorHAnsi" w:cstheme="minorHAnsi"/>
              </w:rPr>
              <w:t>vastuu</w:t>
            </w:r>
            <w:r>
              <w:rPr>
                <w:rFonts w:asciiTheme="minorHAnsi" w:hAnsiTheme="minorHAnsi" w:cstheme="minorHAnsi"/>
              </w:rPr>
              <w:t xml:space="preserve">osuus </w:t>
            </w:r>
            <w:r w:rsidR="00044F50" w:rsidRPr="00E82619">
              <w:rPr>
                <w:rFonts w:asciiTheme="minorHAnsi" w:hAnsiTheme="minorHAnsi" w:cstheme="minorHAnsi"/>
              </w:rPr>
              <w:t>[vastaa/ei vastaa] valtionavustuspäätöksen mukaista oma</w:t>
            </w:r>
            <w:r w:rsidR="00507704">
              <w:rPr>
                <w:rFonts w:asciiTheme="minorHAnsi" w:hAnsiTheme="minorHAnsi" w:cstheme="minorHAnsi"/>
              </w:rPr>
              <w:t>vastuu</w:t>
            </w:r>
            <w:r w:rsidR="00044F50" w:rsidRPr="00E82619">
              <w:rPr>
                <w:rFonts w:asciiTheme="minorHAnsi" w:hAnsiTheme="minorHAnsi" w:cstheme="minorHAnsi"/>
              </w:rPr>
              <w:t>osuuden vähimmäismäärää [%-osuus],</w:t>
            </w:r>
          </w:p>
          <w:p w14:paraId="411437D4" w14:textId="36CA20A0" w:rsidR="00044F50" w:rsidRDefault="00044F50" w:rsidP="00C27063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oma</w:t>
            </w:r>
            <w:r w:rsidR="00507704">
              <w:rPr>
                <w:rFonts w:asciiTheme="minorHAnsi" w:hAnsiTheme="minorHAnsi" w:cstheme="minorHAnsi"/>
              </w:rPr>
              <w:t>vastuu</w:t>
            </w:r>
            <w:r>
              <w:rPr>
                <w:rFonts w:asciiTheme="minorHAnsi" w:hAnsiTheme="minorHAnsi" w:cstheme="minorHAnsi"/>
              </w:rPr>
              <w:t>osuu</w:t>
            </w:r>
            <w:r w:rsidR="0026069F">
              <w:rPr>
                <w:rFonts w:asciiTheme="minorHAnsi" w:hAnsiTheme="minorHAnsi" w:cstheme="minorHAnsi"/>
              </w:rPr>
              <w:t xml:space="preserve">desta </w:t>
            </w:r>
            <w:r w:rsidR="00862426" w:rsidRPr="00E82619">
              <w:rPr>
                <w:rFonts w:asciiTheme="minorHAnsi" w:hAnsiTheme="minorHAnsi" w:cstheme="minorHAnsi"/>
              </w:rPr>
              <w:t>rahallinen osuus on [%-osuus] hankkeen vuosiraportilla raportoiduista kokonaiskuluista ja</w:t>
            </w:r>
          </w:p>
          <w:p w14:paraId="0AE2D33E" w14:textId="03527697" w:rsidR="00862426" w:rsidRDefault="00862426" w:rsidP="00C27063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oma</w:t>
            </w:r>
            <w:r w:rsidR="00507704">
              <w:rPr>
                <w:rFonts w:asciiTheme="minorHAnsi" w:hAnsiTheme="minorHAnsi" w:cstheme="minorHAnsi"/>
              </w:rPr>
              <w:t>vastuu</w:t>
            </w:r>
            <w:r>
              <w:rPr>
                <w:rFonts w:asciiTheme="minorHAnsi" w:hAnsiTheme="minorHAnsi" w:cstheme="minorHAnsi"/>
              </w:rPr>
              <w:t xml:space="preserve">osuutta </w:t>
            </w:r>
            <w:r w:rsidR="00C27063" w:rsidRPr="00E82619">
              <w:rPr>
                <w:rFonts w:asciiTheme="minorHAnsi" w:hAnsiTheme="minorHAnsi" w:cstheme="minorHAnsi"/>
              </w:rPr>
              <w:t>[on/ei ole] katettu avustuksen saajan saamalla muulla julkisella avustuksella.</w:t>
            </w:r>
          </w:p>
          <w:p w14:paraId="23DC2B57" w14:textId="77777777" w:rsidR="003B3684" w:rsidRDefault="003B3684" w:rsidP="003B3684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7B1CEA40" w14:textId="0D9C37E1" w:rsidR="003B3684" w:rsidRDefault="00184238" w:rsidP="00A60B3A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 w:rsidRPr="00E82619">
              <w:rPr>
                <w:rFonts w:asciiTheme="minorHAnsi" w:hAnsiTheme="minorHAnsi" w:cstheme="minorHAnsi"/>
              </w:rPr>
              <w:t>[Lisäksi totesimme, että avustuksen saaja seuraa oma</w:t>
            </w:r>
            <w:r w:rsidR="00507704">
              <w:rPr>
                <w:rFonts w:asciiTheme="minorHAnsi" w:hAnsiTheme="minorHAnsi" w:cstheme="minorHAnsi"/>
              </w:rPr>
              <w:t>vastuu</w:t>
            </w:r>
            <w:r w:rsidRPr="00E82619">
              <w:rPr>
                <w:rFonts w:asciiTheme="minorHAnsi" w:hAnsiTheme="minorHAnsi" w:cstheme="minorHAnsi"/>
              </w:rPr>
              <w:t xml:space="preserve">osuutena raportoitua </w:t>
            </w:r>
            <w:r w:rsidR="00A60B3A">
              <w:rPr>
                <w:rFonts w:asciiTheme="minorHAnsi" w:hAnsiTheme="minorHAnsi" w:cstheme="minorHAnsi"/>
              </w:rPr>
              <w:t>maksuttomana saadun resurssin</w:t>
            </w:r>
            <w:r w:rsidRPr="00E82619">
              <w:rPr>
                <w:rFonts w:asciiTheme="minorHAnsi" w:hAnsiTheme="minorHAnsi" w:cstheme="minorHAnsi"/>
              </w:rPr>
              <w:t xml:space="preserve"> määrää avustukseen liittyvien </w:t>
            </w:r>
            <w:r w:rsidR="00A60B3A">
              <w:rPr>
                <w:rFonts w:asciiTheme="minorHAnsi" w:hAnsiTheme="minorHAnsi" w:cstheme="minorHAnsi"/>
              </w:rPr>
              <w:t>päätöksen</w:t>
            </w:r>
            <w:r w:rsidR="00FD52BE">
              <w:rPr>
                <w:rFonts w:asciiTheme="minorHAnsi" w:hAnsiTheme="minorHAnsi" w:cstheme="minorHAnsi"/>
              </w:rPr>
              <w:t>, ehtojen</w:t>
            </w:r>
            <w:r w:rsidR="00A60B3A">
              <w:rPr>
                <w:rFonts w:asciiTheme="minorHAnsi" w:hAnsiTheme="minorHAnsi" w:cstheme="minorHAnsi"/>
              </w:rPr>
              <w:t xml:space="preserve"> ja </w:t>
            </w:r>
            <w:r w:rsidRPr="00E82619">
              <w:rPr>
                <w:rFonts w:asciiTheme="minorHAnsi" w:hAnsiTheme="minorHAnsi" w:cstheme="minorHAnsi"/>
              </w:rPr>
              <w:t>ohjeiden mukaisesti</w:t>
            </w:r>
            <w:r>
              <w:rPr>
                <w:rFonts w:asciiTheme="minorHAnsi" w:hAnsiTheme="minorHAnsi" w:cstheme="minorHAnsi"/>
              </w:rPr>
              <w:t>.</w:t>
            </w:r>
            <w:r w:rsidRPr="00E82619">
              <w:rPr>
                <w:rFonts w:asciiTheme="minorHAnsi" w:hAnsiTheme="minorHAnsi" w:cstheme="minorHAnsi"/>
              </w:rPr>
              <w:t>]</w:t>
            </w:r>
          </w:p>
        </w:tc>
      </w:tr>
      <w:tr w:rsidR="00D8084A" w14:paraId="22794804" w14:textId="77777777" w:rsidTr="000A1CB0">
        <w:tc>
          <w:tcPr>
            <w:tcW w:w="495" w:type="dxa"/>
          </w:tcPr>
          <w:p w14:paraId="641BF581" w14:textId="701358AA" w:rsidR="00D8084A" w:rsidRDefault="00E71184" w:rsidP="006B3E03">
            <w:pPr>
              <w:pStyle w:val="BodyText"/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357AC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04" w:type="dxa"/>
          </w:tcPr>
          <w:p w14:paraId="5A952A12" w14:textId="77777777" w:rsidR="00D8084A" w:rsidRDefault="00DB1585" w:rsidP="00215A74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Kohdemaista saatujen raporttien osalta suoritimme seuraavat toimenpiteet:</w:t>
            </w:r>
          </w:p>
          <w:p w14:paraId="7C3667AA" w14:textId="283288A2" w:rsidR="00DB1585" w:rsidRDefault="00DB1585" w:rsidP="00215A74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selvitimme, </w:t>
            </w:r>
            <w:r w:rsidR="00912D78">
              <w:rPr>
                <w:rFonts w:asciiTheme="minorHAnsi" w:hAnsiTheme="minorHAnsi" w:cstheme="minorHAnsi"/>
              </w:rPr>
              <w:t>onko hankkeen toiminnoista saatu tilintarkastajan raportit kohdemaista,</w:t>
            </w:r>
          </w:p>
          <w:p w14:paraId="53D2A3FB" w14:textId="77777777" w:rsidR="00912D78" w:rsidRDefault="00912D78" w:rsidP="00215A74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täsmäytimme </w:t>
            </w:r>
            <w:r w:rsidR="00304D5F">
              <w:rPr>
                <w:rFonts w:asciiTheme="minorHAnsi" w:hAnsiTheme="minorHAnsi" w:cstheme="minorHAnsi"/>
              </w:rPr>
              <w:t>avustuksen saajan kirjanpidon mukaiset kohdemaihin lähettämät rahat ja kohdemaiden kumppanijärjestöjen saaduksi raportoimat rahat toisiinsa,</w:t>
            </w:r>
          </w:p>
          <w:p w14:paraId="51B72A33" w14:textId="77777777" w:rsidR="00304D5F" w:rsidRDefault="004B0FCF" w:rsidP="00215A74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vertasimme </w:t>
            </w:r>
            <w:r w:rsidR="003A0A4C">
              <w:rPr>
                <w:rFonts w:asciiTheme="minorHAnsi" w:hAnsiTheme="minorHAnsi" w:cstheme="minorHAnsi"/>
              </w:rPr>
              <w:t>avustuksen saajan hankekohtaista kirjanpitoa kohdemaista raportoituihin kuluihin selvittääksemme, onko kohdemaista raportoidut kulut johdettavissa hankekohtaisesta kirjanpidosta, ja</w:t>
            </w:r>
          </w:p>
          <w:p w14:paraId="7896C608" w14:textId="77777777" w:rsidR="00884CDD" w:rsidRDefault="003A0A4C" w:rsidP="00215A74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täsmäytimme </w:t>
            </w:r>
            <w:r w:rsidR="00215A74">
              <w:rPr>
                <w:rFonts w:asciiTheme="minorHAnsi" w:hAnsiTheme="minorHAnsi" w:cstheme="minorHAnsi"/>
              </w:rPr>
              <w:t>kohdemaista raportoidut käyttämättömät varat avustuksen saajan</w:t>
            </w:r>
            <w:r w:rsidR="00215A74" w:rsidRPr="00911BE7">
              <w:rPr>
                <w:rFonts w:asciiTheme="minorHAnsi" w:hAnsiTheme="minorHAnsi" w:cstheme="minorHAnsi"/>
              </w:rPr>
              <w:t xml:space="preserve"> kohdemaihin lähet</w:t>
            </w:r>
            <w:r w:rsidR="00215A74">
              <w:rPr>
                <w:rFonts w:asciiTheme="minorHAnsi" w:hAnsiTheme="minorHAnsi" w:cstheme="minorHAnsi"/>
              </w:rPr>
              <w:t>tämien</w:t>
            </w:r>
            <w:r w:rsidR="00215A74" w:rsidRPr="00911BE7">
              <w:rPr>
                <w:rFonts w:asciiTheme="minorHAnsi" w:hAnsiTheme="minorHAnsi" w:cstheme="minorHAnsi"/>
              </w:rPr>
              <w:t xml:space="preserve"> rahojen ja kohdemaista raportoitujen kulujen erotukseen</w:t>
            </w:r>
          </w:p>
          <w:p w14:paraId="375F97FE" w14:textId="3DA8D7B5" w:rsidR="00884CDD" w:rsidRDefault="00884CDD" w:rsidP="00884CDD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selvitimme, </w:t>
            </w:r>
            <w:r w:rsidR="00DC60B6">
              <w:rPr>
                <w:rFonts w:asciiTheme="minorHAnsi" w:hAnsiTheme="minorHAnsi" w:cstheme="minorHAnsi"/>
              </w:rPr>
              <w:t xml:space="preserve">minkälaisia kohdemaista saatujen tilintarkastusraporttien havainnot ovat ja miten </w:t>
            </w:r>
            <w:r>
              <w:rPr>
                <w:rFonts w:asciiTheme="minorHAnsi" w:hAnsiTheme="minorHAnsi" w:cstheme="minorHAnsi"/>
              </w:rPr>
              <w:t xml:space="preserve">avustuksen saaja on </w:t>
            </w:r>
            <w:r w:rsidR="00D1333D">
              <w:rPr>
                <w:rFonts w:asciiTheme="minorHAnsi" w:hAnsiTheme="minorHAnsi" w:cstheme="minorHAnsi"/>
              </w:rPr>
              <w:t>käsitellyt</w:t>
            </w:r>
            <w:r w:rsidR="00DD5EF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kohdemaista saatujen raporttien havainnot</w:t>
            </w:r>
          </w:p>
          <w:p w14:paraId="1FA64D4D" w14:textId="03D67BAF" w:rsidR="003A0A4C" w:rsidRDefault="003A0A4C" w:rsidP="00861D10">
            <w:pPr>
              <w:pStyle w:val="BodyText"/>
              <w:spacing w:after="0"/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27" w:type="dxa"/>
          </w:tcPr>
          <w:p w14:paraId="5CB0ABC5" w14:textId="77777777" w:rsidR="00D8084A" w:rsidRDefault="00812A3B" w:rsidP="00924857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Totesimme, että:</w:t>
            </w:r>
          </w:p>
          <w:p w14:paraId="330E18C6" w14:textId="77777777" w:rsidR="00812A3B" w:rsidRDefault="00812A3B" w:rsidP="00924857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avustuksen</w:t>
            </w:r>
            <w:r w:rsidR="002B0C7C" w:rsidRPr="00E82619">
              <w:rPr>
                <w:rFonts w:asciiTheme="minorHAnsi" w:hAnsiTheme="minorHAnsi" w:cstheme="minorHAnsi"/>
              </w:rPr>
              <w:t xml:space="preserve"> saaja [on saanut kohdemaista</w:t>
            </w:r>
            <w:r w:rsidR="002B0C7C">
              <w:rPr>
                <w:rFonts w:asciiTheme="minorHAnsi" w:hAnsiTheme="minorHAnsi" w:cstheme="minorHAnsi"/>
              </w:rPr>
              <w:t xml:space="preserve"> XX, YY…</w:t>
            </w:r>
            <w:r w:rsidR="002B0C7C" w:rsidRPr="00E82619">
              <w:rPr>
                <w:rFonts w:asciiTheme="minorHAnsi" w:hAnsiTheme="minorHAnsi" w:cstheme="minorHAnsi"/>
              </w:rPr>
              <w:t xml:space="preserve"> tilintarkastajan raport</w:t>
            </w:r>
            <w:r w:rsidR="002B0C7C">
              <w:rPr>
                <w:rFonts w:asciiTheme="minorHAnsi" w:hAnsiTheme="minorHAnsi" w:cstheme="minorHAnsi"/>
              </w:rPr>
              <w:t>it</w:t>
            </w:r>
            <w:r w:rsidR="002B0C7C" w:rsidRPr="00E82619">
              <w:rPr>
                <w:rFonts w:asciiTheme="minorHAnsi" w:hAnsiTheme="minorHAnsi" w:cstheme="minorHAnsi"/>
              </w:rPr>
              <w:t xml:space="preserve"> / ei ole saanut raportointihetkeen mennessä tilintarkast</w:t>
            </w:r>
            <w:r w:rsidR="002B0C7C">
              <w:rPr>
                <w:rFonts w:asciiTheme="minorHAnsi" w:hAnsiTheme="minorHAnsi" w:cstheme="minorHAnsi"/>
              </w:rPr>
              <w:t>ajan</w:t>
            </w:r>
            <w:r w:rsidR="002B0C7C" w:rsidRPr="00E82619">
              <w:rPr>
                <w:rFonts w:asciiTheme="minorHAnsi" w:hAnsiTheme="minorHAnsi" w:cstheme="minorHAnsi"/>
              </w:rPr>
              <w:t xml:space="preserve"> raport</w:t>
            </w:r>
            <w:r w:rsidR="002B0C7C">
              <w:rPr>
                <w:rFonts w:asciiTheme="minorHAnsi" w:hAnsiTheme="minorHAnsi" w:cstheme="minorHAnsi"/>
              </w:rPr>
              <w:t>teja</w:t>
            </w:r>
            <w:r w:rsidR="002B0C7C" w:rsidRPr="00E82619">
              <w:rPr>
                <w:rFonts w:asciiTheme="minorHAnsi" w:hAnsiTheme="minorHAnsi" w:cstheme="minorHAnsi"/>
              </w:rPr>
              <w:t xml:space="preserve"> kohdemaista: XX, YY],</w:t>
            </w:r>
          </w:p>
          <w:p w14:paraId="6714255F" w14:textId="77777777" w:rsidR="002B0C7C" w:rsidRDefault="002B0C7C" w:rsidP="00924857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avustuksen </w:t>
            </w:r>
            <w:r w:rsidR="007B531D" w:rsidRPr="00E82619">
              <w:rPr>
                <w:rFonts w:asciiTheme="minorHAnsi" w:hAnsiTheme="minorHAnsi" w:cstheme="minorHAnsi"/>
              </w:rPr>
              <w:t>saajan kirjanpidon mukaiset kohdemaihin lähettämät rahat [täsmäävät/eivät täsmää] kohdemaiden kumppanijärjestöjen saaduksi raportoimiin rahoihin. [Mikäli ei täsmää, tarkenna.]</w:t>
            </w:r>
          </w:p>
          <w:p w14:paraId="48ACEC74" w14:textId="28C5BB3E" w:rsidR="007B531D" w:rsidRDefault="007B531D" w:rsidP="00924857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avustuksen </w:t>
            </w:r>
            <w:r w:rsidR="00523C7B" w:rsidRPr="00E82619">
              <w:rPr>
                <w:rFonts w:asciiTheme="minorHAnsi" w:hAnsiTheme="minorHAnsi" w:cstheme="minorHAnsi"/>
              </w:rPr>
              <w:t xml:space="preserve">saajan hankekohtaisesta kirjanpidosta [on johdettavissa kohdemaista raportoidut kulut / ei ole johdettavissa kohdemaista raportoidut kulut. Avustuksen saajan hankekohtaisessa kirjanpidossa on kohdemaan [XX] kuluja [euroa] euroa ja kohdemaasta raportoidut kulut ovat [summa] [valuutta] ja </w:t>
            </w:r>
            <w:proofErr w:type="spellStart"/>
            <w:r w:rsidR="00523C7B" w:rsidRPr="00E82619">
              <w:rPr>
                <w:rFonts w:asciiTheme="minorHAnsi" w:hAnsiTheme="minorHAnsi" w:cstheme="minorHAnsi"/>
              </w:rPr>
              <w:t>kurssattuna</w:t>
            </w:r>
            <w:proofErr w:type="spellEnd"/>
            <w:r w:rsidR="00523C7B" w:rsidRPr="00E82619">
              <w:rPr>
                <w:rFonts w:asciiTheme="minorHAnsi" w:hAnsiTheme="minorHAnsi" w:cstheme="minorHAnsi"/>
              </w:rPr>
              <w:t xml:space="preserve"> [raportointikauden lopun kurssilla / raportointikauden keskikurssilla] euroiksi [summa] euroa</w:t>
            </w:r>
            <w:proofErr w:type="gramStart"/>
            <w:r w:rsidR="00523C7B" w:rsidRPr="00E82619">
              <w:rPr>
                <w:rFonts w:asciiTheme="minorHAnsi" w:hAnsiTheme="minorHAnsi" w:cstheme="minorHAnsi"/>
              </w:rPr>
              <w:t>.]</w:t>
            </w:r>
            <w:r w:rsidR="00DA4D9F">
              <w:rPr>
                <w:rFonts w:asciiTheme="minorHAnsi" w:hAnsiTheme="minorHAnsi" w:cstheme="minorHAnsi"/>
              </w:rPr>
              <w:t>[</w:t>
            </w:r>
            <w:proofErr w:type="gramEnd"/>
            <w:r w:rsidR="0031369A">
              <w:rPr>
                <w:rFonts w:asciiTheme="minorHAnsi" w:hAnsiTheme="minorHAnsi" w:cstheme="minorHAnsi"/>
              </w:rPr>
              <w:t>Mikäli hankekohtainen kirjanpito ei täsmää</w:t>
            </w:r>
            <w:r w:rsidR="00367C6D">
              <w:rPr>
                <w:rFonts w:asciiTheme="minorHAnsi" w:hAnsiTheme="minorHAnsi" w:cstheme="minorHAnsi"/>
              </w:rPr>
              <w:t xml:space="preserve"> kohdemaasta raportoituihin kuluihin</w:t>
            </w:r>
            <w:r w:rsidR="0031369A">
              <w:rPr>
                <w:rFonts w:asciiTheme="minorHAnsi" w:hAnsiTheme="minorHAnsi" w:cstheme="minorHAnsi"/>
              </w:rPr>
              <w:t>, kuvaa mahdollisimman tarkasti syyt eroon.]</w:t>
            </w:r>
            <w:r w:rsidR="00523C7B" w:rsidRPr="00E82619">
              <w:rPr>
                <w:rFonts w:asciiTheme="minorHAnsi" w:hAnsiTheme="minorHAnsi" w:cstheme="minorHAnsi"/>
              </w:rPr>
              <w:t>,</w:t>
            </w:r>
            <w:r w:rsidR="00523C7B">
              <w:rPr>
                <w:rFonts w:asciiTheme="minorHAnsi" w:hAnsiTheme="minorHAnsi" w:cstheme="minorHAnsi"/>
              </w:rPr>
              <w:t xml:space="preserve"> ja</w:t>
            </w:r>
          </w:p>
          <w:p w14:paraId="441922CA" w14:textId="77777777" w:rsidR="00523C7B" w:rsidRDefault="00523C7B" w:rsidP="00924857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kohdemaista </w:t>
            </w:r>
            <w:r w:rsidR="00924857" w:rsidRPr="00E82619">
              <w:rPr>
                <w:rFonts w:asciiTheme="minorHAnsi" w:hAnsiTheme="minorHAnsi" w:cstheme="minorHAnsi"/>
              </w:rPr>
              <w:t>raportoidut käyttämättömät varat [täsmäävät/eivät täsmää] avustuksen saajan kohdemaihin lähettämien rahojen ja kohdemaista raportoitujen kulujen erotukseen</w:t>
            </w:r>
            <w:r w:rsidR="00924857">
              <w:rPr>
                <w:rFonts w:asciiTheme="minorHAnsi" w:hAnsiTheme="minorHAnsi" w:cstheme="minorHAnsi"/>
              </w:rPr>
              <w:t>.</w:t>
            </w:r>
          </w:p>
          <w:p w14:paraId="76A0D6B9" w14:textId="3AB766E1" w:rsidR="00884CDD" w:rsidRDefault="00DC60B6" w:rsidP="00924857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kohdemaista saaduissa tilintarkastusraporteissa nostetaan esille seuraav</w:t>
            </w:r>
            <w:r w:rsidR="00D1333D">
              <w:rPr>
                <w:rFonts w:asciiTheme="minorHAnsi" w:hAnsiTheme="minorHAnsi" w:cstheme="minorHAnsi"/>
              </w:rPr>
              <w:t>at</w:t>
            </w:r>
            <w:r>
              <w:rPr>
                <w:rFonts w:asciiTheme="minorHAnsi" w:hAnsiTheme="minorHAnsi" w:cstheme="minorHAnsi"/>
              </w:rPr>
              <w:t xml:space="preserve"> puutte</w:t>
            </w:r>
            <w:r w:rsidR="00D1333D">
              <w:rPr>
                <w:rFonts w:asciiTheme="minorHAnsi" w:hAnsiTheme="minorHAnsi" w:cstheme="minorHAnsi"/>
              </w:rPr>
              <w:t>et</w:t>
            </w:r>
            <w:r>
              <w:rPr>
                <w:rFonts w:asciiTheme="minorHAnsi" w:hAnsiTheme="minorHAnsi" w:cstheme="minorHAnsi"/>
              </w:rPr>
              <w:t>/haaste</w:t>
            </w:r>
            <w:r w:rsidR="00D1333D">
              <w:rPr>
                <w:rFonts w:asciiTheme="minorHAnsi" w:hAnsiTheme="minorHAnsi" w:cstheme="minorHAnsi"/>
              </w:rPr>
              <w:t>et</w:t>
            </w:r>
            <w:r w:rsidR="00861D10">
              <w:rPr>
                <w:rFonts w:asciiTheme="minorHAnsi" w:hAnsiTheme="minorHAnsi" w:cstheme="minorHAnsi"/>
              </w:rPr>
              <w:t>/ei nosteta esiin puutteita</w:t>
            </w:r>
            <w:r w:rsidR="00D1333D">
              <w:rPr>
                <w:rFonts w:asciiTheme="minorHAnsi" w:hAnsiTheme="minorHAnsi" w:cstheme="minorHAnsi"/>
              </w:rPr>
              <w:t>/haasteita</w:t>
            </w:r>
          </w:p>
          <w:p w14:paraId="68F196AF" w14:textId="77777777" w:rsidR="006B6619" w:rsidRDefault="006B6619" w:rsidP="00924857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avustuksen saaja on ryhtynyt seuraaviin toimenpiteisiin tilintarkastusraporttien havaintojen myötä</w:t>
            </w:r>
            <w:r w:rsidR="00A443B7">
              <w:rPr>
                <w:rFonts w:asciiTheme="minorHAnsi" w:hAnsiTheme="minorHAnsi" w:cstheme="minorHAnsi"/>
              </w:rPr>
              <w:t xml:space="preserve"> / ei ole ryhtynyt toimenpiteisiin </w:t>
            </w:r>
            <w:r w:rsidR="00322728">
              <w:rPr>
                <w:rFonts w:asciiTheme="minorHAnsi" w:hAnsiTheme="minorHAnsi" w:cstheme="minorHAnsi"/>
              </w:rPr>
              <w:t>tilintarkastusraporttien havaintojen myötä</w:t>
            </w:r>
          </w:p>
          <w:p w14:paraId="49F04AFA" w14:textId="28F29B4F" w:rsidR="000A1CB0" w:rsidRDefault="000A1CB0" w:rsidP="000A1CB0">
            <w:pPr>
              <w:pStyle w:val="BodyText"/>
              <w:spacing w:after="0"/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B1585" w14:paraId="54B6838C" w14:textId="77777777" w:rsidTr="000A1CB0">
        <w:tc>
          <w:tcPr>
            <w:tcW w:w="495" w:type="dxa"/>
          </w:tcPr>
          <w:p w14:paraId="4F136707" w14:textId="1BF3AB6E" w:rsidR="00DB1585" w:rsidRDefault="00E71184" w:rsidP="006B3E03">
            <w:pPr>
              <w:pStyle w:val="BodyText"/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DB158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04" w:type="dxa"/>
          </w:tcPr>
          <w:p w14:paraId="717673FF" w14:textId="25DF1741" w:rsidR="00DB1585" w:rsidRDefault="00215A74" w:rsidP="00CF7C3A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Mikäli </w:t>
            </w:r>
            <w:r w:rsidR="00CC2E7D">
              <w:rPr>
                <w:rFonts w:asciiTheme="minorHAnsi" w:hAnsiTheme="minorHAnsi" w:cstheme="minorHAnsi"/>
              </w:rPr>
              <w:t xml:space="preserve">kohdemaissa syntyneiden kulujen kirjanpito tehdään Suomessa, suoritimme alla mainitut tarkastustoimenpiteet, jotka kattoivat vähintään </w:t>
            </w:r>
            <w:r w:rsidR="00505903">
              <w:rPr>
                <w:rFonts w:asciiTheme="minorHAnsi" w:hAnsiTheme="minorHAnsi" w:cstheme="minorHAnsi"/>
              </w:rPr>
              <w:t>3</w:t>
            </w:r>
            <w:r w:rsidR="00F60973" w:rsidRPr="004B0F5F">
              <w:rPr>
                <w:rFonts w:asciiTheme="minorHAnsi" w:hAnsiTheme="minorHAnsi" w:cstheme="minorHAnsi"/>
              </w:rPr>
              <w:t>0</w:t>
            </w:r>
            <w:r w:rsidR="00CC2E7D">
              <w:rPr>
                <w:rFonts w:asciiTheme="minorHAnsi" w:hAnsiTheme="minorHAnsi" w:cstheme="minorHAnsi"/>
              </w:rPr>
              <w:t xml:space="preserve"> % kohdemaissa syntyneistä kokonaiskuluista. Selvitimme valittujen kulujen osalta</w:t>
            </w:r>
          </w:p>
          <w:p w14:paraId="66B4E730" w14:textId="77777777" w:rsidR="00CC2E7D" w:rsidRDefault="00CC2E7D" w:rsidP="00CF7C3A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vastaavatko </w:t>
            </w:r>
            <w:r w:rsidR="00A63557">
              <w:rPr>
                <w:rFonts w:asciiTheme="minorHAnsi" w:hAnsiTheme="minorHAnsi" w:cstheme="minorHAnsi"/>
              </w:rPr>
              <w:t>kirjanpitoon kirjatut kulut kohdemaasta saatuja tositteita,</w:t>
            </w:r>
          </w:p>
          <w:p w14:paraId="651A036E" w14:textId="785D0FE2" w:rsidR="00A95719" w:rsidRDefault="00A95719" w:rsidP="00CF7C3A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käykö tositteesta esille kulun </w:t>
            </w:r>
            <w:r w:rsidR="00433ED9">
              <w:rPr>
                <w:rFonts w:asciiTheme="minorHAnsi" w:hAnsiTheme="minorHAnsi" w:cstheme="minorHAnsi"/>
              </w:rPr>
              <w:t>peruste,</w:t>
            </w:r>
          </w:p>
          <w:p w14:paraId="399457A2" w14:textId="77777777" w:rsidR="00A63557" w:rsidRDefault="00A63557" w:rsidP="00CF7C3A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ovatko kulut avustuksen käyttöaikana suoriteperusteisesti syntyneitä,</w:t>
            </w:r>
          </w:p>
          <w:p w14:paraId="43A56031" w14:textId="77777777" w:rsidR="00A63557" w:rsidRDefault="00A63557" w:rsidP="00CF7C3A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sitä, onko hankkeen kuluiksi kirjattu </w:t>
            </w:r>
            <w:r w:rsidR="003B4CB2">
              <w:rPr>
                <w:rFonts w:asciiTheme="minorHAnsi" w:hAnsiTheme="minorHAnsi" w:cstheme="minorHAnsi"/>
              </w:rPr>
              <w:t xml:space="preserve">poistoja, laskennallisia vuokra-arvoja, lainojen lyhennyksiä tai rahoituskuluja, ja </w:t>
            </w:r>
          </w:p>
          <w:p w14:paraId="092A9DD0" w14:textId="77777777" w:rsidR="003B4CB2" w:rsidRDefault="003B4CB2" w:rsidP="00CF7C3A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ovatko kulut </w:t>
            </w:r>
            <w:r w:rsidR="00CF7C3A">
              <w:rPr>
                <w:rFonts w:asciiTheme="minorHAnsi" w:hAnsiTheme="minorHAnsi" w:cstheme="minorHAnsi"/>
              </w:rPr>
              <w:t>kohdemaiden kumppanijärjestöjen ohjeistuksen (esim. taloussäännön) mukaisesti hyväksyttyjä.</w:t>
            </w:r>
          </w:p>
          <w:p w14:paraId="6895C247" w14:textId="77777777" w:rsidR="00524ECF" w:rsidRDefault="00524ECF" w:rsidP="00CF7C3A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onko </w:t>
            </w:r>
            <w:r w:rsidR="00963155">
              <w:rPr>
                <w:rFonts w:asciiTheme="minorHAnsi" w:hAnsiTheme="minorHAnsi" w:cstheme="minorHAnsi"/>
              </w:rPr>
              <w:t>vähintään 15 % kohdemaissa syntyneistä kokonaiskuluista maksettu.</w:t>
            </w:r>
          </w:p>
          <w:p w14:paraId="366445EB" w14:textId="5B579BE8" w:rsidR="000A1CB0" w:rsidRDefault="000A1CB0" w:rsidP="000A1CB0">
            <w:pPr>
              <w:pStyle w:val="BodyText"/>
              <w:spacing w:after="0"/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27" w:type="dxa"/>
          </w:tcPr>
          <w:p w14:paraId="0E9A8DC6" w14:textId="1B096C5E" w:rsidR="00DB1585" w:rsidRDefault="00F046B5" w:rsidP="00812A3B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Totesimme, </w:t>
            </w:r>
            <w:r w:rsidR="00812A3B">
              <w:rPr>
                <w:rFonts w:asciiTheme="minorHAnsi" w:hAnsiTheme="minorHAnsi" w:cstheme="minorHAnsi"/>
              </w:rPr>
              <w:t xml:space="preserve">että [avustuksen saajan kohdemaiden kumppanijärjestöt hoitavat kohdemaissa syntyneiden kulujen kirjanpidon.] </w:t>
            </w:r>
            <w:r w:rsidR="00A42EDA" w:rsidDel="00A42EDA">
              <w:rPr>
                <w:rFonts w:asciiTheme="minorHAnsi" w:hAnsiTheme="minorHAnsi" w:cstheme="minorHAnsi"/>
              </w:rPr>
              <w:t xml:space="preserve"> </w:t>
            </w:r>
          </w:p>
          <w:p w14:paraId="15B36A68" w14:textId="77777777" w:rsidR="00DA6BC4" w:rsidRDefault="00DA6BC4" w:rsidP="00812A3B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771236B9" w14:textId="77777777" w:rsidR="00DA6BC4" w:rsidRDefault="00DA6BC4" w:rsidP="00DA6BC4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Totesimme, että tarkastukseen valitut kulut ovat:</w:t>
            </w:r>
          </w:p>
          <w:p w14:paraId="10CA4248" w14:textId="77777777" w:rsidR="00DA6BC4" w:rsidRDefault="00DA6BC4" w:rsidP="00DA6BC4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[avustuksen käyttöaikana suoriteperusteisesti syntyneitä],</w:t>
            </w:r>
          </w:p>
          <w:p w14:paraId="3A5D8D5D" w14:textId="77777777" w:rsidR="00DA6BC4" w:rsidRDefault="00DA6BC4" w:rsidP="00DA6BC4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[avustuksen saajan [taloussäännön] mukaisesti hyväksyttyjä],</w:t>
            </w:r>
          </w:p>
          <w:p w14:paraId="3204EE05" w14:textId="77777777" w:rsidR="00DA6BC4" w:rsidRPr="00D201C1" w:rsidRDefault="00DA6BC4" w:rsidP="00DA6BC4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avustuksen ehtojen mukaisia.</w:t>
            </w:r>
          </w:p>
          <w:p w14:paraId="3FDB2210" w14:textId="7A8BDD05" w:rsidR="00DA6BC4" w:rsidRDefault="00DA6BC4" w:rsidP="00812A3B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B1585" w14:paraId="347AB321" w14:textId="77777777" w:rsidTr="000A1CB0">
        <w:tc>
          <w:tcPr>
            <w:tcW w:w="495" w:type="dxa"/>
          </w:tcPr>
          <w:p w14:paraId="0622B6C6" w14:textId="415435B3" w:rsidR="00DB1585" w:rsidRDefault="00E71184" w:rsidP="006B3E03">
            <w:pPr>
              <w:pStyle w:val="BodyText"/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DB158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04" w:type="dxa"/>
          </w:tcPr>
          <w:p w14:paraId="05A292DD" w14:textId="77777777" w:rsidR="00DB1585" w:rsidRDefault="00CF7C3A" w:rsidP="00E7447E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Raportoinnin </w:t>
            </w:r>
            <w:r w:rsidR="00E66F12">
              <w:rPr>
                <w:rFonts w:asciiTheme="minorHAnsi" w:hAnsiTheme="minorHAnsi" w:cstheme="minorHAnsi"/>
              </w:rPr>
              <w:t>kohteena olevasta hankkeesta Suomessa syntyneiden henkilöstökulujen osalta suoritimme alla mainitut toimenpiteet.</w:t>
            </w:r>
          </w:p>
          <w:p w14:paraId="2BA44696" w14:textId="25041E10" w:rsidR="00E66F12" w:rsidRDefault="00E66F12" w:rsidP="00E7447E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Vertasimme </w:t>
            </w:r>
            <w:r w:rsidR="00FB75FB">
              <w:rPr>
                <w:rFonts w:asciiTheme="minorHAnsi" w:hAnsiTheme="minorHAnsi" w:cstheme="minorHAnsi"/>
              </w:rPr>
              <w:t xml:space="preserve">hankkeen kirjanpitoon kirjattuja kuukausi- tai tuntipalkkoja työsopimuksiin/palkkatietoihin ja varmistimme, että vähintään </w:t>
            </w:r>
            <w:r w:rsidR="00311CB4" w:rsidRPr="004B0F5F">
              <w:rPr>
                <w:rFonts w:asciiTheme="minorHAnsi" w:hAnsiTheme="minorHAnsi" w:cstheme="minorHAnsi"/>
              </w:rPr>
              <w:t>30</w:t>
            </w:r>
            <w:r w:rsidR="00FB75FB">
              <w:rPr>
                <w:rFonts w:asciiTheme="minorHAnsi" w:hAnsiTheme="minorHAnsi" w:cstheme="minorHAnsi"/>
              </w:rPr>
              <w:t xml:space="preserve"> % hankkeen palkkakuluista perustuu voimassa olevan työsopimuksen/palkkatietojen ja toteutuneen työajan seurannan mukaiseen määrään.</w:t>
            </w:r>
            <w:r w:rsidR="00BE0AE8">
              <w:rPr>
                <w:rFonts w:asciiTheme="minorHAnsi" w:hAnsiTheme="minorHAnsi" w:cstheme="minorHAnsi"/>
              </w:rPr>
              <w:t xml:space="preserve"> Lisäksi </w:t>
            </w:r>
            <w:r w:rsidR="00C07A30">
              <w:rPr>
                <w:rFonts w:asciiTheme="minorHAnsi" w:hAnsiTheme="minorHAnsi" w:cstheme="minorHAnsi"/>
              </w:rPr>
              <w:t>varmistimme, että vähintään 15 % hankkeen palkkakuluista</w:t>
            </w:r>
            <w:r w:rsidR="009318C8">
              <w:rPr>
                <w:rFonts w:asciiTheme="minorHAnsi" w:hAnsiTheme="minorHAnsi" w:cstheme="minorHAnsi"/>
              </w:rPr>
              <w:t xml:space="preserve"> oli maksettu. </w:t>
            </w:r>
          </w:p>
          <w:p w14:paraId="20AC5401" w14:textId="77777777" w:rsidR="00FB75FB" w:rsidRDefault="00FB75FB" w:rsidP="00E7447E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Laskimme </w:t>
            </w:r>
            <w:r w:rsidR="00E7447E">
              <w:rPr>
                <w:rFonts w:asciiTheme="minorHAnsi" w:hAnsiTheme="minorHAnsi" w:cstheme="minorHAnsi"/>
              </w:rPr>
              <w:t>hankkeen kirjanpitoon kirjattujen lakisääteisten eläke- ja muiden henkilösivukulujen prosenttiosuudet hankkeen palkkakuluista ja vertasimme niitä avustuksen saajan tilintarkastetun tilinpäätöksen luvuista laskemiimme vastaaviin prosenttiosuuksiin.</w:t>
            </w:r>
          </w:p>
          <w:p w14:paraId="7CCA8A11" w14:textId="43F933BB" w:rsidR="000A1CB0" w:rsidRDefault="000A1CB0" w:rsidP="000A1CB0">
            <w:pPr>
              <w:pStyle w:val="BodyText"/>
              <w:spacing w:after="0"/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27" w:type="dxa"/>
          </w:tcPr>
          <w:p w14:paraId="7AC4139B" w14:textId="77777777" w:rsidR="00013445" w:rsidRDefault="00013445" w:rsidP="00F046B5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Totesimme, että:</w:t>
            </w:r>
          </w:p>
          <w:p w14:paraId="0337F116" w14:textId="62AB02CC" w:rsidR="00013445" w:rsidRDefault="00013445" w:rsidP="00F046B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tarkastetut </w:t>
            </w:r>
            <w:r w:rsidR="00CC4DA0">
              <w:rPr>
                <w:rFonts w:asciiTheme="minorHAnsi" w:hAnsiTheme="minorHAnsi" w:cstheme="minorHAnsi"/>
              </w:rPr>
              <w:t>palkkakulut [perustuvat/eivät perustu</w:t>
            </w:r>
            <w:r w:rsidR="00144526">
              <w:rPr>
                <w:rFonts w:asciiTheme="minorHAnsi" w:hAnsiTheme="minorHAnsi" w:cstheme="minorHAnsi"/>
              </w:rPr>
              <w:t>]</w:t>
            </w:r>
            <w:r w:rsidR="00CC4DA0">
              <w:rPr>
                <w:rFonts w:asciiTheme="minorHAnsi" w:hAnsiTheme="minorHAnsi" w:cstheme="minorHAnsi"/>
              </w:rPr>
              <w:t xml:space="preserve"> voimassa olevien [työsopimusten/palkkatietojen] ja toteutuneen työajan seurannan mukaiseen määrään. Tehdyt tarkastustoimenpiteet kattoivat [%-osuus] hankkeesta Suomessa syntyneistä palkkakuluista.]</w:t>
            </w:r>
            <w:r w:rsidR="00301966">
              <w:rPr>
                <w:rFonts w:asciiTheme="minorHAnsi" w:hAnsiTheme="minorHAnsi" w:cstheme="minorHAnsi"/>
              </w:rPr>
              <w:t xml:space="preserve"> Lisäksi </w:t>
            </w:r>
            <w:r w:rsidR="00BD6301">
              <w:rPr>
                <w:rFonts w:asciiTheme="minorHAnsi" w:hAnsiTheme="minorHAnsi" w:cstheme="minorHAnsi"/>
              </w:rPr>
              <w:t>varmistimme, että [%-osuus]</w:t>
            </w:r>
            <w:r w:rsidR="00C82C04">
              <w:rPr>
                <w:rFonts w:asciiTheme="minorHAnsi" w:hAnsiTheme="minorHAnsi" w:cstheme="minorHAnsi"/>
              </w:rPr>
              <w:t xml:space="preserve"> hankkeen palkkakuluista oli maksettu.</w:t>
            </w:r>
          </w:p>
          <w:p w14:paraId="7275C430" w14:textId="77777777" w:rsidR="00CC4DA0" w:rsidRDefault="00CC4DA0" w:rsidP="00F046B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hankkeen </w:t>
            </w:r>
            <w:r w:rsidR="00292037">
              <w:rPr>
                <w:rFonts w:asciiTheme="minorHAnsi" w:hAnsiTheme="minorHAnsi" w:cstheme="minorHAnsi"/>
              </w:rPr>
              <w:t>kirjanpitoon kirjattujen lakisääteisten eläkekulujen osuus hankkeen palkkakuluista on [%-osuus] ja lakisääteisten muiden henkilösivukulujen osuus on [%-osuus] ja</w:t>
            </w:r>
          </w:p>
          <w:p w14:paraId="011F9A9A" w14:textId="2DC6E548" w:rsidR="00292037" w:rsidRDefault="00292037" w:rsidP="00F046B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avustuksen </w:t>
            </w:r>
            <w:r w:rsidR="00F046B5">
              <w:rPr>
                <w:rFonts w:asciiTheme="minorHAnsi" w:hAnsiTheme="minorHAnsi" w:cstheme="minorHAnsi"/>
              </w:rPr>
              <w:t>saajan tilintarkastetun tilinpäätöksen luvuista laskemamme lakisääteisten eläkekulujen osuus palkkakuluista on [%-osuus] ja lakisääteisten muiden henkilösivukulujen osuus palkkakuluista on [%-osuus]</w:t>
            </w:r>
            <w:r w:rsidR="00F9220F">
              <w:rPr>
                <w:rFonts w:asciiTheme="minorHAnsi" w:hAnsiTheme="minorHAnsi" w:cstheme="minorHAnsi"/>
              </w:rPr>
              <w:t xml:space="preserve"> ja </w:t>
            </w:r>
            <w:r w:rsidR="00780C5C">
              <w:rPr>
                <w:rFonts w:asciiTheme="minorHAnsi" w:hAnsiTheme="minorHAnsi" w:cstheme="minorHAnsi"/>
              </w:rPr>
              <w:t>nämä vastaavat/eivät vastaa tilinpäätöksen vastaavia prosenttiosuuksia</w:t>
            </w:r>
            <w:r w:rsidR="00F046B5">
              <w:rPr>
                <w:rFonts w:asciiTheme="minorHAnsi" w:hAnsiTheme="minorHAnsi" w:cstheme="minorHAnsi"/>
              </w:rPr>
              <w:t>.</w:t>
            </w:r>
          </w:p>
        </w:tc>
      </w:tr>
      <w:tr w:rsidR="00DB1585" w14:paraId="7C2EF7A5" w14:textId="77777777" w:rsidTr="000A1CB0">
        <w:tc>
          <w:tcPr>
            <w:tcW w:w="495" w:type="dxa"/>
          </w:tcPr>
          <w:p w14:paraId="796E2BAA" w14:textId="5BDA20C7" w:rsidR="00DB1585" w:rsidRDefault="00DB1585" w:rsidP="006B3E03">
            <w:pPr>
              <w:pStyle w:val="BodyText"/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E71184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04" w:type="dxa"/>
          </w:tcPr>
          <w:p w14:paraId="581DE669" w14:textId="26ADFDE0" w:rsidR="00DB1585" w:rsidRDefault="00E7447E" w:rsidP="0018000D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Raportoinnin kohteena </w:t>
            </w:r>
            <w:r w:rsidR="003E41AA">
              <w:rPr>
                <w:rFonts w:asciiTheme="minorHAnsi" w:hAnsiTheme="minorHAnsi" w:cstheme="minorHAnsi"/>
              </w:rPr>
              <w:t xml:space="preserve">olevasta hankkeesta Suomessa syntyneiden muiden kuin henkilöstökulujen osalta suoritimme alla mainitut toimenpiteet, jotka kattoivat vähintään </w:t>
            </w:r>
            <w:r w:rsidR="0009663B" w:rsidRPr="004B0F5F">
              <w:rPr>
                <w:rFonts w:asciiTheme="minorHAnsi" w:hAnsiTheme="minorHAnsi" w:cstheme="minorHAnsi"/>
              </w:rPr>
              <w:t>3</w:t>
            </w:r>
            <w:r w:rsidR="006162C7" w:rsidRPr="004B0F5F">
              <w:rPr>
                <w:rFonts w:asciiTheme="minorHAnsi" w:hAnsiTheme="minorHAnsi" w:cstheme="minorHAnsi"/>
              </w:rPr>
              <w:t>0</w:t>
            </w:r>
            <w:r w:rsidR="003E41AA">
              <w:rPr>
                <w:rFonts w:asciiTheme="minorHAnsi" w:hAnsiTheme="minorHAnsi" w:cstheme="minorHAnsi"/>
              </w:rPr>
              <w:t xml:space="preserve"> % edellä mainituista kuluista. Selvitimme valittujen kulujen osalta</w:t>
            </w:r>
          </w:p>
          <w:p w14:paraId="7AB8A2E3" w14:textId="7A971782" w:rsidR="003E41AA" w:rsidRDefault="003E41AA" w:rsidP="0018000D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ovatko kulut </w:t>
            </w:r>
            <w:r w:rsidR="005F1550">
              <w:rPr>
                <w:rFonts w:asciiTheme="minorHAnsi" w:hAnsiTheme="minorHAnsi" w:cstheme="minorHAnsi"/>
              </w:rPr>
              <w:t>avustuksen käyttöaikana suoriteperusteisesti syntyneitä,</w:t>
            </w:r>
          </w:p>
          <w:p w14:paraId="116DD2FC" w14:textId="4BF4C162" w:rsidR="00E967E3" w:rsidRDefault="00E967E3" w:rsidP="0018000D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ovatko kulut avustuksen ehtojen mukaisia</w:t>
            </w:r>
          </w:p>
          <w:p w14:paraId="3E056098" w14:textId="36D6D6AF" w:rsidR="005F1550" w:rsidRDefault="005F1550" w:rsidP="0018000D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ovatko kulut </w:t>
            </w:r>
            <w:r w:rsidR="00F82E63">
              <w:rPr>
                <w:rFonts w:asciiTheme="minorHAnsi" w:hAnsiTheme="minorHAnsi" w:cstheme="minorHAnsi"/>
              </w:rPr>
              <w:t>avustuksen saajan ohjeistuksen (esim. taloussäännön) mukaisesti hyväksyttyjä ja</w:t>
            </w:r>
          </w:p>
          <w:p w14:paraId="2E639CDD" w14:textId="77777777" w:rsidR="00F82E63" w:rsidRDefault="00F82E63" w:rsidP="0018000D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sitä, onko </w:t>
            </w:r>
            <w:r w:rsidR="00362FF3">
              <w:rPr>
                <w:rFonts w:asciiTheme="minorHAnsi" w:hAnsiTheme="minorHAnsi" w:cstheme="minorHAnsi"/>
              </w:rPr>
              <w:t>hankkeen kuluiksi</w:t>
            </w:r>
            <w:r w:rsidR="00362FF3" w:rsidRPr="00551AF9">
              <w:rPr>
                <w:rFonts w:asciiTheme="minorHAnsi" w:hAnsiTheme="minorHAnsi" w:cstheme="minorHAnsi"/>
              </w:rPr>
              <w:t xml:space="preserve"> kirjattu poistoja, laskennallisia vuokra-arvoja, lainojen lyhennyks</w:t>
            </w:r>
            <w:r w:rsidR="00362FF3">
              <w:rPr>
                <w:rFonts w:asciiTheme="minorHAnsi" w:hAnsiTheme="minorHAnsi" w:cstheme="minorHAnsi"/>
              </w:rPr>
              <w:t>iä tai rahoituskuluja.</w:t>
            </w:r>
          </w:p>
          <w:p w14:paraId="359E9760" w14:textId="3DA724A8" w:rsidR="008443E5" w:rsidRDefault="00BA2A02" w:rsidP="0018000D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onko vähintään 15 </w:t>
            </w:r>
            <w:r w:rsidR="00756ECD">
              <w:rPr>
                <w:rFonts w:asciiTheme="minorHAnsi" w:hAnsiTheme="minorHAnsi" w:cstheme="minorHAnsi"/>
              </w:rPr>
              <w:t>%</w:t>
            </w:r>
            <w:r>
              <w:rPr>
                <w:rFonts w:asciiTheme="minorHAnsi" w:hAnsiTheme="minorHAnsi" w:cstheme="minorHAnsi"/>
              </w:rPr>
              <w:t xml:space="preserve"> edellä mainituista kuluista maksettu.</w:t>
            </w:r>
          </w:p>
          <w:p w14:paraId="2732BA18" w14:textId="77777777" w:rsidR="00362FF3" w:rsidRDefault="00362FF3" w:rsidP="0018000D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128E215B" w14:textId="538F0446" w:rsidR="00362FF3" w:rsidRDefault="00362FF3" w:rsidP="00861D10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Lisäksi </w:t>
            </w:r>
            <w:r w:rsidR="0018000D">
              <w:rPr>
                <w:rFonts w:asciiTheme="minorHAnsi" w:hAnsiTheme="minorHAnsi" w:cstheme="minorHAnsi"/>
              </w:rPr>
              <w:t xml:space="preserve">laskimme hankkeen kirjanpitoon </w:t>
            </w:r>
            <w:r w:rsidR="0018000D" w:rsidRPr="00911575">
              <w:rPr>
                <w:rFonts w:asciiTheme="minorHAnsi" w:hAnsiTheme="minorHAnsi" w:cstheme="minorHAnsi"/>
              </w:rPr>
              <w:t xml:space="preserve">kirjattujen </w:t>
            </w:r>
            <w:r w:rsidR="00454E90" w:rsidRPr="00911575">
              <w:rPr>
                <w:rFonts w:asciiTheme="minorHAnsi" w:hAnsiTheme="minorHAnsi" w:cstheme="minorHAnsi"/>
              </w:rPr>
              <w:t>yleis</w:t>
            </w:r>
            <w:r w:rsidR="0018000D" w:rsidRPr="00911575">
              <w:rPr>
                <w:rFonts w:asciiTheme="minorHAnsi" w:hAnsiTheme="minorHAnsi" w:cstheme="minorHAnsi"/>
              </w:rPr>
              <w:t>kulujen</w:t>
            </w:r>
            <w:r w:rsidR="0018000D">
              <w:rPr>
                <w:rFonts w:asciiTheme="minorHAnsi" w:hAnsiTheme="minorHAnsi" w:cstheme="minorHAnsi"/>
              </w:rPr>
              <w:t xml:space="preserve"> osuuden hankkeen toteutuneista kokonaiskuluista sekä selvitimme, onko</w:t>
            </w:r>
            <w:r w:rsidR="00F75987">
              <w:rPr>
                <w:rFonts w:asciiTheme="minorHAnsi" w:hAnsiTheme="minorHAnsi" w:cstheme="minorHAnsi"/>
              </w:rPr>
              <w:t xml:space="preserve"> </w:t>
            </w:r>
            <w:r w:rsidR="00720C69">
              <w:rPr>
                <w:rFonts w:asciiTheme="minorHAnsi" w:hAnsiTheme="minorHAnsi" w:cstheme="minorHAnsi"/>
              </w:rPr>
              <w:t>yleiskulut</w:t>
            </w:r>
            <w:r w:rsidR="00F75987">
              <w:rPr>
                <w:rFonts w:asciiTheme="minorHAnsi" w:hAnsiTheme="minorHAnsi" w:cstheme="minorHAnsi"/>
              </w:rPr>
              <w:t xml:space="preserve"> enintään </w:t>
            </w:r>
            <w:r w:rsidR="00F75987" w:rsidRPr="00F75987">
              <w:rPr>
                <w:rFonts w:asciiTheme="minorHAnsi" w:hAnsiTheme="minorHAnsi" w:cstheme="minorHAnsi"/>
              </w:rPr>
              <w:t xml:space="preserve">10 </w:t>
            </w:r>
            <w:r w:rsidR="00861D10">
              <w:rPr>
                <w:rFonts w:asciiTheme="minorHAnsi" w:hAnsiTheme="minorHAnsi" w:cstheme="minorHAnsi"/>
              </w:rPr>
              <w:t>%:</w:t>
            </w:r>
            <w:r w:rsidR="00F75987" w:rsidRPr="00F75987">
              <w:rPr>
                <w:rFonts w:asciiTheme="minorHAnsi" w:hAnsiTheme="minorHAnsi" w:cstheme="minorHAnsi"/>
              </w:rPr>
              <w:t xml:space="preserve">a hankkeen </w:t>
            </w:r>
            <w:r w:rsidR="00F75987">
              <w:rPr>
                <w:rFonts w:asciiTheme="minorHAnsi" w:hAnsiTheme="minorHAnsi" w:cstheme="minorHAnsi"/>
              </w:rPr>
              <w:t>toteutuneista kokonaisku</w:t>
            </w:r>
            <w:r w:rsidR="00F75987" w:rsidRPr="00F75987">
              <w:rPr>
                <w:rFonts w:asciiTheme="minorHAnsi" w:hAnsiTheme="minorHAnsi" w:cstheme="minorHAnsi"/>
              </w:rPr>
              <w:t>luista</w:t>
            </w:r>
            <w:r w:rsidR="00F75987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5227" w:type="dxa"/>
          </w:tcPr>
          <w:p w14:paraId="1D477D32" w14:textId="2898CD27" w:rsidR="000D1050" w:rsidRDefault="000D1050" w:rsidP="00013445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7F0E75">
              <w:rPr>
                <w:rFonts w:asciiTheme="minorHAnsi" w:hAnsiTheme="minorHAnsi" w:cstheme="minorHAnsi"/>
              </w:rPr>
              <w:t>otesimme, että</w:t>
            </w:r>
            <w:r w:rsidR="00D56BFE">
              <w:rPr>
                <w:rFonts w:asciiTheme="minorHAnsi" w:hAnsiTheme="minorHAnsi" w:cstheme="minorHAnsi"/>
              </w:rPr>
              <w:t xml:space="preserve"> alla mainitut toimenpiteet kattoivat [%-osuus]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B1CB9">
              <w:rPr>
                <w:rFonts w:asciiTheme="minorHAnsi" w:hAnsiTheme="minorHAnsi" w:cstheme="minorHAnsi"/>
              </w:rPr>
              <w:t>hankkeesta Suomessa syntyneiden muiden kuin henkilöstökulujen kokonaismäärästä</w:t>
            </w:r>
            <w:r w:rsidR="0092465B">
              <w:rPr>
                <w:rFonts w:asciiTheme="minorHAnsi" w:hAnsiTheme="minorHAnsi" w:cstheme="minorHAnsi"/>
              </w:rPr>
              <w:t>.</w:t>
            </w:r>
            <w:r w:rsidR="00082568">
              <w:rPr>
                <w:rFonts w:asciiTheme="minorHAnsi" w:hAnsiTheme="minorHAnsi" w:cstheme="minorHAnsi"/>
              </w:rPr>
              <w:t xml:space="preserve"> Lisäksi totesimme, että [%-osuus] </w:t>
            </w:r>
            <w:r w:rsidR="00D201C1">
              <w:rPr>
                <w:rFonts w:asciiTheme="minorHAnsi" w:hAnsiTheme="minorHAnsi" w:cstheme="minorHAnsi"/>
              </w:rPr>
              <w:t xml:space="preserve">edellä mainituista kuluista oli maksettu. </w:t>
            </w:r>
          </w:p>
          <w:p w14:paraId="1FD5CE97" w14:textId="77777777" w:rsidR="000D1050" w:rsidRDefault="000D1050" w:rsidP="00013445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064140B5" w14:textId="62819248" w:rsidR="00DB1585" w:rsidRDefault="00134485" w:rsidP="00013445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Totesimme, että tarkastukseen valitut kulut ovat:</w:t>
            </w:r>
          </w:p>
          <w:p w14:paraId="71D6F3F5" w14:textId="74C6CD26" w:rsidR="00134485" w:rsidRDefault="00134485" w:rsidP="0001344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[avustuksen käyttöaikana suoriteperusteisesti syntyneitä],</w:t>
            </w:r>
          </w:p>
          <w:p w14:paraId="5E8E58F4" w14:textId="77777777" w:rsidR="00E967E3" w:rsidRDefault="00134485" w:rsidP="00D201C1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[avustuksen saajan </w:t>
            </w:r>
            <w:r w:rsidR="00763259">
              <w:rPr>
                <w:rFonts w:asciiTheme="minorHAnsi" w:hAnsiTheme="minorHAnsi" w:cstheme="minorHAnsi"/>
              </w:rPr>
              <w:t>[taloussäännön] mukaisesti hyväksyttyjä]</w:t>
            </w:r>
            <w:r w:rsidR="00E967E3">
              <w:rPr>
                <w:rFonts w:asciiTheme="minorHAnsi" w:hAnsiTheme="minorHAnsi" w:cstheme="minorHAnsi"/>
              </w:rPr>
              <w:t>,</w:t>
            </w:r>
          </w:p>
          <w:p w14:paraId="5A96F8CD" w14:textId="0DBEB44A" w:rsidR="0092465B" w:rsidRPr="00D201C1" w:rsidRDefault="00E967E3" w:rsidP="00D201C1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avustuksen ehtojen mukaisia</w:t>
            </w:r>
            <w:r w:rsidR="00D201C1">
              <w:rPr>
                <w:rFonts w:asciiTheme="minorHAnsi" w:hAnsiTheme="minorHAnsi" w:cstheme="minorHAnsi"/>
              </w:rPr>
              <w:t>.</w:t>
            </w:r>
          </w:p>
          <w:p w14:paraId="654EAE7C" w14:textId="77777777" w:rsidR="00763259" w:rsidRDefault="00763259" w:rsidP="00013445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259E5A11" w14:textId="4E870808" w:rsidR="00321526" w:rsidRDefault="00763259" w:rsidP="00013445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Tarkastukseen </w:t>
            </w:r>
            <w:r w:rsidR="008F5576">
              <w:rPr>
                <w:rFonts w:asciiTheme="minorHAnsi" w:hAnsiTheme="minorHAnsi" w:cstheme="minorHAnsi"/>
              </w:rPr>
              <w:t>valittujen kulujen osalta [havaitsimme/emme havainneet], että hankkeen kuluiksi [oli/olisi]</w:t>
            </w:r>
            <w:r w:rsidR="008F5576" w:rsidRPr="00551AF9">
              <w:rPr>
                <w:rFonts w:asciiTheme="minorHAnsi" w:hAnsiTheme="minorHAnsi" w:cstheme="minorHAnsi"/>
              </w:rPr>
              <w:t xml:space="preserve"> kirjattu poistoja, laskennallisia vuokra-arvoja, lainojen lyhennyks</w:t>
            </w:r>
            <w:r w:rsidR="008F5576">
              <w:rPr>
                <w:rFonts w:asciiTheme="minorHAnsi" w:hAnsiTheme="minorHAnsi" w:cstheme="minorHAnsi"/>
              </w:rPr>
              <w:t>iä tai rahoituskuluja.</w:t>
            </w:r>
            <w:r w:rsidR="00A67711">
              <w:rPr>
                <w:rFonts w:asciiTheme="minorHAnsi" w:hAnsiTheme="minorHAnsi" w:cstheme="minorHAnsi"/>
              </w:rPr>
              <w:t xml:space="preserve"> [Mikäli hankkeen kuluksi on kirjattu poistoja, laskennallisia vuokra-arvoja, lainan lyhennyksiä tai rahoituskuluja</w:t>
            </w:r>
            <w:r w:rsidR="004152CB">
              <w:rPr>
                <w:rFonts w:asciiTheme="minorHAnsi" w:hAnsiTheme="minorHAnsi" w:cstheme="minorHAnsi"/>
              </w:rPr>
              <w:t xml:space="preserve">, niin tuo esiin </w:t>
            </w:r>
            <w:r w:rsidR="000C31F7">
              <w:rPr>
                <w:rFonts w:asciiTheme="minorHAnsi" w:hAnsiTheme="minorHAnsi" w:cstheme="minorHAnsi"/>
              </w:rPr>
              <w:t>perustelut ja miten tilanne hankkeessa korjataan</w:t>
            </w:r>
            <w:r w:rsidR="004152CB">
              <w:rPr>
                <w:rFonts w:asciiTheme="minorHAnsi" w:hAnsiTheme="minorHAnsi" w:cstheme="minorHAnsi"/>
              </w:rPr>
              <w:t>.]</w:t>
            </w:r>
          </w:p>
          <w:p w14:paraId="3336EC66" w14:textId="77777777" w:rsidR="008F5576" w:rsidRDefault="008F5576" w:rsidP="00013445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17B0EB8B" w14:textId="282964C9" w:rsidR="008F5576" w:rsidRDefault="008F5576" w:rsidP="00013445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Kirjanpitoon kirjattujen </w:t>
            </w:r>
            <w:r w:rsidR="00FB533E">
              <w:rPr>
                <w:rFonts w:asciiTheme="minorHAnsi" w:hAnsiTheme="minorHAnsi" w:cstheme="minorHAnsi"/>
              </w:rPr>
              <w:t>yleis</w:t>
            </w:r>
            <w:r w:rsidR="001374E6">
              <w:rPr>
                <w:rFonts w:asciiTheme="minorHAnsi" w:hAnsiTheme="minorHAnsi" w:cstheme="minorHAnsi"/>
              </w:rPr>
              <w:t>kulujen osuus on [%-osuus] hankkeen toteutuneista kokonaiskuluista. Avustuksen saaja on [</w:t>
            </w:r>
            <w:r w:rsidR="00034A0F">
              <w:rPr>
                <w:rFonts w:asciiTheme="minorHAnsi" w:hAnsiTheme="minorHAnsi" w:cstheme="minorHAnsi"/>
              </w:rPr>
              <w:t>noudattanut</w:t>
            </w:r>
            <w:r w:rsidR="00720C69">
              <w:rPr>
                <w:rFonts w:asciiTheme="minorHAnsi" w:hAnsiTheme="minorHAnsi" w:cstheme="minorHAnsi"/>
              </w:rPr>
              <w:t xml:space="preserve"> /</w:t>
            </w:r>
            <w:r w:rsidR="00034A0F">
              <w:rPr>
                <w:rFonts w:asciiTheme="minorHAnsi" w:hAnsiTheme="minorHAnsi" w:cstheme="minorHAnsi"/>
              </w:rPr>
              <w:t xml:space="preserve"> </w:t>
            </w:r>
            <w:r w:rsidR="00720C69">
              <w:rPr>
                <w:rFonts w:asciiTheme="minorHAnsi" w:hAnsiTheme="minorHAnsi" w:cstheme="minorHAnsi"/>
              </w:rPr>
              <w:t>ei ole noudattanut</w:t>
            </w:r>
            <w:r w:rsidR="00034A0F">
              <w:rPr>
                <w:rFonts w:asciiTheme="minorHAnsi" w:hAnsiTheme="minorHAnsi" w:cstheme="minorHAnsi"/>
              </w:rPr>
              <w:t>]</w:t>
            </w:r>
            <w:r w:rsidR="00720C69">
              <w:rPr>
                <w:rFonts w:asciiTheme="minorHAnsi" w:hAnsiTheme="minorHAnsi" w:cstheme="minorHAnsi"/>
              </w:rPr>
              <w:t xml:space="preserve"> </w:t>
            </w:r>
            <w:r w:rsidR="00861D10">
              <w:rPr>
                <w:rFonts w:asciiTheme="minorHAnsi" w:hAnsiTheme="minorHAnsi" w:cstheme="minorHAnsi"/>
              </w:rPr>
              <w:t xml:space="preserve">hanketuen </w:t>
            </w:r>
            <w:r w:rsidR="00720C69">
              <w:rPr>
                <w:rFonts w:asciiTheme="minorHAnsi" w:hAnsiTheme="minorHAnsi" w:cstheme="minorHAnsi"/>
              </w:rPr>
              <w:t>ehtojen mukaista 10 %:n enimmäismäärää</w:t>
            </w:r>
            <w:r w:rsidR="00034A0F">
              <w:rPr>
                <w:rFonts w:asciiTheme="minorHAnsi" w:hAnsiTheme="minorHAnsi" w:cstheme="minorHAnsi"/>
              </w:rPr>
              <w:t>.</w:t>
            </w:r>
          </w:p>
          <w:p w14:paraId="7D27EC3F" w14:textId="77777777" w:rsidR="001374E6" w:rsidRDefault="001374E6" w:rsidP="00013445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71A258A0" w14:textId="7C177214" w:rsidR="001374E6" w:rsidRPr="00763259" w:rsidRDefault="001374E6" w:rsidP="00013445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B1585" w14:paraId="2CDC3011" w14:textId="77777777" w:rsidTr="000A1CB0">
        <w:tc>
          <w:tcPr>
            <w:tcW w:w="495" w:type="dxa"/>
          </w:tcPr>
          <w:p w14:paraId="64D4C0E6" w14:textId="59CF0590" w:rsidR="00DB1585" w:rsidRDefault="00DB1585" w:rsidP="006B3E03">
            <w:pPr>
              <w:pStyle w:val="BodyText"/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E71184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04" w:type="dxa"/>
          </w:tcPr>
          <w:p w14:paraId="7AEE6912" w14:textId="77777777" w:rsidR="00DB1585" w:rsidRDefault="0018000D" w:rsidP="00901F69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Selvitimme, </w:t>
            </w:r>
            <w:r w:rsidR="00901F69">
              <w:rPr>
                <w:rFonts w:asciiTheme="minorHAnsi" w:hAnsiTheme="minorHAnsi" w:cstheme="minorHAnsi"/>
              </w:rPr>
              <w:t>onko raportoinnin kohteena olevan hankkeen avustuksesta kertyneet korko- ja valuuttakurssierät sekä avustuksesta kertyneet muut tuotot</w:t>
            </w:r>
          </w:p>
          <w:p w14:paraId="7A9D9E67" w14:textId="77777777" w:rsidR="00901F69" w:rsidRDefault="00901F69" w:rsidP="00901F69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raportoitu vuosiraportilla ja </w:t>
            </w:r>
          </w:p>
          <w:p w14:paraId="227EA54E" w14:textId="19B3A578" w:rsidR="00641509" w:rsidRDefault="00761DF7" w:rsidP="00901F69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käytetty </w:t>
            </w:r>
            <w:r w:rsidR="00901F69">
              <w:rPr>
                <w:rFonts w:asciiTheme="minorHAnsi" w:hAnsiTheme="minorHAnsi" w:cstheme="minorHAnsi"/>
              </w:rPr>
              <w:t>hankkeen toimintoihin</w:t>
            </w:r>
            <w:r w:rsidR="00641509">
              <w:rPr>
                <w:rFonts w:asciiTheme="minorHAnsi" w:hAnsiTheme="minorHAnsi" w:cstheme="minorHAnsi"/>
              </w:rPr>
              <w:t xml:space="preserve"> tai</w:t>
            </w:r>
          </w:p>
          <w:p w14:paraId="5F1884D6" w14:textId="77777777" w:rsidR="00901F69" w:rsidRDefault="00641509" w:rsidP="00901F69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tehty muutoshakemus</w:t>
            </w:r>
            <w:r w:rsidR="00E967E3">
              <w:rPr>
                <w:rFonts w:asciiTheme="minorHAnsi" w:hAnsiTheme="minorHAnsi" w:cstheme="minorHAnsi"/>
              </w:rPr>
              <w:t xml:space="preserve"> käyttötarkoituksen muuttamiseksi</w:t>
            </w:r>
          </w:p>
          <w:p w14:paraId="50F91178" w14:textId="1BDFB414" w:rsidR="000A1CB0" w:rsidRDefault="000A1CB0" w:rsidP="000A1CB0">
            <w:pPr>
              <w:pStyle w:val="BodyText"/>
              <w:spacing w:after="0"/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27" w:type="dxa"/>
          </w:tcPr>
          <w:p w14:paraId="7E20013B" w14:textId="32B24CA0" w:rsidR="00DB1585" w:rsidRDefault="007607E5" w:rsidP="006B3E03">
            <w:pPr>
              <w:pStyle w:val="BodyText"/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Totesimme, että </w:t>
            </w:r>
            <w:r w:rsidR="00134485">
              <w:rPr>
                <w:rFonts w:asciiTheme="minorHAnsi" w:hAnsiTheme="minorHAnsi" w:cstheme="minorHAnsi"/>
              </w:rPr>
              <w:t>avustuksesta kertyneet korko- ja valuuttakurssierät sekä avustuksesta kertyneet muut tuotot [on raportoitu vuosiraportilla ja käytetty hankkeen toimintoihin</w:t>
            </w:r>
            <w:r w:rsidR="00641509">
              <w:rPr>
                <w:rFonts w:asciiTheme="minorHAnsi" w:hAnsiTheme="minorHAnsi" w:cstheme="minorHAnsi"/>
              </w:rPr>
              <w:t>/tai tehty muutoshakemus</w:t>
            </w:r>
            <w:r w:rsidR="00134485">
              <w:rPr>
                <w:rFonts w:asciiTheme="minorHAnsi" w:hAnsiTheme="minorHAnsi" w:cstheme="minorHAnsi"/>
              </w:rPr>
              <w:t>.]</w:t>
            </w:r>
          </w:p>
        </w:tc>
      </w:tr>
      <w:tr w:rsidR="00DB1585" w14:paraId="06BD9886" w14:textId="77777777" w:rsidTr="000A1CB0">
        <w:tc>
          <w:tcPr>
            <w:tcW w:w="495" w:type="dxa"/>
          </w:tcPr>
          <w:p w14:paraId="0C85D81F" w14:textId="2849EB29" w:rsidR="00DB1585" w:rsidRDefault="00DB1585" w:rsidP="006B3E03">
            <w:pPr>
              <w:pStyle w:val="BodyText"/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E71184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04" w:type="dxa"/>
          </w:tcPr>
          <w:p w14:paraId="6482B405" w14:textId="77777777" w:rsidR="00382E7D" w:rsidRDefault="00901F69" w:rsidP="00E84696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Haastattelimme </w:t>
            </w:r>
            <w:r w:rsidR="00382E7D">
              <w:rPr>
                <w:rFonts w:asciiTheme="minorHAnsi" w:hAnsiTheme="minorHAnsi" w:cstheme="minorHAnsi"/>
              </w:rPr>
              <w:t>raportoinnin kohteena olevan hankkeen vastuuhenkilöä selvittääksemme</w:t>
            </w:r>
          </w:p>
          <w:p w14:paraId="5AE54B21" w14:textId="486AF9B3" w:rsidR="00CB59F7" w:rsidRDefault="00CB59F7" w:rsidP="00E84696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onko </w:t>
            </w:r>
            <w:r w:rsidR="007A45AE">
              <w:rPr>
                <w:rFonts w:asciiTheme="minorHAnsi" w:hAnsiTheme="minorHAnsi" w:cstheme="minorHAnsi"/>
              </w:rPr>
              <w:t>hankkeen toiminnoissa esiintynyt väärinkäytös</w:t>
            </w:r>
            <w:r w:rsidR="0029601F">
              <w:rPr>
                <w:rFonts w:asciiTheme="minorHAnsi" w:hAnsiTheme="minorHAnsi" w:cstheme="minorHAnsi"/>
              </w:rPr>
              <w:t xml:space="preserve">epäilyjä </w:t>
            </w:r>
            <w:r w:rsidR="007A45AE">
              <w:rPr>
                <w:rFonts w:asciiTheme="minorHAnsi" w:hAnsiTheme="minorHAnsi" w:cstheme="minorHAnsi"/>
              </w:rPr>
              <w:t xml:space="preserve">tai muuta korruptioon viittaavaa toimintaa ja </w:t>
            </w:r>
            <w:r w:rsidR="0029601F">
              <w:rPr>
                <w:rFonts w:asciiTheme="minorHAnsi" w:hAnsiTheme="minorHAnsi" w:cstheme="minorHAnsi"/>
              </w:rPr>
              <w:t xml:space="preserve">onko avustuksen saaja ilmoittanut ne ulkoministeriölle ja </w:t>
            </w:r>
            <w:r w:rsidR="007A45AE">
              <w:rPr>
                <w:rFonts w:asciiTheme="minorHAnsi" w:hAnsiTheme="minorHAnsi" w:cstheme="minorHAnsi"/>
              </w:rPr>
              <w:t>miten avustuksen saaja on käsitellyt kyseiset tilanteet,</w:t>
            </w:r>
          </w:p>
          <w:p w14:paraId="0833A9F3" w14:textId="77777777" w:rsidR="007A45AE" w:rsidRDefault="007A45AE" w:rsidP="00E84696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onko </w:t>
            </w:r>
            <w:r w:rsidR="00AF10AB">
              <w:rPr>
                <w:rFonts w:asciiTheme="minorHAnsi" w:hAnsiTheme="minorHAnsi" w:cstheme="minorHAnsi"/>
              </w:rPr>
              <w:t>avustuksen saaja perinyt raportointikauden aikana avustuksia takaisin kohdemaiden kumppanijärjestöiltä, onko toimintoja keskeytetty, onko takaisinperintäprosesseja käynnissä ja onko mahdollisten takaisinperintöjen sovittuja maksuaikatauluja noudatettu,</w:t>
            </w:r>
          </w:p>
          <w:p w14:paraId="3D04B9D4" w14:textId="77777777" w:rsidR="00AF10AB" w:rsidRDefault="00AF10AB" w:rsidP="00E84696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miten </w:t>
            </w:r>
            <w:r w:rsidR="005D3C91">
              <w:rPr>
                <w:rFonts w:asciiTheme="minorHAnsi" w:hAnsiTheme="minorHAnsi" w:cstheme="minorHAnsi"/>
              </w:rPr>
              <w:t>avustuksen saaja on menetellyt ja ryhtynyt korjaaviin toimenpiteisiin, joilla se on puuttunut kohdemaiden tilintarkastajien mahdollisesti raportoimiin havaintoihin ja suosituksiin,</w:t>
            </w:r>
          </w:p>
          <w:p w14:paraId="34A80610" w14:textId="77777777" w:rsidR="005D3C91" w:rsidRDefault="005D3C91" w:rsidP="00E84696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onko </w:t>
            </w:r>
            <w:r w:rsidR="00CC142F">
              <w:rPr>
                <w:rFonts w:asciiTheme="minorHAnsi" w:hAnsiTheme="minorHAnsi" w:cstheme="minorHAnsi"/>
              </w:rPr>
              <w:t>avustuksen saaja noudattanut hankintojen kilpailuttamisvelvoitteita lain julkisista hankinnoista ja käyttöoikeussopimuksista (1397/2016) mukaisesti,</w:t>
            </w:r>
          </w:p>
          <w:p w14:paraId="1105728E" w14:textId="77777777" w:rsidR="00CC142F" w:rsidRPr="00471AF2" w:rsidRDefault="00CC142F" w:rsidP="00E84696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onko </w:t>
            </w:r>
            <w:r w:rsidR="00471AF2">
              <w:rPr>
                <w:rFonts w:asciiTheme="minorHAnsi" w:hAnsiTheme="minorHAnsi" w:cstheme="minorHAnsi"/>
              </w:rPr>
              <w:t xml:space="preserve">avustuksen saaja pitänyt luetteloa avustuksella hankitusta omaisuudesta, miten avustuksen saaja huolehtii siitä, että kohdemaiden kumppanijärjestöt pitävät ajantasaista luetteloa kehitysyhteistyötuella hankitusta omaisuudesta sekä </w:t>
            </w:r>
            <w:r w:rsidR="00471AF2" w:rsidRPr="00F1161E">
              <w:rPr>
                <w:rFonts w:asciiTheme="minorHAnsi" w:hAnsiTheme="minorHAnsi" w:cstheme="minorHAnsi"/>
                <w:szCs w:val="20"/>
              </w:rPr>
              <w:t>mikäli hankevaroilla hankittua</w:t>
            </w:r>
            <w:r w:rsidR="00471AF2">
              <w:rPr>
                <w:rFonts w:asciiTheme="minorHAnsi" w:hAnsiTheme="minorHAnsi" w:cstheme="minorHAnsi"/>
                <w:szCs w:val="20"/>
              </w:rPr>
              <w:t xml:space="preserve"> omaisuutta on hankkeen</w:t>
            </w:r>
            <w:r w:rsidR="00471AF2" w:rsidRPr="00767357">
              <w:rPr>
                <w:rFonts w:asciiTheme="minorHAnsi" w:hAnsiTheme="minorHAnsi" w:cstheme="minorHAnsi"/>
                <w:szCs w:val="20"/>
              </w:rPr>
              <w:t xml:space="preserve"> päättyessä luovutettu paikalliselle yh</w:t>
            </w:r>
            <w:r w:rsidR="00471AF2">
              <w:rPr>
                <w:rFonts w:asciiTheme="minorHAnsi" w:hAnsiTheme="minorHAnsi" w:cstheme="minorHAnsi"/>
                <w:szCs w:val="20"/>
              </w:rPr>
              <w:t>teistyökumppanille, selvitimme,</w:t>
            </w:r>
            <w:r w:rsidR="00471AF2" w:rsidRPr="00767357">
              <w:rPr>
                <w:rFonts w:asciiTheme="minorHAnsi" w:hAnsiTheme="minorHAnsi" w:cstheme="minorHAnsi"/>
                <w:szCs w:val="20"/>
              </w:rPr>
              <w:t xml:space="preserve"> onko luovutuksista tehty</w:t>
            </w:r>
            <w:r w:rsidR="00471AF2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471AF2" w:rsidRPr="00767357">
              <w:rPr>
                <w:rFonts w:asciiTheme="minorHAnsi" w:hAnsiTheme="minorHAnsi" w:cstheme="minorHAnsi"/>
                <w:szCs w:val="20"/>
              </w:rPr>
              <w:t>luovutussopimukset</w:t>
            </w:r>
            <w:r w:rsidR="00471AF2">
              <w:rPr>
                <w:rFonts w:asciiTheme="minorHAnsi" w:hAnsiTheme="minorHAnsi" w:cstheme="minorHAnsi"/>
                <w:szCs w:val="20"/>
              </w:rPr>
              <w:t>, ja</w:t>
            </w:r>
          </w:p>
          <w:p w14:paraId="746D148F" w14:textId="77777777" w:rsidR="00471AF2" w:rsidRDefault="00471AF2" w:rsidP="00E84696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mikäli </w:t>
            </w:r>
            <w:r w:rsidR="00E84696">
              <w:rPr>
                <w:rFonts w:asciiTheme="minorHAnsi" w:hAnsiTheme="minorHAnsi" w:cstheme="minorHAnsi"/>
                <w:szCs w:val="20"/>
              </w:rPr>
              <w:t xml:space="preserve">avustuksen saajan </w:t>
            </w:r>
            <w:r w:rsidR="00E84696" w:rsidRPr="005A2F11">
              <w:rPr>
                <w:rFonts w:asciiTheme="minorHAnsi" w:hAnsiTheme="minorHAnsi" w:cstheme="minorHAnsi"/>
              </w:rPr>
              <w:t>kehitysyhteistyötoiminnan hallintomallissa on väliporras, jonka tehtäviin kohdemaiden hankkeiden seuranta tarkastusraporttien osalta kuuluu, selvitimme, miten avustuksen saaja on varmistunut hankkeiden seurannan luotettavuudesta.</w:t>
            </w:r>
          </w:p>
          <w:p w14:paraId="05C0D1F1" w14:textId="4BDBF986" w:rsidR="000A1CB0" w:rsidRDefault="000A1CB0" w:rsidP="000A1CB0">
            <w:pPr>
              <w:pStyle w:val="BodyText"/>
              <w:spacing w:after="0"/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27" w:type="dxa"/>
          </w:tcPr>
          <w:p w14:paraId="75059CB1" w14:textId="77777777" w:rsidR="00DB1585" w:rsidRDefault="00883FC2" w:rsidP="007607E5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Raportoinnin kohteena olevan hankkeen vastuuhenkilön [nimi] mukaan: </w:t>
            </w:r>
          </w:p>
          <w:p w14:paraId="29A7B8A6" w14:textId="7B78D638" w:rsidR="00883FC2" w:rsidRDefault="00883FC2" w:rsidP="007607E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[Kuvaa </w:t>
            </w:r>
            <w:r w:rsidR="00364FC7">
              <w:rPr>
                <w:rFonts w:asciiTheme="minorHAnsi" w:hAnsiTheme="minorHAnsi" w:cstheme="minorHAnsi"/>
              </w:rPr>
              <w:t>onko raportointi tapahtunut yhteistyösopimuksessa määritellyn raportointiaikataulun mukaisesti.]</w:t>
            </w:r>
          </w:p>
          <w:p w14:paraId="72EDB458" w14:textId="5A0745BC" w:rsidR="00364FC7" w:rsidRDefault="00364FC7" w:rsidP="007607E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[Kuvaa </w:t>
            </w:r>
            <w:r w:rsidR="002720C6">
              <w:rPr>
                <w:rFonts w:asciiTheme="minorHAnsi" w:hAnsiTheme="minorHAnsi" w:cstheme="minorHAnsi"/>
              </w:rPr>
              <w:t>esiintyneitä väärinkäytös</w:t>
            </w:r>
            <w:r w:rsidR="0029601F">
              <w:rPr>
                <w:rFonts w:asciiTheme="minorHAnsi" w:hAnsiTheme="minorHAnsi" w:cstheme="minorHAnsi"/>
              </w:rPr>
              <w:t>epäilyjä</w:t>
            </w:r>
            <w:r w:rsidR="002720C6">
              <w:rPr>
                <w:rFonts w:asciiTheme="minorHAnsi" w:hAnsiTheme="minorHAnsi" w:cstheme="minorHAnsi"/>
              </w:rPr>
              <w:t xml:space="preserve"> tai muuta korruptioon viittaavaa toimintaa ja </w:t>
            </w:r>
            <w:r w:rsidR="0029601F">
              <w:rPr>
                <w:rFonts w:asciiTheme="minorHAnsi" w:hAnsiTheme="minorHAnsi" w:cstheme="minorHAnsi"/>
              </w:rPr>
              <w:t xml:space="preserve">että avustuksen saaja on ilmoittanut ne ulkoministeriölle ja </w:t>
            </w:r>
            <w:r w:rsidR="002720C6">
              <w:rPr>
                <w:rFonts w:asciiTheme="minorHAnsi" w:hAnsiTheme="minorHAnsi" w:cstheme="minorHAnsi"/>
              </w:rPr>
              <w:t>miten avustuksen saaja on käsitellyt tilanteet.</w:t>
            </w:r>
            <w:r w:rsidR="005336C5">
              <w:rPr>
                <w:rFonts w:asciiTheme="minorHAnsi" w:hAnsiTheme="minorHAnsi" w:cstheme="minorHAnsi"/>
              </w:rPr>
              <w:t xml:space="preserve"> </w:t>
            </w:r>
          </w:p>
          <w:p w14:paraId="6EF09830" w14:textId="77777777" w:rsidR="002720C6" w:rsidRDefault="002720C6" w:rsidP="007607E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[Raportointikauden </w:t>
            </w:r>
            <w:r w:rsidR="003F0390">
              <w:rPr>
                <w:rFonts w:asciiTheme="minorHAnsi" w:hAnsiTheme="minorHAnsi" w:cstheme="minorHAnsi"/>
              </w:rPr>
              <w:t xml:space="preserve">aikana avustuksen saaja [on/ei ole] perinyt avustuksia takaisin kohdemaiden kumppanijärjestöiltä, toimintoja [on/ei ole] </w:t>
            </w:r>
            <w:r w:rsidR="003F0390" w:rsidRPr="00967B6B">
              <w:rPr>
                <w:rFonts w:asciiTheme="minorHAnsi" w:hAnsiTheme="minorHAnsi" w:cstheme="minorHAnsi"/>
              </w:rPr>
              <w:t>keskeytetty ja takaisinperintäprosesseja [on/ei ole] käynnissä. [Takaisinperinnän sovittua maksuaikataulua [on/ei ole] noudatettu] [Tarkenna miltä osin ei ole noudatettu.]</w:t>
            </w:r>
          </w:p>
          <w:p w14:paraId="3E8957B9" w14:textId="0E5ABFD3" w:rsidR="00421879" w:rsidRDefault="003F0390" w:rsidP="007607E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[Kuvaa </w:t>
            </w:r>
            <w:r w:rsidR="00421879">
              <w:rPr>
                <w:rFonts w:asciiTheme="minorHAnsi" w:hAnsiTheme="minorHAnsi" w:cstheme="minorHAnsi"/>
              </w:rPr>
              <w:t>avustuksen saajan menettelytapaa ja tehtyjä korjaavia toimenpiteitä, joilla se on puuttunut kohdemaiden tilintarkastajien mahdollisesti raportoimiin havaintoihin ja suosituksiin.</w:t>
            </w:r>
            <w:r w:rsidR="003A1C95">
              <w:rPr>
                <w:rFonts w:asciiTheme="minorHAnsi" w:hAnsiTheme="minorHAnsi" w:cstheme="minorHAnsi"/>
              </w:rPr>
              <w:t xml:space="preserve"> Kuvaa ovatko </w:t>
            </w:r>
            <w:r w:rsidR="00C941E2">
              <w:rPr>
                <w:rFonts w:asciiTheme="minorHAnsi" w:hAnsiTheme="minorHAnsi" w:cstheme="minorHAnsi"/>
              </w:rPr>
              <w:t xml:space="preserve">korjaavat </w:t>
            </w:r>
            <w:r w:rsidR="003A1C95">
              <w:rPr>
                <w:rFonts w:asciiTheme="minorHAnsi" w:hAnsiTheme="minorHAnsi" w:cstheme="minorHAnsi"/>
              </w:rPr>
              <w:t>toimenpiteet aloittamatta/kesken/valmiit.</w:t>
            </w:r>
            <w:r w:rsidR="00421879">
              <w:rPr>
                <w:rFonts w:asciiTheme="minorHAnsi" w:hAnsiTheme="minorHAnsi" w:cstheme="minorHAnsi"/>
              </w:rPr>
              <w:t>]</w:t>
            </w:r>
          </w:p>
          <w:p w14:paraId="3AE541D4" w14:textId="77777777" w:rsidR="00421879" w:rsidRDefault="00421879" w:rsidP="007607E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[Avustuksen </w:t>
            </w:r>
            <w:r w:rsidR="0068383E">
              <w:rPr>
                <w:rFonts w:asciiTheme="minorHAnsi" w:hAnsiTheme="minorHAnsi" w:cstheme="minorHAnsi"/>
              </w:rPr>
              <w:t>saaja [on/ei ole] noudattanut hankintojen kilpailuttamisvelvoitteita lain julkisista hankinnoista ja käyttöoikeussopimuksista (1397/2016) mukaisesti.] [Mikäli ei ole, kuvaa tarkemmin miltä osin kilpailuttamisvelvoitteita ei ole noudatettu.]</w:t>
            </w:r>
          </w:p>
          <w:p w14:paraId="07E99DB1" w14:textId="77777777" w:rsidR="0068383E" w:rsidRDefault="0068383E" w:rsidP="007607E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[Avustuksen </w:t>
            </w:r>
            <w:r w:rsidR="00E94C49">
              <w:rPr>
                <w:rFonts w:asciiTheme="minorHAnsi" w:hAnsiTheme="minorHAnsi" w:cstheme="minorHAnsi"/>
              </w:rPr>
              <w:t>saaja [on/ei ole] pitänyt luetteloa avustuksella hankitusta omaisuudesta. [Kuvaa avustuksen saajan menettelytapaa, jolla se huolehtii, että kohdemaiden kumppanijärjestöt pitävät ajantasaista luetteloa kehitysyhteistyötuella hankitusta omaisuudesta.] [Avustuksen saaja ei ole luovuttanut hankevaroilla hankittua omaisuutta paikalliselle yhteistyökumppanille hankkeen päätyttyä. / Avustuksen saaja on tehnyt luovutussopimukset paikalliselle yhteistyökumppanille hankkeen päättyessä luovutetusta hankevaroilla hankitusta omaisuudesta.]</w:t>
            </w:r>
          </w:p>
          <w:p w14:paraId="663DBAF6" w14:textId="77777777" w:rsidR="00E94C49" w:rsidRDefault="00E94C49" w:rsidP="007607E5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[Avustuksen </w:t>
            </w:r>
            <w:r w:rsidR="007607E5">
              <w:rPr>
                <w:rFonts w:asciiTheme="minorHAnsi" w:hAnsiTheme="minorHAnsi" w:cstheme="minorHAnsi"/>
              </w:rPr>
              <w:t>saajan kehitysyhteistyötoiminnan hallintomallissa ei ole väliporrasta.] / [Kuvaa millainen hallintomalli kehitysyhteistyötoimintaan kuuluu ja miten avustuksen saaja on varmistunut hankkeiden seurannan luotettavuudesta.]</w:t>
            </w:r>
          </w:p>
          <w:p w14:paraId="5142B243" w14:textId="700EAA02" w:rsidR="000A1CB0" w:rsidRPr="00421879" w:rsidRDefault="000A1CB0" w:rsidP="000A1CB0">
            <w:pPr>
              <w:pStyle w:val="BodyText"/>
              <w:spacing w:after="0"/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49CE" w:rsidRPr="00CF0A2F" w14:paraId="661C4120" w14:textId="77777777" w:rsidTr="000A1CB0">
        <w:tc>
          <w:tcPr>
            <w:tcW w:w="495" w:type="dxa"/>
          </w:tcPr>
          <w:p w14:paraId="74A93444" w14:textId="49F5E1DE" w:rsidR="007349CE" w:rsidRDefault="007349CE" w:rsidP="006B3E03">
            <w:pPr>
              <w:pStyle w:val="BodyText"/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E71184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04" w:type="dxa"/>
          </w:tcPr>
          <w:p w14:paraId="6FB704D8" w14:textId="3D914966" w:rsidR="00CF0A2F" w:rsidRDefault="00842BAB" w:rsidP="00842BAB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="00182E95">
              <w:rPr>
                <w:rFonts w:asciiTheme="minorHAnsi" w:hAnsiTheme="minorHAnsi" w:cstheme="minorHAnsi"/>
              </w:rPr>
              <w:t xml:space="preserve">ahansiirtoihin </w:t>
            </w:r>
            <w:r w:rsidR="00D50428">
              <w:rPr>
                <w:rFonts w:asciiTheme="minorHAnsi" w:hAnsiTheme="minorHAnsi" w:cstheme="minorHAnsi"/>
              </w:rPr>
              <w:t>liittyen</w:t>
            </w:r>
            <w:r>
              <w:rPr>
                <w:rFonts w:asciiTheme="minorHAnsi" w:hAnsiTheme="minorHAnsi" w:cstheme="minorHAnsi"/>
              </w:rPr>
              <w:t xml:space="preserve"> selvitimme,</w:t>
            </w:r>
            <w:r w:rsidR="00A223A5">
              <w:rPr>
                <w:rFonts w:asciiTheme="minorHAnsi" w:hAnsiTheme="minorHAnsi" w:cstheme="minorHAnsi"/>
              </w:rPr>
              <w:t xml:space="preserve"> onko avustuksen saaja käyttänyt </w:t>
            </w:r>
            <w:r w:rsidR="0019722D">
              <w:rPr>
                <w:rFonts w:asciiTheme="minorHAnsi" w:hAnsiTheme="minorHAnsi" w:cstheme="minorHAnsi"/>
              </w:rPr>
              <w:t>välitysyhtiöitä, ja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F4E13">
              <w:rPr>
                <w:rFonts w:asciiTheme="minorHAnsi" w:hAnsiTheme="minorHAnsi" w:cstheme="minorHAnsi"/>
              </w:rPr>
              <w:t>o</w:t>
            </w:r>
            <w:r w:rsidR="00A54A53">
              <w:rPr>
                <w:rFonts w:asciiTheme="minorHAnsi" w:hAnsiTheme="minorHAnsi" w:cstheme="minorHAnsi"/>
              </w:rPr>
              <w:t>vatko</w:t>
            </w:r>
            <w:r w:rsidR="000B079B">
              <w:rPr>
                <w:rFonts w:asciiTheme="minorHAnsi" w:hAnsiTheme="minorHAnsi" w:cstheme="minorHAnsi"/>
              </w:rPr>
              <w:t xml:space="preserve"> käytetyt</w:t>
            </w:r>
            <w:r w:rsidR="00FF4E13">
              <w:rPr>
                <w:rFonts w:asciiTheme="minorHAnsi" w:hAnsiTheme="minorHAnsi" w:cstheme="minorHAnsi"/>
              </w:rPr>
              <w:t xml:space="preserve"> välitysyhtiöt </w:t>
            </w:r>
            <w:r w:rsidR="001132F0">
              <w:rPr>
                <w:rFonts w:asciiTheme="minorHAnsi" w:hAnsiTheme="minorHAnsi" w:cstheme="minorHAnsi"/>
              </w:rPr>
              <w:t xml:space="preserve">finanssivalvonnan ylläpitämän listan mukaisia </w:t>
            </w:r>
            <w:r w:rsidR="00825808">
              <w:rPr>
                <w:rFonts w:asciiTheme="minorHAnsi" w:hAnsiTheme="minorHAnsi" w:cstheme="minorHAnsi"/>
              </w:rPr>
              <w:t>luvan saaneita toimijoita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="00282222">
              <w:rPr>
                <w:rFonts w:asciiTheme="minorHAnsi" w:hAnsiTheme="minorHAnsi" w:cstheme="minorHAnsi"/>
              </w:rPr>
              <w:t xml:space="preserve">Luvan saaneet toimijat löytyvät </w:t>
            </w:r>
            <w:r w:rsidR="007B47ED">
              <w:rPr>
                <w:rFonts w:asciiTheme="minorHAnsi" w:hAnsiTheme="minorHAnsi" w:cstheme="minorHAnsi"/>
              </w:rPr>
              <w:t>Finanssivalvonnan sivuilta</w:t>
            </w:r>
          </w:p>
          <w:p w14:paraId="738A355B" w14:textId="771CE7FE" w:rsidR="00CF0A2F" w:rsidRPr="00CF0A2F" w:rsidRDefault="003E3A2D" w:rsidP="00CF0A2F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hyperlink r:id="rId8" w:history="1">
              <w:r w:rsidR="00CF0A2F" w:rsidRPr="00CF0A2F">
                <w:rPr>
                  <w:rStyle w:val="Hyperlink"/>
                  <w:rFonts w:ascii="Arial" w:hAnsi="Arial" w:cs="Tahoma"/>
                  <w:szCs w:val="20"/>
                </w:rPr>
                <w:t>https://www.finanssivalvonta.fi/rekisterit/valvottavaluettelo/</w:t>
              </w:r>
            </w:hyperlink>
          </w:p>
          <w:p w14:paraId="7EEE8734" w14:textId="77777777" w:rsidR="003B1022" w:rsidRPr="000A1CB0" w:rsidRDefault="003E3A2D" w:rsidP="00CF0A2F">
            <w:pPr>
              <w:pStyle w:val="BodyText"/>
              <w:numPr>
                <w:ilvl w:val="0"/>
                <w:numId w:val="16"/>
              </w:numPr>
              <w:spacing w:after="0"/>
              <w:jc w:val="both"/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</w:pPr>
            <w:hyperlink r:id="rId9" w:history="1">
              <w:r w:rsidR="00CF0A2F" w:rsidRPr="00CF0A2F">
                <w:rPr>
                  <w:rStyle w:val="Hyperlink"/>
                  <w:rFonts w:ascii="Arial" w:hAnsi="Arial" w:cs="Tahoma"/>
                  <w:szCs w:val="20"/>
                </w:rPr>
                <w:t>https://www.finanssivalvonta.fi/rekisterit/luettelo-notifikaation-tehneista-palveluntarjoajista/</w:t>
              </w:r>
            </w:hyperlink>
          </w:p>
          <w:p w14:paraId="1A470C71" w14:textId="0CC3544F" w:rsidR="000A1CB0" w:rsidRPr="00CF0A2F" w:rsidRDefault="000A1CB0" w:rsidP="000A1CB0">
            <w:pPr>
              <w:pStyle w:val="BodyText"/>
              <w:spacing w:after="0"/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27" w:type="dxa"/>
          </w:tcPr>
          <w:p w14:paraId="32B508B8" w14:textId="09B9ACFE" w:rsidR="007349CE" w:rsidRPr="00CF0A2F" w:rsidRDefault="00FE3CE6" w:rsidP="007607E5">
            <w:pPr>
              <w:pStyle w:val="BodyTex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Totesimme, että</w:t>
            </w:r>
            <w:r w:rsidR="0027630C">
              <w:rPr>
                <w:rFonts w:asciiTheme="minorHAnsi" w:hAnsiTheme="minorHAnsi" w:cstheme="minorHAnsi"/>
              </w:rPr>
              <w:t xml:space="preserve"> avustuksen saaja [on/ei ole] käyttänyt rahansiirtoihin tarkoitettuja välitysyhtiöitä.</w:t>
            </w:r>
            <w:r w:rsidR="00054F64">
              <w:rPr>
                <w:rFonts w:asciiTheme="minorHAnsi" w:hAnsiTheme="minorHAnsi" w:cstheme="minorHAnsi"/>
              </w:rPr>
              <w:t xml:space="preserve"> </w:t>
            </w:r>
            <w:r w:rsidR="000B079B">
              <w:rPr>
                <w:rFonts w:asciiTheme="minorHAnsi" w:hAnsiTheme="minorHAnsi" w:cstheme="minorHAnsi"/>
              </w:rPr>
              <w:t>[K</w:t>
            </w:r>
            <w:r w:rsidR="00054F64">
              <w:rPr>
                <w:rFonts w:asciiTheme="minorHAnsi" w:hAnsiTheme="minorHAnsi" w:cstheme="minorHAnsi"/>
              </w:rPr>
              <w:t>aikki</w:t>
            </w:r>
            <w:r>
              <w:rPr>
                <w:rFonts w:asciiTheme="minorHAnsi" w:hAnsiTheme="minorHAnsi" w:cstheme="minorHAnsi"/>
              </w:rPr>
              <w:t xml:space="preserve"> rahansiirtoihin käytetyt välitysyhtiöt </w:t>
            </w:r>
            <w:r w:rsidR="00CD10C7">
              <w:rPr>
                <w:rFonts w:asciiTheme="minorHAnsi" w:hAnsiTheme="minorHAnsi" w:cstheme="minorHAnsi"/>
              </w:rPr>
              <w:t>[ovat/eivät olleet] Finanssivalvonnan mukaisia luvan saaneita toimijoita.</w:t>
            </w:r>
            <w:r w:rsidR="000B079B">
              <w:rPr>
                <w:rFonts w:asciiTheme="minorHAnsi" w:hAnsiTheme="minorHAnsi" w:cstheme="minorHAnsi"/>
              </w:rPr>
              <w:t>]</w:t>
            </w:r>
            <w:r w:rsidR="00043144">
              <w:rPr>
                <w:rFonts w:asciiTheme="minorHAnsi" w:hAnsiTheme="minorHAnsi" w:cstheme="minorHAnsi"/>
              </w:rPr>
              <w:t xml:space="preserve"> [Jos eivät olleet, </w:t>
            </w:r>
            <w:r w:rsidR="007D791B">
              <w:rPr>
                <w:rFonts w:asciiTheme="minorHAnsi" w:hAnsiTheme="minorHAnsi" w:cstheme="minorHAnsi"/>
              </w:rPr>
              <w:t>anna tarkentavia tietoja.]</w:t>
            </w:r>
          </w:p>
        </w:tc>
      </w:tr>
    </w:tbl>
    <w:p w14:paraId="37A285F8" w14:textId="77777777" w:rsidR="00A72A21" w:rsidRDefault="00A72A21" w:rsidP="00B00C0E">
      <w:pPr>
        <w:spacing w:after="0"/>
        <w:rPr>
          <w:rFonts w:asciiTheme="minorHAnsi" w:hAnsiTheme="minorHAnsi" w:cstheme="minorHAnsi"/>
        </w:rPr>
      </w:pPr>
    </w:p>
    <w:p w14:paraId="6FE6F8C6" w14:textId="77777777" w:rsidR="000A1CB0" w:rsidRDefault="000A1CB0" w:rsidP="00B00C0E">
      <w:pPr>
        <w:spacing w:after="0"/>
        <w:rPr>
          <w:rFonts w:asciiTheme="minorHAnsi" w:hAnsiTheme="minorHAnsi" w:cstheme="minorHAnsi"/>
        </w:rPr>
      </w:pPr>
    </w:p>
    <w:p w14:paraId="34AB6ACB" w14:textId="77777777" w:rsidR="000A1CB0" w:rsidRDefault="000A1CB0" w:rsidP="00B00C0E">
      <w:pPr>
        <w:spacing w:after="0"/>
        <w:rPr>
          <w:rFonts w:asciiTheme="minorHAnsi" w:hAnsiTheme="minorHAnsi" w:cstheme="minorHAnsi"/>
        </w:rPr>
      </w:pPr>
    </w:p>
    <w:p w14:paraId="60905E17" w14:textId="77777777" w:rsidR="000A1CB0" w:rsidRPr="00B00C0E" w:rsidRDefault="000A1CB0" w:rsidP="00B00C0E">
      <w:pPr>
        <w:spacing w:after="0"/>
        <w:rPr>
          <w:rFonts w:asciiTheme="minorHAnsi" w:hAnsiTheme="minorHAnsi" w:cstheme="minorHAnsi"/>
        </w:rPr>
      </w:pPr>
    </w:p>
    <w:p w14:paraId="30298F61" w14:textId="77777777" w:rsidR="004A48EC" w:rsidRPr="002305D2" w:rsidRDefault="004A48EC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</w:p>
    <w:p w14:paraId="456E5447" w14:textId="77777777" w:rsidR="004A48EC" w:rsidRPr="006B3E03" w:rsidRDefault="002305D2" w:rsidP="006B3E03">
      <w:pPr>
        <w:spacing w:after="0"/>
        <w:rPr>
          <w:rFonts w:asciiTheme="minorHAnsi" w:hAnsiTheme="minorHAnsi" w:cstheme="minorHAnsi"/>
        </w:rPr>
      </w:pPr>
      <w:r w:rsidRPr="006B3E03">
        <w:rPr>
          <w:rFonts w:asciiTheme="minorHAnsi" w:hAnsiTheme="minorHAnsi" w:cstheme="minorHAnsi"/>
        </w:rPr>
        <w:t>[Paikka ja päiväys</w:t>
      </w:r>
      <w:r w:rsidR="004A48EC" w:rsidRPr="006B3E03">
        <w:rPr>
          <w:rFonts w:asciiTheme="minorHAnsi" w:hAnsiTheme="minorHAnsi" w:cstheme="minorHAnsi"/>
        </w:rPr>
        <w:t>]</w:t>
      </w:r>
    </w:p>
    <w:p w14:paraId="34A4120B" w14:textId="77777777" w:rsidR="004A48EC" w:rsidRPr="002305D2" w:rsidRDefault="004A48EC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</w:p>
    <w:p w14:paraId="1554F934" w14:textId="77777777" w:rsidR="004A48EC" w:rsidRPr="006B3E03" w:rsidRDefault="002305D2" w:rsidP="006B3E03">
      <w:pPr>
        <w:spacing w:after="0"/>
        <w:rPr>
          <w:rFonts w:asciiTheme="minorHAnsi" w:hAnsiTheme="minorHAnsi" w:cstheme="minorHAnsi"/>
        </w:rPr>
      </w:pPr>
      <w:r w:rsidRPr="006B3E03">
        <w:rPr>
          <w:rFonts w:asciiTheme="minorHAnsi" w:hAnsiTheme="minorHAnsi" w:cstheme="minorHAnsi"/>
        </w:rPr>
        <w:t>[</w:t>
      </w:r>
      <w:r w:rsidR="00503415" w:rsidRPr="006B3E03">
        <w:rPr>
          <w:rFonts w:asciiTheme="minorHAnsi" w:hAnsiTheme="minorHAnsi" w:cstheme="minorHAnsi"/>
        </w:rPr>
        <w:t>Tilintarkastusyhteisö</w:t>
      </w:r>
      <w:r w:rsidRPr="006B3E03">
        <w:rPr>
          <w:rFonts w:asciiTheme="minorHAnsi" w:hAnsiTheme="minorHAnsi" w:cstheme="minorHAnsi"/>
        </w:rPr>
        <w:t>]</w:t>
      </w:r>
    </w:p>
    <w:p w14:paraId="77E9051F" w14:textId="77777777" w:rsidR="004A48EC" w:rsidRPr="002305D2" w:rsidRDefault="004A48EC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</w:p>
    <w:p w14:paraId="4176702C" w14:textId="77777777" w:rsidR="004A48EC" w:rsidRPr="002305D2" w:rsidRDefault="004A48EC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</w:p>
    <w:p w14:paraId="77BA0FD6" w14:textId="77777777" w:rsidR="004A48EC" w:rsidRPr="002305D2" w:rsidRDefault="004A48EC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</w:p>
    <w:p w14:paraId="37FE8C5D" w14:textId="77777777" w:rsidR="004A48EC" w:rsidRPr="006B3E03" w:rsidRDefault="002305D2" w:rsidP="006B3E03">
      <w:pPr>
        <w:spacing w:after="0"/>
        <w:rPr>
          <w:rFonts w:asciiTheme="minorHAnsi" w:hAnsiTheme="minorHAnsi" w:cstheme="minorHAnsi"/>
        </w:rPr>
      </w:pPr>
      <w:r w:rsidRPr="006B3E03">
        <w:rPr>
          <w:rFonts w:asciiTheme="minorHAnsi" w:hAnsiTheme="minorHAnsi" w:cstheme="minorHAnsi"/>
        </w:rPr>
        <w:t>[</w:t>
      </w:r>
      <w:r w:rsidR="004A48EC" w:rsidRPr="006B3E03">
        <w:rPr>
          <w:rFonts w:asciiTheme="minorHAnsi" w:hAnsiTheme="minorHAnsi" w:cstheme="minorHAnsi"/>
        </w:rPr>
        <w:t>Tilintarkastajan nimi</w:t>
      </w:r>
      <w:r w:rsidRPr="006B3E03">
        <w:rPr>
          <w:rFonts w:asciiTheme="minorHAnsi" w:hAnsiTheme="minorHAnsi" w:cstheme="minorHAnsi"/>
        </w:rPr>
        <w:t>]</w:t>
      </w:r>
    </w:p>
    <w:p w14:paraId="3B5B9CEF" w14:textId="2D18E55D" w:rsidR="004A48EC" w:rsidRPr="006B3E03" w:rsidRDefault="002305D2" w:rsidP="006B3E03">
      <w:pPr>
        <w:spacing w:after="0"/>
        <w:rPr>
          <w:rFonts w:asciiTheme="minorHAnsi" w:hAnsiTheme="minorHAnsi" w:cstheme="minorHAnsi"/>
        </w:rPr>
      </w:pPr>
      <w:r w:rsidRPr="006B3E03">
        <w:rPr>
          <w:rFonts w:asciiTheme="minorHAnsi" w:hAnsiTheme="minorHAnsi" w:cstheme="minorHAnsi"/>
        </w:rPr>
        <w:t>[KHT/</w:t>
      </w:r>
      <w:r w:rsidR="00A828EF" w:rsidRPr="006B3E03">
        <w:rPr>
          <w:rFonts w:asciiTheme="minorHAnsi" w:hAnsiTheme="minorHAnsi" w:cstheme="minorHAnsi"/>
        </w:rPr>
        <w:t>HT/</w:t>
      </w:r>
      <w:r w:rsidRPr="006B3E03">
        <w:rPr>
          <w:rFonts w:asciiTheme="minorHAnsi" w:hAnsiTheme="minorHAnsi" w:cstheme="minorHAnsi"/>
        </w:rPr>
        <w:t>JHT]</w:t>
      </w:r>
    </w:p>
    <w:p w14:paraId="44A04BCC" w14:textId="77777777" w:rsidR="004A48EC" w:rsidRPr="002305D2" w:rsidRDefault="004A48EC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</w:p>
    <w:p w14:paraId="5488BC2E" w14:textId="77777777" w:rsidR="004A48EC" w:rsidRPr="002305D2" w:rsidRDefault="004A48EC" w:rsidP="00E82619">
      <w:pPr>
        <w:pStyle w:val="ListParagraph"/>
        <w:spacing w:after="0"/>
        <w:ind w:left="2968"/>
        <w:rPr>
          <w:rFonts w:asciiTheme="minorHAnsi" w:hAnsiTheme="minorHAnsi" w:cstheme="minorHAnsi"/>
        </w:rPr>
      </w:pPr>
    </w:p>
    <w:p w14:paraId="3511231B" w14:textId="009150C0" w:rsidR="000815EF" w:rsidRPr="002305D2" w:rsidRDefault="004A48EC" w:rsidP="00B00C0E">
      <w:pPr>
        <w:spacing w:after="0"/>
        <w:rPr>
          <w:rFonts w:asciiTheme="minorHAnsi" w:hAnsiTheme="minorHAnsi" w:cstheme="minorHAnsi"/>
        </w:rPr>
      </w:pPr>
      <w:r w:rsidRPr="006B3E03">
        <w:rPr>
          <w:rFonts w:asciiTheme="minorHAnsi" w:hAnsiTheme="minorHAnsi" w:cstheme="minorHAnsi"/>
        </w:rPr>
        <w:t>[Kun teksti on hakasulkeissa, sitä pitää muokata tai poistaa tarpeen mukaan.]</w:t>
      </w:r>
    </w:p>
    <w:sectPr w:rsidR="000815EF" w:rsidRPr="002305D2" w:rsidSect="00AC2B9D">
      <w:headerReference w:type="even" r:id="rId10"/>
      <w:headerReference w:type="default" r:id="rId11"/>
      <w:headerReference w:type="first" r:id="rId12"/>
      <w:pgSz w:w="11907" w:h="16839" w:code="9"/>
      <w:pgMar w:top="3136" w:right="567" w:bottom="2019" w:left="1304" w:header="104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3182A" w14:textId="77777777" w:rsidR="004B7530" w:rsidRDefault="004B7530">
      <w:pPr>
        <w:spacing w:line="240" w:lineRule="auto"/>
      </w:pPr>
      <w:r>
        <w:separator/>
      </w:r>
    </w:p>
  </w:endnote>
  <w:endnote w:type="continuationSeparator" w:id="0">
    <w:p w14:paraId="065BF5B1" w14:textId="77777777" w:rsidR="004B7530" w:rsidRDefault="004B75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7800C" w14:textId="77777777" w:rsidR="004B7530" w:rsidRDefault="004B7530">
      <w:pPr>
        <w:spacing w:line="240" w:lineRule="auto"/>
      </w:pPr>
      <w:r>
        <w:separator/>
      </w:r>
    </w:p>
  </w:footnote>
  <w:footnote w:type="continuationSeparator" w:id="0">
    <w:p w14:paraId="268C3DE1" w14:textId="77777777" w:rsidR="004B7530" w:rsidRDefault="004B7530">
      <w:pPr>
        <w:spacing w:line="240" w:lineRule="auto"/>
      </w:pPr>
      <w:r>
        <w:continuationSeparator/>
      </w:r>
    </w:p>
  </w:footnote>
  <w:footnote w:id="1">
    <w:p w14:paraId="43015B56" w14:textId="61A15C13" w:rsidR="00C91FC8" w:rsidRDefault="00C91F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C91FC8">
          <w:rPr>
            <w:rStyle w:val="Hyperlink"/>
          </w:rPr>
          <w:t>Linkki hanketuen ehtoihin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4AEAF" w14:textId="77777777" w:rsidR="006A3646" w:rsidRDefault="006A3646">
    <w:pPr>
      <w:pStyle w:val="Header"/>
    </w:pPr>
    <w:bookmarkStart w:id="0" w:name="EvenPageHeader"/>
    <w:bookmarkEnd w:id="0"/>
    <w:r>
      <w:rPr>
        <w:noProof/>
        <w:lang w:eastAsia="fi-FI"/>
      </w:rPr>
      <w:drawing>
        <wp:anchor distT="0" distB="0" distL="114300" distR="114300" simplePos="0" relativeHeight="251662336" behindDoc="0" locked="1" layoutInCell="1" allowOverlap="1" wp14:anchorId="72100A91" wp14:editId="6C725F20">
          <wp:simplePos x="0" y="0"/>
          <wp:positionH relativeFrom="page">
            <wp:posOffset>431165</wp:posOffset>
          </wp:positionH>
          <wp:positionV relativeFrom="page">
            <wp:posOffset>490855</wp:posOffset>
          </wp:positionV>
          <wp:extent cx="1410969" cy="1268730"/>
          <wp:effectExtent l="0" t="0" r="0" b="0"/>
          <wp:wrapNone/>
          <wp:docPr id="2" name="first_page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0969" cy="126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Grid"/>
      <w:tblW w:w="3562" w:type="dxa"/>
      <w:tblInd w:w="5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7"/>
      <w:gridCol w:w="1495"/>
    </w:tblGrid>
    <w:tr w:rsidR="006A3646" w14:paraId="54080FB8" w14:textId="77777777" w:rsidTr="006A3646">
      <w:tc>
        <w:tcPr>
          <w:tcW w:w="2067" w:type="dxa"/>
          <w:vAlign w:val="center"/>
        </w:tcPr>
        <w:p w14:paraId="50AE6117" w14:textId="77777777" w:rsidR="006A3646" w:rsidRDefault="006A3646" w:rsidP="006A364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4CCF9EB3" w14:textId="77777777" w:rsidR="006A3646" w:rsidRDefault="006A3646" w:rsidP="006A3646">
          <w:pPr>
            <w:pStyle w:val="Footer"/>
            <w:spacing w:after="0"/>
            <w:jc w:val="right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R="006A3646" w14:paraId="3387E16C" w14:textId="77777777" w:rsidTr="006A3646">
      <w:tc>
        <w:tcPr>
          <w:tcW w:w="2067" w:type="dxa"/>
          <w:vAlign w:val="center"/>
        </w:tcPr>
        <w:p w14:paraId="544FE5C0" w14:textId="77777777" w:rsidR="006A3646" w:rsidRDefault="006A3646" w:rsidP="006A364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182DE3C6" w14:textId="77777777" w:rsidR="006A3646" w:rsidRDefault="006A3646" w:rsidP="006A3646">
          <w:pPr>
            <w:pStyle w:val="Footer"/>
            <w:spacing w:after="0"/>
            <w:jc w:val="right"/>
          </w:pPr>
        </w:p>
      </w:tc>
    </w:tr>
    <w:tr w:rsidR="006A3646" w14:paraId="73DFB96F" w14:textId="77777777" w:rsidTr="006A3646">
      <w:tc>
        <w:tcPr>
          <w:tcW w:w="2067" w:type="dxa"/>
          <w:vAlign w:val="center"/>
        </w:tcPr>
        <w:p w14:paraId="7EDFB270" w14:textId="77777777" w:rsidR="006A3646" w:rsidRDefault="006A3646" w:rsidP="006A364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66CD7A75" w14:textId="77777777" w:rsidR="006A3646" w:rsidRDefault="006A3646" w:rsidP="006A3646">
          <w:pPr>
            <w:pStyle w:val="Footer"/>
            <w:spacing w:after="0"/>
            <w:jc w:val="right"/>
          </w:pPr>
        </w:p>
      </w:tc>
    </w:tr>
    <w:tr w:rsidR="006A3646" w14:paraId="03438EDA" w14:textId="77777777" w:rsidTr="006A3646">
      <w:tc>
        <w:tcPr>
          <w:tcW w:w="2067" w:type="dxa"/>
          <w:vAlign w:val="center"/>
        </w:tcPr>
        <w:p w14:paraId="68D9DCD8" w14:textId="77777777" w:rsidR="006A3646" w:rsidRDefault="006A3646" w:rsidP="006A364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08FA3EB0" w14:textId="77777777" w:rsidR="006A3646" w:rsidRDefault="006A3646" w:rsidP="006A3646">
          <w:pPr>
            <w:pStyle w:val="Footer"/>
            <w:spacing w:after="0"/>
            <w:jc w:val="right"/>
          </w:pPr>
        </w:p>
      </w:tc>
    </w:tr>
    <w:tr w:rsidR="006A3646" w14:paraId="4FAFF515" w14:textId="77777777" w:rsidTr="006A3646">
      <w:tc>
        <w:tcPr>
          <w:tcW w:w="2067" w:type="dxa"/>
          <w:vAlign w:val="center"/>
        </w:tcPr>
        <w:p w14:paraId="51CBFB6A" w14:textId="77777777" w:rsidR="006A3646" w:rsidRDefault="006A3646" w:rsidP="006A364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1978F086" w14:textId="77777777" w:rsidR="006A3646" w:rsidRDefault="006A3646" w:rsidP="006A3646">
          <w:pPr>
            <w:pStyle w:val="Footer"/>
            <w:spacing w:after="0"/>
            <w:jc w:val="right"/>
          </w:pPr>
        </w:p>
      </w:tc>
    </w:tr>
    <w:tr w:rsidR="006A3646" w14:paraId="403B7C11" w14:textId="77777777" w:rsidTr="006A3646">
      <w:tc>
        <w:tcPr>
          <w:tcW w:w="2067" w:type="dxa"/>
          <w:vAlign w:val="center"/>
        </w:tcPr>
        <w:p w14:paraId="2C5A0D82" w14:textId="77777777" w:rsidR="006A3646" w:rsidRDefault="006A3646" w:rsidP="006A3646">
          <w:pPr>
            <w:pStyle w:val="Header"/>
            <w:spacing w:after="0"/>
          </w:pPr>
        </w:p>
      </w:tc>
      <w:tc>
        <w:tcPr>
          <w:tcW w:w="1495" w:type="dxa"/>
        </w:tcPr>
        <w:p w14:paraId="15C4F6C4" w14:textId="77777777" w:rsidR="006A3646" w:rsidRDefault="006A3646" w:rsidP="006A3646">
          <w:pPr>
            <w:pStyle w:val="Header"/>
            <w:spacing w:after="0"/>
          </w:pPr>
        </w:p>
      </w:tc>
    </w:tr>
    <w:tr w:rsidR="006A3646" w14:paraId="0417FDD3" w14:textId="77777777" w:rsidTr="006A3646">
      <w:tc>
        <w:tcPr>
          <w:tcW w:w="2067" w:type="dxa"/>
          <w:vAlign w:val="center"/>
        </w:tcPr>
        <w:p w14:paraId="4513813A" w14:textId="77777777" w:rsidR="006A3646" w:rsidRDefault="006A3646" w:rsidP="006A3646">
          <w:pPr>
            <w:spacing w:after="0"/>
          </w:pPr>
        </w:p>
      </w:tc>
      <w:tc>
        <w:tcPr>
          <w:tcW w:w="1495" w:type="dxa"/>
        </w:tcPr>
        <w:p w14:paraId="18515AE0" w14:textId="77777777" w:rsidR="006A3646" w:rsidRDefault="006A3646" w:rsidP="006A3646">
          <w:pPr>
            <w:spacing w:after="0"/>
          </w:pPr>
        </w:p>
      </w:tc>
    </w:tr>
  </w:tbl>
  <w:p w14:paraId="27712ED7" w14:textId="77777777" w:rsidR="006A3646" w:rsidRDefault="006A3646" w:rsidP="00491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680B8" w14:textId="77777777" w:rsidR="006A3646" w:rsidRDefault="006A3646">
    <w:pPr>
      <w:pStyle w:val="Header"/>
    </w:pPr>
  </w:p>
  <w:tbl>
    <w:tblPr>
      <w:tblStyle w:val="TableGrid"/>
      <w:tblW w:w="3562" w:type="dxa"/>
      <w:tblInd w:w="59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7"/>
      <w:gridCol w:w="1495"/>
    </w:tblGrid>
    <w:tr w:rsidR="006A3646" w14:paraId="388711E6" w14:textId="77777777" w:rsidTr="00E708E4">
      <w:tc>
        <w:tcPr>
          <w:tcW w:w="2067" w:type="dxa"/>
          <w:vAlign w:val="center"/>
        </w:tcPr>
        <w:p w14:paraId="3CE4C9FE" w14:textId="77777777" w:rsidR="006A3646" w:rsidRDefault="006A3646" w:rsidP="006A364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3025E320" w14:textId="20BF1219" w:rsidR="006A3646" w:rsidRPr="002305D2" w:rsidRDefault="006A3646" w:rsidP="006A3646">
          <w:pPr>
            <w:pStyle w:val="Footer"/>
            <w:spacing w:after="0"/>
            <w:jc w:val="right"/>
            <w:rPr>
              <w:rFonts w:asciiTheme="minorHAnsi" w:hAnsiTheme="minorHAnsi" w:cstheme="minorHAnsi"/>
            </w:rPr>
          </w:pPr>
          <w:r w:rsidRPr="002305D2">
            <w:rPr>
              <w:rStyle w:val="PageNumber"/>
              <w:rFonts w:asciiTheme="minorHAnsi" w:hAnsiTheme="minorHAnsi" w:cstheme="minorHAnsi"/>
            </w:rPr>
            <w:fldChar w:fldCharType="begin"/>
          </w:r>
          <w:r w:rsidRPr="002305D2">
            <w:rPr>
              <w:rStyle w:val="PageNumber"/>
              <w:rFonts w:asciiTheme="minorHAnsi" w:hAnsiTheme="minorHAnsi" w:cstheme="minorHAnsi"/>
            </w:rPr>
            <w:instrText xml:space="preserve"> PAGE </w:instrTex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separate"/>
          </w:r>
          <w:r w:rsidR="00E967E3">
            <w:rPr>
              <w:rStyle w:val="PageNumber"/>
              <w:rFonts w:asciiTheme="minorHAnsi" w:hAnsiTheme="minorHAnsi" w:cstheme="minorHAnsi"/>
              <w:noProof/>
            </w:rPr>
            <w:t>6</w: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end"/>
          </w:r>
          <w:r w:rsidRPr="002305D2">
            <w:rPr>
              <w:rStyle w:val="PageNumber"/>
              <w:rFonts w:asciiTheme="minorHAnsi" w:hAnsiTheme="minorHAnsi" w:cstheme="minorHAnsi"/>
            </w:rPr>
            <w:t xml:space="preserve"> (</w: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begin"/>
          </w:r>
          <w:r w:rsidRPr="002305D2">
            <w:rPr>
              <w:rStyle w:val="PageNumber"/>
              <w:rFonts w:asciiTheme="minorHAnsi" w:hAnsiTheme="minorHAnsi" w:cstheme="minorHAnsi"/>
            </w:rPr>
            <w:instrText xml:space="preserve"> NUMPAGES </w:instrTex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separate"/>
          </w:r>
          <w:r w:rsidR="00E967E3">
            <w:rPr>
              <w:rStyle w:val="PageNumber"/>
              <w:rFonts w:asciiTheme="minorHAnsi" w:hAnsiTheme="minorHAnsi" w:cstheme="minorHAnsi"/>
              <w:noProof/>
            </w:rPr>
            <w:t>8</w: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end"/>
          </w:r>
          <w:r w:rsidRPr="002305D2">
            <w:rPr>
              <w:rStyle w:val="PageNumber"/>
              <w:rFonts w:asciiTheme="minorHAnsi" w:hAnsiTheme="minorHAnsi" w:cstheme="minorHAnsi"/>
            </w:rPr>
            <w:t>)</w:t>
          </w:r>
        </w:p>
      </w:tc>
    </w:tr>
    <w:tr w:rsidR="006A3646" w14:paraId="381A9556" w14:textId="77777777" w:rsidTr="00E708E4">
      <w:tc>
        <w:tcPr>
          <w:tcW w:w="2067" w:type="dxa"/>
          <w:vAlign w:val="center"/>
        </w:tcPr>
        <w:p w14:paraId="30C68523" w14:textId="77777777" w:rsidR="006A3646" w:rsidRDefault="006A3646" w:rsidP="006A364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4AEE6EB9" w14:textId="77777777" w:rsidR="006A3646" w:rsidRDefault="006A3646" w:rsidP="006A3646">
          <w:pPr>
            <w:pStyle w:val="Footer"/>
            <w:spacing w:after="0"/>
            <w:jc w:val="right"/>
          </w:pPr>
        </w:p>
      </w:tc>
    </w:tr>
    <w:tr w:rsidR="006A3646" w14:paraId="4B8AAA2A" w14:textId="77777777" w:rsidTr="00E708E4">
      <w:tc>
        <w:tcPr>
          <w:tcW w:w="2067" w:type="dxa"/>
          <w:vAlign w:val="center"/>
        </w:tcPr>
        <w:p w14:paraId="6EDFCDD2" w14:textId="77777777" w:rsidR="006A3646" w:rsidRDefault="006A3646" w:rsidP="006A364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1AE7D95E" w14:textId="77777777" w:rsidR="006A3646" w:rsidRDefault="006A3646" w:rsidP="006A3646">
          <w:pPr>
            <w:pStyle w:val="Footer"/>
            <w:spacing w:after="0"/>
            <w:jc w:val="right"/>
          </w:pPr>
        </w:p>
      </w:tc>
    </w:tr>
    <w:tr w:rsidR="006A3646" w14:paraId="559793F3" w14:textId="77777777" w:rsidTr="00E708E4">
      <w:tc>
        <w:tcPr>
          <w:tcW w:w="2067" w:type="dxa"/>
          <w:vAlign w:val="center"/>
        </w:tcPr>
        <w:p w14:paraId="21AEDDE2" w14:textId="77777777" w:rsidR="006A3646" w:rsidRDefault="006A3646" w:rsidP="006A364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4C82EBA9" w14:textId="77777777" w:rsidR="006A3646" w:rsidRDefault="006A3646" w:rsidP="006A3646">
          <w:pPr>
            <w:pStyle w:val="Footer"/>
            <w:spacing w:after="0"/>
            <w:jc w:val="right"/>
          </w:pPr>
        </w:p>
      </w:tc>
    </w:tr>
    <w:tr w:rsidR="006A3646" w14:paraId="20DA1DA9" w14:textId="77777777" w:rsidTr="00E708E4">
      <w:tc>
        <w:tcPr>
          <w:tcW w:w="2067" w:type="dxa"/>
          <w:vAlign w:val="center"/>
        </w:tcPr>
        <w:p w14:paraId="3313BE26" w14:textId="77777777" w:rsidR="006A3646" w:rsidRDefault="006A3646" w:rsidP="006A364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17728EB9" w14:textId="77777777" w:rsidR="006A3646" w:rsidRDefault="006A3646" w:rsidP="006A3646">
          <w:pPr>
            <w:pStyle w:val="Footer"/>
            <w:spacing w:after="0"/>
            <w:jc w:val="right"/>
          </w:pPr>
        </w:p>
      </w:tc>
    </w:tr>
    <w:tr w:rsidR="006A3646" w14:paraId="5A15CA03" w14:textId="77777777" w:rsidTr="00E708E4">
      <w:tc>
        <w:tcPr>
          <w:tcW w:w="2067" w:type="dxa"/>
          <w:vAlign w:val="center"/>
        </w:tcPr>
        <w:p w14:paraId="6AB096B0" w14:textId="77777777" w:rsidR="006A3646" w:rsidRDefault="006A3646" w:rsidP="006A3646">
          <w:pPr>
            <w:pStyle w:val="Header"/>
            <w:spacing w:after="0"/>
          </w:pPr>
        </w:p>
      </w:tc>
      <w:tc>
        <w:tcPr>
          <w:tcW w:w="1495" w:type="dxa"/>
        </w:tcPr>
        <w:p w14:paraId="1391C3EB" w14:textId="77777777" w:rsidR="006A3646" w:rsidRDefault="006A3646" w:rsidP="006A3646">
          <w:pPr>
            <w:pStyle w:val="Header"/>
            <w:spacing w:after="0"/>
          </w:pPr>
        </w:p>
      </w:tc>
    </w:tr>
    <w:tr w:rsidR="006A3646" w14:paraId="7164B2F0" w14:textId="77777777" w:rsidTr="00E708E4">
      <w:tc>
        <w:tcPr>
          <w:tcW w:w="2067" w:type="dxa"/>
          <w:vAlign w:val="center"/>
        </w:tcPr>
        <w:p w14:paraId="10F3C569" w14:textId="77777777" w:rsidR="006A3646" w:rsidRDefault="006A3646" w:rsidP="006A3646">
          <w:pPr>
            <w:spacing w:after="0"/>
          </w:pPr>
        </w:p>
      </w:tc>
      <w:tc>
        <w:tcPr>
          <w:tcW w:w="1495" w:type="dxa"/>
        </w:tcPr>
        <w:p w14:paraId="72E90B55" w14:textId="77777777" w:rsidR="006A3646" w:rsidRDefault="006A3646" w:rsidP="006A3646">
          <w:pPr>
            <w:spacing w:after="0"/>
          </w:pPr>
        </w:p>
      </w:tc>
    </w:tr>
  </w:tbl>
  <w:p w14:paraId="3F319327" w14:textId="77777777" w:rsidR="006A3646" w:rsidRDefault="006A36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3735" w:type="dxa"/>
      <w:tblInd w:w="59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11"/>
      <w:gridCol w:w="1024"/>
    </w:tblGrid>
    <w:tr w:rsidR="006A3646" w14:paraId="0634C570" w14:textId="77777777" w:rsidTr="00E708E4">
      <w:tc>
        <w:tcPr>
          <w:tcW w:w="2711" w:type="dxa"/>
          <w:vAlign w:val="center"/>
        </w:tcPr>
        <w:p w14:paraId="1D4F6109" w14:textId="6EDCA5CC" w:rsidR="006A3646" w:rsidRPr="002305D2" w:rsidRDefault="003E3A2D" w:rsidP="006A3646">
          <w:pPr>
            <w:pStyle w:val="Header"/>
            <w:spacing w:after="0"/>
            <w:rPr>
              <w:rFonts w:asciiTheme="minorHAnsi" w:hAnsiTheme="minorHAnsi" w:cstheme="minorHAnsi"/>
            </w:rPr>
          </w:pPr>
          <w:bookmarkStart w:id="1" w:name="FirstPageHeader"/>
          <w:bookmarkStart w:id="2" w:name="docTitle"/>
          <w:bookmarkEnd w:id="1"/>
          <w:bookmarkEnd w:id="2"/>
          <w:r>
            <w:rPr>
              <w:rFonts w:asciiTheme="minorHAnsi" w:hAnsiTheme="minorHAnsi" w:cstheme="minorHAnsi"/>
            </w:rPr>
            <w:t>2025</w:t>
          </w:r>
        </w:p>
      </w:tc>
      <w:tc>
        <w:tcPr>
          <w:tcW w:w="1024" w:type="dxa"/>
          <w:vAlign w:val="center"/>
        </w:tcPr>
        <w:p w14:paraId="094A65EC" w14:textId="4772F2C1" w:rsidR="006A3646" w:rsidRPr="002305D2" w:rsidRDefault="006A3646" w:rsidP="006A3646">
          <w:pPr>
            <w:pStyle w:val="Footer"/>
            <w:jc w:val="right"/>
            <w:rPr>
              <w:rFonts w:asciiTheme="minorHAnsi" w:hAnsiTheme="minorHAnsi" w:cstheme="minorHAnsi"/>
            </w:rPr>
          </w:pPr>
          <w:r w:rsidRPr="002305D2">
            <w:rPr>
              <w:rStyle w:val="PageNumber"/>
              <w:rFonts w:asciiTheme="minorHAnsi" w:hAnsiTheme="minorHAnsi" w:cstheme="minorHAnsi"/>
            </w:rPr>
            <w:fldChar w:fldCharType="begin"/>
          </w:r>
          <w:r w:rsidRPr="002305D2">
            <w:rPr>
              <w:rStyle w:val="PageNumber"/>
              <w:rFonts w:asciiTheme="minorHAnsi" w:hAnsiTheme="minorHAnsi" w:cstheme="minorHAnsi"/>
            </w:rPr>
            <w:instrText xml:space="preserve"> PAGE </w:instrTex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separate"/>
          </w:r>
          <w:r w:rsidR="00E967E3">
            <w:rPr>
              <w:rStyle w:val="PageNumber"/>
              <w:rFonts w:asciiTheme="minorHAnsi" w:hAnsiTheme="minorHAnsi" w:cstheme="minorHAnsi"/>
              <w:noProof/>
            </w:rPr>
            <w:t>1</w: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end"/>
          </w:r>
          <w:r w:rsidRPr="002305D2">
            <w:rPr>
              <w:rStyle w:val="PageNumber"/>
              <w:rFonts w:asciiTheme="minorHAnsi" w:hAnsiTheme="minorHAnsi" w:cstheme="minorHAnsi"/>
            </w:rPr>
            <w:t xml:space="preserve"> (</w: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begin"/>
          </w:r>
          <w:r w:rsidRPr="002305D2">
            <w:rPr>
              <w:rStyle w:val="PageNumber"/>
              <w:rFonts w:asciiTheme="minorHAnsi" w:hAnsiTheme="minorHAnsi" w:cstheme="minorHAnsi"/>
            </w:rPr>
            <w:instrText xml:space="preserve"> NUMPAGES </w:instrTex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separate"/>
          </w:r>
          <w:r w:rsidR="00E967E3">
            <w:rPr>
              <w:rStyle w:val="PageNumber"/>
              <w:rFonts w:asciiTheme="minorHAnsi" w:hAnsiTheme="minorHAnsi" w:cstheme="minorHAnsi"/>
              <w:noProof/>
            </w:rPr>
            <w:t>8</w:t>
          </w:r>
          <w:r w:rsidRPr="002305D2">
            <w:rPr>
              <w:rStyle w:val="PageNumber"/>
              <w:rFonts w:asciiTheme="minorHAnsi" w:hAnsiTheme="minorHAnsi" w:cstheme="minorHAnsi"/>
            </w:rPr>
            <w:fldChar w:fldCharType="end"/>
          </w:r>
          <w:r w:rsidRPr="002305D2">
            <w:rPr>
              <w:rStyle w:val="PageNumber"/>
              <w:rFonts w:asciiTheme="minorHAnsi" w:hAnsiTheme="minorHAnsi" w:cstheme="minorHAnsi"/>
            </w:rPr>
            <w:t>)</w:t>
          </w:r>
        </w:p>
      </w:tc>
    </w:tr>
    <w:tr w:rsidR="006A3646" w14:paraId="5542AF5F" w14:textId="77777777" w:rsidTr="00E708E4">
      <w:tc>
        <w:tcPr>
          <w:tcW w:w="2711" w:type="dxa"/>
          <w:vAlign w:val="center"/>
        </w:tcPr>
        <w:p w14:paraId="3186FDBB" w14:textId="77777777" w:rsidR="006A3646" w:rsidRPr="002305D2" w:rsidRDefault="006A3646" w:rsidP="006A3646">
          <w:pPr>
            <w:pStyle w:val="Header"/>
            <w:spacing w:after="0"/>
            <w:rPr>
              <w:rFonts w:asciiTheme="minorHAnsi" w:hAnsiTheme="minorHAnsi" w:cstheme="minorHAnsi"/>
            </w:rPr>
          </w:pPr>
        </w:p>
      </w:tc>
      <w:tc>
        <w:tcPr>
          <w:tcW w:w="1024" w:type="dxa"/>
          <w:vAlign w:val="center"/>
        </w:tcPr>
        <w:p w14:paraId="22C0B093" w14:textId="77777777" w:rsidR="006A3646" w:rsidRPr="002305D2" w:rsidRDefault="006A3646" w:rsidP="006A3646">
          <w:pPr>
            <w:pStyle w:val="Footer"/>
            <w:spacing w:after="0"/>
            <w:jc w:val="right"/>
            <w:rPr>
              <w:rFonts w:asciiTheme="minorHAnsi" w:hAnsiTheme="minorHAnsi" w:cstheme="minorHAnsi"/>
            </w:rPr>
          </w:pPr>
        </w:p>
      </w:tc>
    </w:tr>
    <w:tr w:rsidR="006A3646" w14:paraId="3F50263C" w14:textId="77777777" w:rsidTr="00E708E4">
      <w:tc>
        <w:tcPr>
          <w:tcW w:w="2711" w:type="dxa"/>
          <w:vAlign w:val="center"/>
        </w:tcPr>
        <w:p w14:paraId="7A4EC3A6" w14:textId="77777777" w:rsidR="006A3646" w:rsidRPr="002305D2" w:rsidRDefault="006A3646" w:rsidP="006A3646">
          <w:pPr>
            <w:pStyle w:val="Header"/>
            <w:spacing w:after="0"/>
            <w:rPr>
              <w:rFonts w:asciiTheme="minorHAnsi" w:hAnsiTheme="minorHAnsi" w:cstheme="minorHAnsi"/>
            </w:rPr>
          </w:pPr>
        </w:p>
      </w:tc>
      <w:tc>
        <w:tcPr>
          <w:tcW w:w="1024" w:type="dxa"/>
          <w:vAlign w:val="center"/>
        </w:tcPr>
        <w:p w14:paraId="3AB4A5F9" w14:textId="77777777" w:rsidR="006A3646" w:rsidRPr="002305D2" w:rsidRDefault="006A3646" w:rsidP="006A3646">
          <w:pPr>
            <w:pStyle w:val="Footer"/>
            <w:spacing w:after="0"/>
            <w:jc w:val="right"/>
            <w:rPr>
              <w:rFonts w:asciiTheme="minorHAnsi" w:hAnsiTheme="minorHAnsi" w:cstheme="minorHAnsi"/>
            </w:rPr>
          </w:pPr>
        </w:p>
      </w:tc>
    </w:tr>
    <w:tr w:rsidR="006A3646" w14:paraId="193AE1B1" w14:textId="77777777" w:rsidTr="00E708E4">
      <w:tc>
        <w:tcPr>
          <w:tcW w:w="2711" w:type="dxa"/>
          <w:vAlign w:val="center"/>
        </w:tcPr>
        <w:p w14:paraId="00D7B167" w14:textId="77777777" w:rsidR="006A3646" w:rsidRPr="002305D2" w:rsidRDefault="006A3646" w:rsidP="006A3646">
          <w:pPr>
            <w:pStyle w:val="Header"/>
            <w:spacing w:after="0"/>
            <w:rPr>
              <w:rFonts w:asciiTheme="minorHAnsi" w:hAnsiTheme="minorHAnsi" w:cstheme="minorHAnsi"/>
            </w:rPr>
          </w:pPr>
          <w:r w:rsidRPr="002305D2">
            <w:rPr>
              <w:rFonts w:asciiTheme="minorHAnsi" w:hAnsiTheme="minorHAnsi" w:cstheme="minorHAnsi"/>
            </w:rPr>
            <w:t>[Päiväys]</w:t>
          </w:r>
        </w:p>
      </w:tc>
      <w:tc>
        <w:tcPr>
          <w:tcW w:w="1024" w:type="dxa"/>
        </w:tcPr>
        <w:p w14:paraId="6DBD7B94" w14:textId="77777777" w:rsidR="006A3646" w:rsidRPr="002305D2" w:rsidRDefault="006A3646" w:rsidP="006A3646">
          <w:pPr>
            <w:pStyle w:val="Header"/>
            <w:spacing w:after="0"/>
            <w:rPr>
              <w:rFonts w:asciiTheme="minorHAnsi" w:hAnsiTheme="minorHAnsi" w:cstheme="minorHAnsi"/>
            </w:rPr>
          </w:pPr>
        </w:p>
      </w:tc>
    </w:tr>
    <w:tr w:rsidR="006A3646" w14:paraId="3780BC62" w14:textId="77777777" w:rsidTr="00E708E4">
      <w:tc>
        <w:tcPr>
          <w:tcW w:w="2711" w:type="dxa"/>
          <w:vAlign w:val="center"/>
        </w:tcPr>
        <w:p w14:paraId="02F10B29" w14:textId="77777777" w:rsidR="006A3646" w:rsidRDefault="006A3646" w:rsidP="006A3646">
          <w:pPr>
            <w:spacing w:after="0"/>
          </w:pPr>
        </w:p>
      </w:tc>
      <w:tc>
        <w:tcPr>
          <w:tcW w:w="1024" w:type="dxa"/>
        </w:tcPr>
        <w:p w14:paraId="7445DEC9" w14:textId="77777777" w:rsidR="006A3646" w:rsidRDefault="006A3646" w:rsidP="006A3646">
          <w:pPr>
            <w:spacing w:after="0"/>
          </w:pPr>
        </w:p>
      </w:tc>
    </w:tr>
  </w:tbl>
  <w:p w14:paraId="60C7D3A4" w14:textId="77777777" w:rsidR="006A3646" w:rsidRDefault="006A3646" w:rsidP="00217427">
    <w:pPr>
      <w:pStyle w:val="Header"/>
    </w:pPr>
  </w:p>
  <w:p w14:paraId="6D0F24D3" w14:textId="77777777" w:rsidR="006A3646" w:rsidRDefault="006A3646" w:rsidP="00940B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438F"/>
    <w:multiLevelType w:val="hybridMultilevel"/>
    <w:tmpl w:val="0B54F54A"/>
    <w:lvl w:ilvl="0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abstractNum w:abstractNumId="1" w15:restartNumberingAfterBreak="0">
    <w:nsid w:val="0ADD650B"/>
    <w:multiLevelType w:val="multilevel"/>
    <w:tmpl w:val="431E6C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4D21EE"/>
    <w:multiLevelType w:val="hybridMultilevel"/>
    <w:tmpl w:val="D1F072D6"/>
    <w:lvl w:ilvl="0" w:tplc="040B0011">
      <w:start w:val="1"/>
      <w:numFmt w:val="decimal"/>
      <w:lvlText w:val="%1)"/>
      <w:lvlJc w:val="left"/>
      <w:pPr>
        <w:ind w:left="3038" w:hanging="360"/>
      </w:pPr>
    </w:lvl>
    <w:lvl w:ilvl="1" w:tplc="0409000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4478" w:hanging="180"/>
      </w:pPr>
    </w:lvl>
    <w:lvl w:ilvl="3" w:tplc="040B000F" w:tentative="1">
      <w:start w:val="1"/>
      <w:numFmt w:val="decimal"/>
      <w:lvlText w:val="%4."/>
      <w:lvlJc w:val="left"/>
      <w:pPr>
        <w:ind w:left="5198" w:hanging="360"/>
      </w:pPr>
    </w:lvl>
    <w:lvl w:ilvl="4" w:tplc="040B0019" w:tentative="1">
      <w:start w:val="1"/>
      <w:numFmt w:val="lowerLetter"/>
      <w:lvlText w:val="%5."/>
      <w:lvlJc w:val="left"/>
      <w:pPr>
        <w:ind w:left="5918" w:hanging="360"/>
      </w:pPr>
    </w:lvl>
    <w:lvl w:ilvl="5" w:tplc="040B001B" w:tentative="1">
      <w:start w:val="1"/>
      <w:numFmt w:val="lowerRoman"/>
      <w:lvlText w:val="%6."/>
      <w:lvlJc w:val="right"/>
      <w:pPr>
        <w:ind w:left="6638" w:hanging="180"/>
      </w:pPr>
    </w:lvl>
    <w:lvl w:ilvl="6" w:tplc="040B000F" w:tentative="1">
      <w:start w:val="1"/>
      <w:numFmt w:val="decimal"/>
      <w:lvlText w:val="%7."/>
      <w:lvlJc w:val="left"/>
      <w:pPr>
        <w:ind w:left="7358" w:hanging="360"/>
      </w:pPr>
    </w:lvl>
    <w:lvl w:ilvl="7" w:tplc="040B0019" w:tentative="1">
      <w:start w:val="1"/>
      <w:numFmt w:val="lowerLetter"/>
      <w:lvlText w:val="%8."/>
      <w:lvlJc w:val="left"/>
      <w:pPr>
        <w:ind w:left="8078" w:hanging="360"/>
      </w:pPr>
    </w:lvl>
    <w:lvl w:ilvl="8" w:tplc="040B001B" w:tentative="1">
      <w:start w:val="1"/>
      <w:numFmt w:val="lowerRoman"/>
      <w:lvlText w:val="%9."/>
      <w:lvlJc w:val="right"/>
      <w:pPr>
        <w:ind w:left="8798" w:hanging="180"/>
      </w:pPr>
    </w:lvl>
  </w:abstractNum>
  <w:abstractNum w:abstractNumId="3" w15:restartNumberingAfterBreak="0">
    <w:nsid w:val="111C0C4B"/>
    <w:multiLevelType w:val="hybridMultilevel"/>
    <w:tmpl w:val="0610DC02"/>
    <w:lvl w:ilvl="0" w:tplc="B32418E2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88" w:hanging="360"/>
      </w:pPr>
    </w:lvl>
    <w:lvl w:ilvl="2" w:tplc="0409001B" w:tentative="1">
      <w:start w:val="1"/>
      <w:numFmt w:val="lowerRoman"/>
      <w:lvlText w:val="%3."/>
      <w:lvlJc w:val="right"/>
      <w:pPr>
        <w:ind w:left="4408" w:hanging="180"/>
      </w:pPr>
    </w:lvl>
    <w:lvl w:ilvl="3" w:tplc="0409000F" w:tentative="1">
      <w:start w:val="1"/>
      <w:numFmt w:val="decimal"/>
      <w:lvlText w:val="%4."/>
      <w:lvlJc w:val="left"/>
      <w:pPr>
        <w:ind w:left="5128" w:hanging="360"/>
      </w:pPr>
    </w:lvl>
    <w:lvl w:ilvl="4" w:tplc="04090019" w:tentative="1">
      <w:start w:val="1"/>
      <w:numFmt w:val="lowerLetter"/>
      <w:lvlText w:val="%5."/>
      <w:lvlJc w:val="left"/>
      <w:pPr>
        <w:ind w:left="5848" w:hanging="360"/>
      </w:pPr>
    </w:lvl>
    <w:lvl w:ilvl="5" w:tplc="0409001B" w:tentative="1">
      <w:start w:val="1"/>
      <w:numFmt w:val="lowerRoman"/>
      <w:lvlText w:val="%6."/>
      <w:lvlJc w:val="right"/>
      <w:pPr>
        <w:ind w:left="6568" w:hanging="180"/>
      </w:pPr>
    </w:lvl>
    <w:lvl w:ilvl="6" w:tplc="0409000F" w:tentative="1">
      <w:start w:val="1"/>
      <w:numFmt w:val="decimal"/>
      <w:lvlText w:val="%7."/>
      <w:lvlJc w:val="left"/>
      <w:pPr>
        <w:ind w:left="7288" w:hanging="360"/>
      </w:pPr>
    </w:lvl>
    <w:lvl w:ilvl="7" w:tplc="04090019" w:tentative="1">
      <w:start w:val="1"/>
      <w:numFmt w:val="lowerLetter"/>
      <w:lvlText w:val="%8."/>
      <w:lvlJc w:val="left"/>
      <w:pPr>
        <w:ind w:left="8008" w:hanging="360"/>
      </w:pPr>
    </w:lvl>
    <w:lvl w:ilvl="8" w:tplc="0409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1D1556A4"/>
    <w:multiLevelType w:val="multilevel"/>
    <w:tmpl w:val="F112E588"/>
    <w:numStyleLink w:val="Style1"/>
  </w:abstractNum>
  <w:abstractNum w:abstractNumId="5" w15:restartNumberingAfterBreak="0">
    <w:nsid w:val="29C4003A"/>
    <w:multiLevelType w:val="hybridMultilevel"/>
    <w:tmpl w:val="21D8C790"/>
    <w:lvl w:ilvl="0" w:tplc="040B0011">
      <w:start w:val="1"/>
      <w:numFmt w:val="decimal"/>
      <w:lvlText w:val="%1)"/>
      <w:lvlJc w:val="left"/>
      <w:pPr>
        <w:ind w:left="3038" w:hanging="360"/>
      </w:pPr>
    </w:lvl>
    <w:lvl w:ilvl="1" w:tplc="0409000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4478" w:hanging="180"/>
      </w:pPr>
    </w:lvl>
    <w:lvl w:ilvl="3" w:tplc="040B000F" w:tentative="1">
      <w:start w:val="1"/>
      <w:numFmt w:val="decimal"/>
      <w:lvlText w:val="%4."/>
      <w:lvlJc w:val="left"/>
      <w:pPr>
        <w:ind w:left="5198" w:hanging="360"/>
      </w:pPr>
    </w:lvl>
    <w:lvl w:ilvl="4" w:tplc="040B0019" w:tentative="1">
      <w:start w:val="1"/>
      <w:numFmt w:val="lowerLetter"/>
      <w:lvlText w:val="%5."/>
      <w:lvlJc w:val="left"/>
      <w:pPr>
        <w:ind w:left="5918" w:hanging="360"/>
      </w:pPr>
    </w:lvl>
    <w:lvl w:ilvl="5" w:tplc="040B001B" w:tentative="1">
      <w:start w:val="1"/>
      <w:numFmt w:val="lowerRoman"/>
      <w:lvlText w:val="%6."/>
      <w:lvlJc w:val="right"/>
      <w:pPr>
        <w:ind w:left="6638" w:hanging="180"/>
      </w:pPr>
    </w:lvl>
    <w:lvl w:ilvl="6" w:tplc="040B000F" w:tentative="1">
      <w:start w:val="1"/>
      <w:numFmt w:val="decimal"/>
      <w:lvlText w:val="%7."/>
      <w:lvlJc w:val="left"/>
      <w:pPr>
        <w:ind w:left="7358" w:hanging="360"/>
      </w:pPr>
    </w:lvl>
    <w:lvl w:ilvl="7" w:tplc="040B0019" w:tentative="1">
      <w:start w:val="1"/>
      <w:numFmt w:val="lowerLetter"/>
      <w:lvlText w:val="%8."/>
      <w:lvlJc w:val="left"/>
      <w:pPr>
        <w:ind w:left="8078" w:hanging="360"/>
      </w:pPr>
    </w:lvl>
    <w:lvl w:ilvl="8" w:tplc="040B001B" w:tentative="1">
      <w:start w:val="1"/>
      <w:numFmt w:val="lowerRoman"/>
      <w:lvlText w:val="%9."/>
      <w:lvlJc w:val="right"/>
      <w:pPr>
        <w:ind w:left="8798" w:hanging="180"/>
      </w:pPr>
    </w:lvl>
  </w:abstractNum>
  <w:abstractNum w:abstractNumId="6" w15:restartNumberingAfterBreak="0">
    <w:nsid w:val="2E355CF3"/>
    <w:multiLevelType w:val="hybridMultilevel"/>
    <w:tmpl w:val="43EE570E"/>
    <w:lvl w:ilvl="0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abstractNum w:abstractNumId="7" w15:restartNumberingAfterBreak="0">
    <w:nsid w:val="30AD262D"/>
    <w:multiLevelType w:val="hybridMultilevel"/>
    <w:tmpl w:val="F9ACDDEE"/>
    <w:lvl w:ilvl="0" w:tplc="5BF8CFF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60D4D"/>
    <w:multiLevelType w:val="hybridMultilevel"/>
    <w:tmpl w:val="491C2170"/>
    <w:lvl w:ilvl="0" w:tplc="EB720370">
      <w:start w:val="1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3025F"/>
    <w:multiLevelType w:val="hybridMultilevel"/>
    <w:tmpl w:val="BEC2C840"/>
    <w:lvl w:ilvl="0" w:tplc="493CD5AC">
      <w:start w:val="6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F6DFE"/>
    <w:multiLevelType w:val="multilevel"/>
    <w:tmpl w:val="EB1C0FE2"/>
    <w:styleLink w:val="PwCheadings"/>
    <w:lvl w:ilvl="0">
      <w:start w:val="1"/>
      <w:numFmt w:val="decimal"/>
      <w:lvlText w:val="%1"/>
      <w:lvlJc w:val="left"/>
      <w:pPr>
        <w:ind w:left="454" w:hanging="454"/>
      </w:pPr>
      <w:rPr>
        <w:rFonts w:asciiTheme="majorHAnsi" w:hAnsiTheme="majorHAnsi" w:hint="default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B295A90"/>
    <w:multiLevelType w:val="hybridMultilevel"/>
    <w:tmpl w:val="1320F942"/>
    <w:lvl w:ilvl="0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abstractNum w:abstractNumId="12" w15:restartNumberingAfterBreak="0">
    <w:nsid w:val="3E266C39"/>
    <w:multiLevelType w:val="multilevel"/>
    <w:tmpl w:val="10CE29A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6C047F"/>
    <w:multiLevelType w:val="hybridMultilevel"/>
    <w:tmpl w:val="4C26E5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4B281128"/>
    <w:multiLevelType w:val="hybridMultilevel"/>
    <w:tmpl w:val="0A20BCE8"/>
    <w:lvl w:ilvl="0" w:tplc="D0AE46F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73769"/>
    <w:multiLevelType w:val="hybridMultilevel"/>
    <w:tmpl w:val="0B1C88A0"/>
    <w:lvl w:ilvl="0" w:tplc="ADC01D1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64107"/>
    <w:multiLevelType w:val="hybridMultilevel"/>
    <w:tmpl w:val="2EAE3E64"/>
    <w:lvl w:ilvl="0" w:tplc="2D9662E4">
      <w:start w:val="12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A6EC0"/>
    <w:multiLevelType w:val="multilevel"/>
    <w:tmpl w:val="F112E588"/>
    <w:styleLink w:val="Style1"/>
    <w:lvl w:ilvl="0">
      <w:start w:val="1"/>
      <w:numFmt w:val="decimal"/>
      <w:pStyle w:val="Heading1"/>
      <w:lvlText w:val="%1"/>
      <w:lvlJc w:val="left"/>
      <w:pPr>
        <w:ind w:left="340" w:hanging="340"/>
      </w:pPr>
      <w:rPr>
        <w:rFonts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sz w:val="2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27B1791"/>
    <w:multiLevelType w:val="hybridMultilevel"/>
    <w:tmpl w:val="927641E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951209552">
    <w:abstractNumId w:val="10"/>
  </w:num>
  <w:num w:numId="2" w16cid:durableId="182715683">
    <w:abstractNumId w:val="17"/>
  </w:num>
  <w:num w:numId="3" w16cid:durableId="1013915463">
    <w:abstractNumId w:val="4"/>
  </w:num>
  <w:num w:numId="4" w16cid:durableId="32510026">
    <w:abstractNumId w:val="5"/>
  </w:num>
  <w:num w:numId="5" w16cid:durableId="1213346466">
    <w:abstractNumId w:val="2"/>
  </w:num>
  <w:num w:numId="6" w16cid:durableId="1169440742">
    <w:abstractNumId w:val="8"/>
  </w:num>
  <w:num w:numId="7" w16cid:durableId="911965470">
    <w:abstractNumId w:val="15"/>
  </w:num>
  <w:num w:numId="8" w16cid:durableId="536434551">
    <w:abstractNumId w:val="3"/>
  </w:num>
  <w:num w:numId="9" w16cid:durableId="1852643703">
    <w:abstractNumId w:val="18"/>
  </w:num>
  <w:num w:numId="10" w16cid:durableId="1063985245">
    <w:abstractNumId w:val="13"/>
  </w:num>
  <w:num w:numId="11" w16cid:durableId="1630210827">
    <w:abstractNumId w:val="0"/>
  </w:num>
  <w:num w:numId="12" w16cid:durableId="2109305492">
    <w:abstractNumId w:val="11"/>
  </w:num>
  <w:num w:numId="13" w16cid:durableId="609361454">
    <w:abstractNumId w:val="6"/>
  </w:num>
  <w:num w:numId="14" w16cid:durableId="457837710">
    <w:abstractNumId w:val="14"/>
  </w:num>
  <w:num w:numId="15" w16cid:durableId="686294040">
    <w:abstractNumId w:val="12"/>
  </w:num>
  <w:num w:numId="16" w16cid:durableId="539711504">
    <w:abstractNumId w:val="7"/>
  </w:num>
  <w:num w:numId="17" w16cid:durableId="1522352122">
    <w:abstractNumId w:val="16"/>
  </w:num>
  <w:num w:numId="18" w16cid:durableId="2002199708">
    <w:abstractNumId w:val="9"/>
  </w:num>
  <w:num w:numId="19" w16cid:durableId="668024585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2B"/>
    <w:rsid w:val="00002558"/>
    <w:rsid w:val="00006583"/>
    <w:rsid w:val="00013445"/>
    <w:rsid w:val="00013FC8"/>
    <w:rsid w:val="00014D39"/>
    <w:rsid w:val="00014F65"/>
    <w:rsid w:val="00017870"/>
    <w:rsid w:val="00017B3F"/>
    <w:rsid w:val="000233CE"/>
    <w:rsid w:val="0002475E"/>
    <w:rsid w:val="00032462"/>
    <w:rsid w:val="000335CB"/>
    <w:rsid w:val="00033769"/>
    <w:rsid w:val="00034A0F"/>
    <w:rsid w:val="00035BD5"/>
    <w:rsid w:val="00043144"/>
    <w:rsid w:val="00044D3A"/>
    <w:rsid w:val="00044F50"/>
    <w:rsid w:val="00047D2E"/>
    <w:rsid w:val="00054F64"/>
    <w:rsid w:val="000560D4"/>
    <w:rsid w:val="000577D1"/>
    <w:rsid w:val="000673A7"/>
    <w:rsid w:val="0007137F"/>
    <w:rsid w:val="00074BC1"/>
    <w:rsid w:val="000815EF"/>
    <w:rsid w:val="00082568"/>
    <w:rsid w:val="0009231B"/>
    <w:rsid w:val="00093C94"/>
    <w:rsid w:val="0009663B"/>
    <w:rsid w:val="000A0104"/>
    <w:rsid w:val="000A0865"/>
    <w:rsid w:val="000A1CB0"/>
    <w:rsid w:val="000A31FF"/>
    <w:rsid w:val="000A4305"/>
    <w:rsid w:val="000A4B01"/>
    <w:rsid w:val="000A4BF9"/>
    <w:rsid w:val="000A6AB6"/>
    <w:rsid w:val="000A6E99"/>
    <w:rsid w:val="000B079B"/>
    <w:rsid w:val="000B31EE"/>
    <w:rsid w:val="000B57AB"/>
    <w:rsid w:val="000B71DA"/>
    <w:rsid w:val="000C31F7"/>
    <w:rsid w:val="000C5629"/>
    <w:rsid w:val="000D1050"/>
    <w:rsid w:val="000D1C23"/>
    <w:rsid w:val="000D26A1"/>
    <w:rsid w:val="000E0F8E"/>
    <w:rsid w:val="000E483D"/>
    <w:rsid w:val="000E49B0"/>
    <w:rsid w:val="000F2772"/>
    <w:rsid w:val="001002F5"/>
    <w:rsid w:val="00104BE3"/>
    <w:rsid w:val="00106FFC"/>
    <w:rsid w:val="001132F0"/>
    <w:rsid w:val="00114940"/>
    <w:rsid w:val="001153E1"/>
    <w:rsid w:val="00115AFF"/>
    <w:rsid w:val="0012041B"/>
    <w:rsid w:val="00120E79"/>
    <w:rsid w:val="00125B08"/>
    <w:rsid w:val="00125C95"/>
    <w:rsid w:val="00134485"/>
    <w:rsid w:val="001374E6"/>
    <w:rsid w:val="001415E4"/>
    <w:rsid w:val="00144526"/>
    <w:rsid w:val="00150D92"/>
    <w:rsid w:val="00153D79"/>
    <w:rsid w:val="001569A2"/>
    <w:rsid w:val="00157A9D"/>
    <w:rsid w:val="001621C5"/>
    <w:rsid w:val="001627D7"/>
    <w:rsid w:val="00162828"/>
    <w:rsid w:val="001653ED"/>
    <w:rsid w:val="00170C47"/>
    <w:rsid w:val="001724B3"/>
    <w:rsid w:val="00175DDB"/>
    <w:rsid w:val="00176387"/>
    <w:rsid w:val="0017674A"/>
    <w:rsid w:val="0018000D"/>
    <w:rsid w:val="0018118E"/>
    <w:rsid w:val="00182E95"/>
    <w:rsid w:val="00184238"/>
    <w:rsid w:val="00191021"/>
    <w:rsid w:val="00193EFE"/>
    <w:rsid w:val="0019722D"/>
    <w:rsid w:val="0019793C"/>
    <w:rsid w:val="001B1173"/>
    <w:rsid w:val="001B23B0"/>
    <w:rsid w:val="001B3F94"/>
    <w:rsid w:val="001B5929"/>
    <w:rsid w:val="001B6A91"/>
    <w:rsid w:val="001C708F"/>
    <w:rsid w:val="001C7260"/>
    <w:rsid w:val="001D4416"/>
    <w:rsid w:val="001D4AA8"/>
    <w:rsid w:val="001D6F36"/>
    <w:rsid w:val="001D7707"/>
    <w:rsid w:val="001E1B27"/>
    <w:rsid w:val="001E2991"/>
    <w:rsid w:val="001E47C3"/>
    <w:rsid w:val="001E7E56"/>
    <w:rsid w:val="001F5DB0"/>
    <w:rsid w:val="001F6228"/>
    <w:rsid w:val="001F7591"/>
    <w:rsid w:val="00206FA2"/>
    <w:rsid w:val="00207015"/>
    <w:rsid w:val="00214CB0"/>
    <w:rsid w:val="00214FFA"/>
    <w:rsid w:val="00215A74"/>
    <w:rsid w:val="00217427"/>
    <w:rsid w:val="00217C75"/>
    <w:rsid w:val="0022054F"/>
    <w:rsid w:val="00223A5B"/>
    <w:rsid w:val="002305D2"/>
    <w:rsid w:val="00230CEF"/>
    <w:rsid w:val="00237BDD"/>
    <w:rsid w:val="00245EC8"/>
    <w:rsid w:val="0026069F"/>
    <w:rsid w:val="00262039"/>
    <w:rsid w:val="0026203C"/>
    <w:rsid w:val="00262D0B"/>
    <w:rsid w:val="00265F2C"/>
    <w:rsid w:val="002720C6"/>
    <w:rsid w:val="00272A62"/>
    <w:rsid w:val="0027485A"/>
    <w:rsid w:val="0027630C"/>
    <w:rsid w:val="00281245"/>
    <w:rsid w:val="00282222"/>
    <w:rsid w:val="0028423C"/>
    <w:rsid w:val="00285559"/>
    <w:rsid w:val="002870DD"/>
    <w:rsid w:val="00291A9D"/>
    <w:rsid w:val="00291CE5"/>
    <w:rsid w:val="00292037"/>
    <w:rsid w:val="002933C4"/>
    <w:rsid w:val="0029601F"/>
    <w:rsid w:val="00296164"/>
    <w:rsid w:val="002962EE"/>
    <w:rsid w:val="002A3C6D"/>
    <w:rsid w:val="002A42BC"/>
    <w:rsid w:val="002A518C"/>
    <w:rsid w:val="002A5307"/>
    <w:rsid w:val="002B0C7C"/>
    <w:rsid w:val="002B2E4F"/>
    <w:rsid w:val="002B2E7C"/>
    <w:rsid w:val="002B723A"/>
    <w:rsid w:val="002C0FD5"/>
    <w:rsid w:val="002C4413"/>
    <w:rsid w:val="002F093E"/>
    <w:rsid w:val="002F3FF1"/>
    <w:rsid w:val="0030086A"/>
    <w:rsid w:val="00300A1B"/>
    <w:rsid w:val="00301966"/>
    <w:rsid w:val="00304D5F"/>
    <w:rsid w:val="003070FC"/>
    <w:rsid w:val="00307832"/>
    <w:rsid w:val="00311CB4"/>
    <w:rsid w:val="0031369A"/>
    <w:rsid w:val="00313D12"/>
    <w:rsid w:val="00321526"/>
    <w:rsid w:val="00322728"/>
    <w:rsid w:val="00323850"/>
    <w:rsid w:val="0032424D"/>
    <w:rsid w:val="0032560F"/>
    <w:rsid w:val="003263C4"/>
    <w:rsid w:val="00332054"/>
    <w:rsid w:val="00333806"/>
    <w:rsid w:val="00337464"/>
    <w:rsid w:val="00337A47"/>
    <w:rsid w:val="003444E9"/>
    <w:rsid w:val="0034605A"/>
    <w:rsid w:val="00353E30"/>
    <w:rsid w:val="0035420D"/>
    <w:rsid w:val="00354250"/>
    <w:rsid w:val="0035758F"/>
    <w:rsid w:val="00357ACA"/>
    <w:rsid w:val="00357C8B"/>
    <w:rsid w:val="003625BE"/>
    <w:rsid w:val="00362FF3"/>
    <w:rsid w:val="00364681"/>
    <w:rsid w:val="0036476C"/>
    <w:rsid w:val="00364FC7"/>
    <w:rsid w:val="00366226"/>
    <w:rsid w:val="00367C6D"/>
    <w:rsid w:val="003709CC"/>
    <w:rsid w:val="00371C76"/>
    <w:rsid w:val="00376D49"/>
    <w:rsid w:val="00382E7D"/>
    <w:rsid w:val="00385E5D"/>
    <w:rsid w:val="00386449"/>
    <w:rsid w:val="003930D7"/>
    <w:rsid w:val="00394648"/>
    <w:rsid w:val="003A05DC"/>
    <w:rsid w:val="003A0A4C"/>
    <w:rsid w:val="003A1215"/>
    <w:rsid w:val="003A141E"/>
    <w:rsid w:val="003A1C95"/>
    <w:rsid w:val="003A5371"/>
    <w:rsid w:val="003A6A70"/>
    <w:rsid w:val="003A6C46"/>
    <w:rsid w:val="003B1022"/>
    <w:rsid w:val="003B1C81"/>
    <w:rsid w:val="003B2400"/>
    <w:rsid w:val="003B3684"/>
    <w:rsid w:val="003B4CB2"/>
    <w:rsid w:val="003B50A5"/>
    <w:rsid w:val="003B79D3"/>
    <w:rsid w:val="003C0120"/>
    <w:rsid w:val="003C1D25"/>
    <w:rsid w:val="003C47EF"/>
    <w:rsid w:val="003C4820"/>
    <w:rsid w:val="003C6734"/>
    <w:rsid w:val="003C696F"/>
    <w:rsid w:val="003C78DE"/>
    <w:rsid w:val="003D289A"/>
    <w:rsid w:val="003E276A"/>
    <w:rsid w:val="003E3A2D"/>
    <w:rsid w:val="003E41AA"/>
    <w:rsid w:val="003E4773"/>
    <w:rsid w:val="003E4DDA"/>
    <w:rsid w:val="003E6542"/>
    <w:rsid w:val="003F0390"/>
    <w:rsid w:val="003F377E"/>
    <w:rsid w:val="003F3FCE"/>
    <w:rsid w:val="003F6DE8"/>
    <w:rsid w:val="003F7F27"/>
    <w:rsid w:val="00401100"/>
    <w:rsid w:val="00401C76"/>
    <w:rsid w:val="004025FB"/>
    <w:rsid w:val="004040E0"/>
    <w:rsid w:val="00405C65"/>
    <w:rsid w:val="00407FCA"/>
    <w:rsid w:val="00412F4D"/>
    <w:rsid w:val="004152CB"/>
    <w:rsid w:val="00415FB9"/>
    <w:rsid w:val="004160FE"/>
    <w:rsid w:val="00421879"/>
    <w:rsid w:val="004274BF"/>
    <w:rsid w:val="00430E2E"/>
    <w:rsid w:val="00433ED9"/>
    <w:rsid w:val="0044068C"/>
    <w:rsid w:val="0044180E"/>
    <w:rsid w:val="0044510A"/>
    <w:rsid w:val="0045241D"/>
    <w:rsid w:val="00454E90"/>
    <w:rsid w:val="00456C54"/>
    <w:rsid w:val="00457580"/>
    <w:rsid w:val="0045789C"/>
    <w:rsid w:val="00460678"/>
    <w:rsid w:val="00460A31"/>
    <w:rsid w:val="00460C6A"/>
    <w:rsid w:val="0046467D"/>
    <w:rsid w:val="00465B06"/>
    <w:rsid w:val="0047053E"/>
    <w:rsid w:val="00471A1D"/>
    <w:rsid w:val="00471AF2"/>
    <w:rsid w:val="00473D69"/>
    <w:rsid w:val="0047435D"/>
    <w:rsid w:val="00476A86"/>
    <w:rsid w:val="00481A98"/>
    <w:rsid w:val="00481ABA"/>
    <w:rsid w:val="00481AC3"/>
    <w:rsid w:val="00484A3F"/>
    <w:rsid w:val="00486A1F"/>
    <w:rsid w:val="004910A5"/>
    <w:rsid w:val="00491B96"/>
    <w:rsid w:val="004972DA"/>
    <w:rsid w:val="004975F5"/>
    <w:rsid w:val="0049774C"/>
    <w:rsid w:val="004A1393"/>
    <w:rsid w:val="004A16AC"/>
    <w:rsid w:val="004A1CEC"/>
    <w:rsid w:val="004A44A2"/>
    <w:rsid w:val="004A48EC"/>
    <w:rsid w:val="004A56AC"/>
    <w:rsid w:val="004A6C71"/>
    <w:rsid w:val="004B0F5F"/>
    <w:rsid w:val="004B0FCF"/>
    <w:rsid w:val="004B39D9"/>
    <w:rsid w:val="004B63C7"/>
    <w:rsid w:val="004B6660"/>
    <w:rsid w:val="004B673C"/>
    <w:rsid w:val="004B7530"/>
    <w:rsid w:val="004C0E16"/>
    <w:rsid w:val="004C2BC8"/>
    <w:rsid w:val="004C2CE7"/>
    <w:rsid w:val="004C3ACD"/>
    <w:rsid w:val="004C41E1"/>
    <w:rsid w:val="004C571D"/>
    <w:rsid w:val="004D01AD"/>
    <w:rsid w:val="004D1573"/>
    <w:rsid w:val="004D1BD6"/>
    <w:rsid w:val="004D3BBF"/>
    <w:rsid w:val="004E0EED"/>
    <w:rsid w:val="004E24E9"/>
    <w:rsid w:val="004F1646"/>
    <w:rsid w:val="00503415"/>
    <w:rsid w:val="005046DB"/>
    <w:rsid w:val="005047DE"/>
    <w:rsid w:val="00505903"/>
    <w:rsid w:val="00507704"/>
    <w:rsid w:val="005142AA"/>
    <w:rsid w:val="00516F6C"/>
    <w:rsid w:val="0052049B"/>
    <w:rsid w:val="005223F1"/>
    <w:rsid w:val="00523C7B"/>
    <w:rsid w:val="00524ECF"/>
    <w:rsid w:val="005255A6"/>
    <w:rsid w:val="00525AFE"/>
    <w:rsid w:val="00531FC1"/>
    <w:rsid w:val="00532218"/>
    <w:rsid w:val="005335B4"/>
    <w:rsid w:val="005336C5"/>
    <w:rsid w:val="00536BB0"/>
    <w:rsid w:val="00537A09"/>
    <w:rsid w:val="00542EC2"/>
    <w:rsid w:val="00544C58"/>
    <w:rsid w:val="00545C2C"/>
    <w:rsid w:val="00551813"/>
    <w:rsid w:val="00551AF9"/>
    <w:rsid w:val="00552969"/>
    <w:rsid w:val="00554F9C"/>
    <w:rsid w:val="005555D0"/>
    <w:rsid w:val="0056212B"/>
    <w:rsid w:val="0056525D"/>
    <w:rsid w:val="00566687"/>
    <w:rsid w:val="00566911"/>
    <w:rsid w:val="00566AB0"/>
    <w:rsid w:val="00567180"/>
    <w:rsid w:val="00570451"/>
    <w:rsid w:val="0058054A"/>
    <w:rsid w:val="005809E7"/>
    <w:rsid w:val="00582FB0"/>
    <w:rsid w:val="005836B5"/>
    <w:rsid w:val="00583AB5"/>
    <w:rsid w:val="005850D7"/>
    <w:rsid w:val="00586349"/>
    <w:rsid w:val="005907D5"/>
    <w:rsid w:val="00590C2F"/>
    <w:rsid w:val="00590C94"/>
    <w:rsid w:val="00591641"/>
    <w:rsid w:val="00591971"/>
    <w:rsid w:val="00592C37"/>
    <w:rsid w:val="0059341C"/>
    <w:rsid w:val="00593C5C"/>
    <w:rsid w:val="00593F52"/>
    <w:rsid w:val="00596D50"/>
    <w:rsid w:val="005A1FF2"/>
    <w:rsid w:val="005A2F11"/>
    <w:rsid w:val="005A36C1"/>
    <w:rsid w:val="005A7C7F"/>
    <w:rsid w:val="005B0996"/>
    <w:rsid w:val="005B2D9A"/>
    <w:rsid w:val="005B3605"/>
    <w:rsid w:val="005B3842"/>
    <w:rsid w:val="005B38F3"/>
    <w:rsid w:val="005C07B0"/>
    <w:rsid w:val="005D1F64"/>
    <w:rsid w:val="005D3C91"/>
    <w:rsid w:val="005D5F37"/>
    <w:rsid w:val="005D6930"/>
    <w:rsid w:val="005E1275"/>
    <w:rsid w:val="005E1988"/>
    <w:rsid w:val="005F1550"/>
    <w:rsid w:val="005F422E"/>
    <w:rsid w:val="0060042F"/>
    <w:rsid w:val="00607C42"/>
    <w:rsid w:val="0061203D"/>
    <w:rsid w:val="00613A67"/>
    <w:rsid w:val="00614439"/>
    <w:rsid w:val="00614808"/>
    <w:rsid w:val="006162C7"/>
    <w:rsid w:val="00616DD0"/>
    <w:rsid w:val="006275F7"/>
    <w:rsid w:val="0063188F"/>
    <w:rsid w:val="00636EC5"/>
    <w:rsid w:val="006411CA"/>
    <w:rsid w:val="00641509"/>
    <w:rsid w:val="0064433D"/>
    <w:rsid w:val="00660E79"/>
    <w:rsid w:val="0068383E"/>
    <w:rsid w:val="00683F21"/>
    <w:rsid w:val="006840CE"/>
    <w:rsid w:val="006848DD"/>
    <w:rsid w:val="0068604D"/>
    <w:rsid w:val="00693E6D"/>
    <w:rsid w:val="006A3646"/>
    <w:rsid w:val="006A7004"/>
    <w:rsid w:val="006A7677"/>
    <w:rsid w:val="006B3E03"/>
    <w:rsid w:val="006B5351"/>
    <w:rsid w:val="006B58E9"/>
    <w:rsid w:val="006B6619"/>
    <w:rsid w:val="006B767C"/>
    <w:rsid w:val="006C396F"/>
    <w:rsid w:val="006D04A0"/>
    <w:rsid w:val="006D13DC"/>
    <w:rsid w:val="006D38AF"/>
    <w:rsid w:val="006F25FD"/>
    <w:rsid w:val="006F73B5"/>
    <w:rsid w:val="006F77BC"/>
    <w:rsid w:val="006F781E"/>
    <w:rsid w:val="00700A7D"/>
    <w:rsid w:val="0070300C"/>
    <w:rsid w:val="00703DC2"/>
    <w:rsid w:val="00704D86"/>
    <w:rsid w:val="00705EF0"/>
    <w:rsid w:val="00711223"/>
    <w:rsid w:val="00712BBB"/>
    <w:rsid w:val="007148A1"/>
    <w:rsid w:val="00714E7B"/>
    <w:rsid w:val="00715129"/>
    <w:rsid w:val="00717240"/>
    <w:rsid w:val="00717C51"/>
    <w:rsid w:val="00720283"/>
    <w:rsid w:val="00720C69"/>
    <w:rsid w:val="007216E9"/>
    <w:rsid w:val="00722EB0"/>
    <w:rsid w:val="00725469"/>
    <w:rsid w:val="007349CE"/>
    <w:rsid w:val="00736ADC"/>
    <w:rsid w:val="00737570"/>
    <w:rsid w:val="00742AFF"/>
    <w:rsid w:val="007454B8"/>
    <w:rsid w:val="0075397B"/>
    <w:rsid w:val="00756ECD"/>
    <w:rsid w:val="007570B5"/>
    <w:rsid w:val="007607E5"/>
    <w:rsid w:val="00761A77"/>
    <w:rsid w:val="00761DF7"/>
    <w:rsid w:val="00763259"/>
    <w:rsid w:val="00763A3B"/>
    <w:rsid w:val="00771F4B"/>
    <w:rsid w:val="0077302C"/>
    <w:rsid w:val="00780C5C"/>
    <w:rsid w:val="00781DA2"/>
    <w:rsid w:val="007837A8"/>
    <w:rsid w:val="00784888"/>
    <w:rsid w:val="00785AD0"/>
    <w:rsid w:val="00787D96"/>
    <w:rsid w:val="007921E9"/>
    <w:rsid w:val="00792D09"/>
    <w:rsid w:val="007932B2"/>
    <w:rsid w:val="007A0E6B"/>
    <w:rsid w:val="007A45AE"/>
    <w:rsid w:val="007A52C1"/>
    <w:rsid w:val="007A7997"/>
    <w:rsid w:val="007B315E"/>
    <w:rsid w:val="007B3B08"/>
    <w:rsid w:val="007B47ED"/>
    <w:rsid w:val="007B531D"/>
    <w:rsid w:val="007B60B7"/>
    <w:rsid w:val="007C00E4"/>
    <w:rsid w:val="007C4BCC"/>
    <w:rsid w:val="007C5721"/>
    <w:rsid w:val="007C599F"/>
    <w:rsid w:val="007C6E50"/>
    <w:rsid w:val="007C7C4A"/>
    <w:rsid w:val="007D038B"/>
    <w:rsid w:val="007D4B25"/>
    <w:rsid w:val="007D5486"/>
    <w:rsid w:val="007D6D25"/>
    <w:rsid w:val="007D791B"/>
    <w:rsid w:val="007D7A5A"/>
    <w:rsid w:val="007E24F9"/>
    <w:rsid w:val="007E585B"/>
    <w:rsid w:val="007E5E6B"/>
    <w:rsid w:val="007E5EF9"/>
    <w:rsid w:val="007E63F0"/>
    <w:rsid w:val="007F0E75"/>
    <w:rsid w:val="007F2B2A"/>
    <w:rsid w:val="007F6BC6"/>
    <w:rsid w:val="00800C3E"/>
    <w:rsid w:val="00804BA4"/>
    <w:rsid w:val="00804D2D"/>
    <w:rsid w:val="00811AD8"/>
    <w:rsid w:val="00812A3B"/>
    <w:rsid w:val="00823E54"/>
    <w:rsid w:val="00824330"/>
    <w:rsid w:val="00825808"/>
    <w:rsid w:val="0083143E"/>
    <w:rsid w:val="00842BAB"/>
    <w:rsid w:val="008443E5"/>
    <w:rsid w:val="008454AC"/>
    <w:rsid w:val="008466E1"/>
    <w:rsid w:val="0084701A"/>
    <w:rsid w:val="008510E4"/>
    <w:rsid w:val="00851171"/>
    <w:rsid w:val="00853D85"/>
    <w:rsid w:val="00857FA5"/>
    <w:rsid w:val="00861547"/>
    <w:rsid w:val="00861D10"/>
    <w:rsid w:val="00862426"/>
    <w:rsid w:val="00863369"/>
    <w:rsid w:val="00866E0E"/>
    <w:rsid w:val="0087384C"/>
    <w:rsid w:val="008751CE"/>
    <w:rsid w:val="00883A70"/>
    <w:rsid w:val="00883FC2"/>
    <w:rsid w:val="00884CDD"/>
    <w:rsid w:val="0089035E"/>
    <w:rsid w:val="008A09DA"/>
    <w:rsid w:val="008A1335"/>
    <w:rsid w:val="008A3A7D"/>
    <w:rsid w:val="008A655B"/>
    <w:rsid w:val="008B0597"/>
    <w:rsid w:val="008B23D9"/>
    <w:rsid w:val="008B4347"/>
    <w:rsid w:val="008B7AF8"/>
    <w:rsid w:val="008C1FA7"/>
    <w:rsid w:val="008C255F"/>
    <w:rsid w:val="008D2BD8"/>
    <w:rsid w:val="008D3FAC"/>
    <w:rsid w:val="008D4324"/>
    <w:rsid w:val="008D539E"/>
    <w:rsid w:val="008D5540"/>
    <w:rsid w:val="008D5BAF"/>
    <w:rsid w:val="008E2A01"/>
    <w:rsid w:val="008E45BB"/>
    <w:rsid w:val="008E6776"/>
    <w:rsid w:val="008F0DED"/>
    <w:rsid w:val="008F5576"/>
    <w:rsid w:val="008F660D"/>
    <w:rsid w:val="008F6E55"/>
    <w:rsid w:val="0090181F"/>
    <w:rsid w:val="00901F69"/>
    <w:rsid w:val="00903D93"/>
    <w:rsid w:val="009041BA"/>
    <w:rsid w:val="0090484C"/>
    <w:rsid w:val="00911575"/>
    <w:rsid w:val="00911BE7"/>
    <w:rsid w:val="00912D78"/>
    <w:rsid w:val="00912F89"/>
    <w:rsid w:val="00913AD0"/>
    <w:rsid w:val="00916712"/>
    <w:rsid w:val="00916A52"/>
    <w:rsid w:val="00923A54"/>
    <w:rsid w:val="0092465B"/>
    <w:rsid w:val="00924857"/>
    <w:rsid w:val="009318C8"/>
    <w:rsid w:val="009323C1"/>
    <w:rsid w:val="009379E6"/>
    <w:rsid w:val="00940BA1"/>
    <w:rsid w:val="00941117"/>
    <w:rsid w:val="00941EBF"/>
    <w:rsid w:val="0095073C"/>
    <w:rsid w:val="009507F7"/>
    <w:rsid w:val="009518CC"/>
    <w:rsid w:val="00956233"/>
    <w:rsid w:val="00963155"/>
    <w:rsid w:val="009656EA"/>
    <w:rsid w:val="0096793E"/>
    <w:rsid w:val="00967B6B"/>
    <w:rsid w:val="00971BD4"/>
    <w:rsid w:val="00974DB8"/>
    <w:rsid w:val="00977679"/>
    <w:rsid w:val="00984249"/>
    <w:rsid w:val="00985217"/>
    <w:rsid w:val="009862C1"/>
    <w:rsid w:val="00986636"/>
    <w:rsid w:val="00990729"/>
    <w:rsid w:val="00990BC7"/>
    <w:rsid w:val="00991946"/>
    <w:rsid w:val="00994829"/>
    <w:rsid w:val="009A0254"/>
    <w:rsid w:val="009B065B"/>
    <w:rsid w:val="009B0914"/>
    <w:rsid w:val="009B56DC"/>
    <w:rsid w:val="009B64B7"/>
    <w:rsid w:val="009C71FA"/>
    <w:rsid w:val="009C7739"/>
    <w:rsid w:val="009D0095"/>
    <w:rsid w:val="009D393F"/>
    <w:rsid w:val="009D42B8"/>
    <w:rsid w:val="009D59A9"/>
    <w:rsid w:val="009D59F6"/>
    <w:rsid w:val="009E18A8"/>
    <w:rsid w:val="009E24EB"/>
    <w:rsid w:val="009F0410"/>
    <w:rsid w:val="009F29DD"/>
    <w:rsid w:val="009F5D5A"/>
    <w:rsid w:val="00A002FC"/>
    <w:rsid w:val="00A010CC"/>
    <w:rsid w:val="00A1216C"/>
    <w:rsid w:val="00A1639F"/>
    <w:rsid w:val="00A21B70"/>
    <w:rsid w:val="00A223A5"/>
    <w:rsid w:val="00A22888"/>
    <w:rsid w:val="00A242F0"/>
    <w:rsid w:val="00A25A97"/>
    <w:rsid w:val="00A25C98"/>
    <w:rsid w:val="00A269F0"/>
    <w:rsid w:val="00A339EC"/>
    <w:rsid w:val="00A3408A"/>
    <w:rsid w:val="00A4020E"/>
    <w:rsid w:val="00A4032A"/>
    <w:rsid w:val="00A413EF"/>
    <w:rsid w:val="00A42EDA"/>
    <w:rsid w:val="00A443B7"/>
    <w:rsid w:val="00A47159"/>
    <w:rsid w:val="00A472BA"/>
    <w:rsid w:val="00A54A53"/>
    <w:rsid w:val="00A54BDE"/>
    <w:rsid w:val="00A555A9"/>
    <w:rsid w:val="00A56049"/>
    <w:rsid w:val="00A57175"/>
    <w:rsid w:val="00A60701"/>
    <w:rsid w:val="00A60B3A"/>
    <w:rsid w:val="00A60F3E"/>
    <w:rsid w:val="00A63557"/>
    <w:rsid w:val="00A67711"/>
    <w:rsid w:val="00A70BCD"/>
    <w:rsid w:val="00A71A16"/>
    <w:rsid w:val="00A72762"/>
    <w:rsid w:val="00A72A21"/>
    <w:rsid w:val="00A74A03"/>
    <w:rsid w:val="00A75317"/>
    <w:rsid w:val="00A7759A"/>
    <w:rsid w:val="00A828EF"/>
    <w:rsid w:val="00A83FC0"/>
    <w:rsid w:val="00A85FB1"/>
    <w:rsid w:val="00A95719"/>
    <w:rsid w:val="00AA2968"/>
    <w:rsid w:val="00AA3AD7"/>
    <w:rsid w:val="00AA4213"/>
    <w:rsid w:val="00AA6D38"/>
    <w:rsid w:val="00AB1CB9"/>
    <w:rsid w:val="00AB2BA7"/>
    <w:rsid w:val="00AB3009"/>
    <w:rsid w:val="00AC0F0F"/>
    <w:rsid w:val="00AC167D"/>
    <w:rsid w:val="00AC2B9D"/>
    <w:rsid w:val="00AC532E"/>
    <w:rsid w:val="00AC602A"/>
    <w:rsid w:val="00AD48B2"/>
    <w:rsid w:val="00AD54EF"/>
    <w:rsid w:val="00AD7DF9"/>
    <w:rsid w:val="00AE06A7"/>
    <w:rsid w:val="00AE10BD"/>
    <w:rsid w:val="00AE1D5E"/>
    <w:rsid w:val="00AE3367"/>
    <w:rsid w:val="00AE4305"/>
    <w:rsid w:val="00AE5086"/>
    <w:rsid w:val="00AE73EE"/>
    <w:rsid w:val="00AF10AB"/>
    <w:rsid w:val="00AF2A91"/>
    <w:rsid w:val="00AF33FD"/>
    <w:rsid w:val="00B00C0E"/>
    <w:rsid w:val="00B02BBC"/>
    <w:rsid w:val="00B11B32"/>
    <w:rsid w:val="00B12B24"/>
    <w:rsid w:val="00B16E50"/>
    <w:rsid w:val="00B233A9"/>
    <w:rsid w:val="00B24170"/>
    <w:rsid w:val="00B31E2E"/>
    <w:rsid w:val="00B3727C"/>
    <w:rsid w:val="00B4053B"/>
    <w:rsid w:val="00B40FCB"/>
    <w:rsid w:val="00B425BF"/>
    <w:rsid w:val="00B45C5E"/>
    <w:rsid w:val="00B472F8"/>
    <w:rsid w:val="00B520D7"/>
    <w:rsid w:val="00B570E9"/>
    <w:rsid w:val="00B604E1"/>
    <w:rsid w:val="00B636A5"/>
    <w:rsid w:val="00B64DB9"/>
    <w:rsid w:val="00B66E34"/>
    <w:rsid w:val="00B7010F"/>
    <w:rsid w:val="00B7257F"/>
    <w:rsid w:val="00B76C89"/>
    <w:rsid w:val="00B80951"/>
    <w:rsid w:val="00B820A3"/>
    <w:rsid w:val="00B856C7"/>
    <w:rsid w:val="00BA2A02"/>
    <w:rsid w:val="00BA426B"/>
    <w:rsid w:val="00BB0428"/>
    <w:rsid w:val="00BB2E18"/>
    <w:rsid w:val="00BB314B"/>
    <w:rsid w:val="00BC188D"/>
    <w:rsid w:val="00BC4751"/>
    <w:rsid w:val="00BC4D9B"/>
    <w:rsid w:val="00BC5040"/>
    <w:rsid w:val="00BC5296"/>
    <w:rsid w:val="00BC54A3"/>
    <w:rsid w:val="00BC59F1"/>
    <w:rsid w:val="00BC6B6B"/>
    <w:rsid w:val="00BD00F0"/>
    <w:rsid w:val="00BD11EB"/>
    <w:rsid w:val="00BD21D5"/>
    <w:rsid w:val="00BD299A"/>
    <w:rsid w:val="00BD2FD9"/>
    <w:rsid w:val="00BD6301"/>
    <w:rsid w:val="00BE0AE8"/>
    <w:rsid w:val="00BE6213"/>
    <w:rsid w:val="00BF1DB2"/>
    <w:rsid w:val="00BF651C"/>
    <w:rsid w:val="00C034A3"/>
    <w:rsid w:val="00C03F46"/>
    <w:rsid w:val="00C0721F"/>
    <w:rsid w:val="00C07A30"/>
    <w:rsid w:val="00C1096E"/>
    <w:rsid w:val="00C10B60"/>
    <w:rsid w:val="00C13104"/>
    <w:rsid w:val="00C138DF"/>
    <w:rsid w:val="00C145C9"/>
    <w:rsid w:val="00C14A9E"/>
    <w:rsid w:val="00C23F7F"/>
    <w:rsid w:val="00C26634"/>
    <w:rsid w:val="00C27063"/>
    <w:rsid w:val="00C34636"/>
    <w:rsid w:val="00C359B3"/>
    <w:rsid w:val="00C413A0"/>
    <w:rsid w:val="00C4195B"/>
    <w:rsid w:val="00C44D8F"/>
    <w:rsid w:val="00C5267D"/>
    <w:rsid w:val="00C54527"/>
    <w:rsid w:val="00C56481"/>
    <w:rsid w:val="00C61848"/>
    <w:rsid w:val="00C61B82"/>
    <w:rsid w:val="00C63D3C"/>
    <w:rsid w:val="00C643BD"/>
    <w:rsid w:val="00C6443A"/>
    <w:rsid w:val="00C7290B"/>
    <w:rsid w:val="00C767C3"/>
    <w:rsid w:val="00C76A2A"/>
    <w:rsid w:val="00C77D1C"/>
    <w:rsid w:val="00C8220C"/>
    <w:rsid w:val="00C82C04"/>
    <w:rsid w:val="00C85802"/>
    <w:rsid w:val="00C87810"/>
    <w:rsid w:val="00C91FC8"/>
    <w:rsid w:val="00C9310A"/>
    <w:rsid w:val="00C941E2"/>
    <w:rsid w:val="00C94BFB"/>
    <w:rsid w:val="00C9606B"/>
    <w:rsid w:val="00C97F10"/>
    <w:rsid w:val="00CA1D2E"/>
    <w:rsid w:val="00CA2F8B"/>
    <w:rsid w:val="00CA4040"/>
    <w:rsid w:val="00CA675F"/>
    <w:rsid w:val="00CB59F7"/>
    <w:rsid w:val="00CB5A15"/>
    <w:rsid w:val="00CB734F"/>
    <w:rsid w:val="00CC142F"/>
    <w:rsid w:val="00CC2936"/>
    <w:rsid w:val="00CC2E7D"/>
    <w:rsid w:val="00CC4DA0"/>
    <w:rsid w:val="00CD10C7"/>
    <w:rsid w:val="00CD197B"/>
    <w:rsid w:val="00CD5EF9"/>
    <w:rsid w:val="00CE08A7"/>
    <w:rsid w:val="00CF0A2F"/>
    <w:rsid w:val="00CF7C3A"/>
    <w:rsid w:val="00D00679"/>
    <w:rsid w:val="00D04016"/>
    <w:rsid w:val="00D0579E"/>
    <w:rsid w:val="00D110F7"/>
    <w:rsid w:val="00D1333D"/>
    <w:rsid w:val="00D15BDF"/>
    <w:rsid w:val="00D162EC"/>
    <w:rsid w:val="00D16598"/>
    <w:rsid w:val="00D1736D"/>
    <w:rsid w:val="00D201C1"/>
    <w:rsid w:val="00D23E68"/>
    <w:rsid w:val="00D25A5A"/>
    <w:rsid w:val="00D27063"/>
    <w:rsid w:val="00D270D1"/>
    <w:rsid w:val="00D3009D"/>
    <w:rsid w:val="00D32EA7"/>
    <w:rsid w:val="00D3620A"/>
    <w:rsid w:val="00D3767B"/>
    <w:rsid w:val="00D408C5"/>
    <w:rsid w:val="00D4180E"/>
    <w:rsid w:val="00D44FA5"/>
    <w:rsid w:val="00D500AD"/>
    <w:rsid w:val="00D50428"/>
    <w:rsid w:val="00D5477D"/>
    <w:rsid w:val="00D56BFE"/>
    <w:rsid w:val="00D60339"/>
    <w:rsid w:val="00D61E6D"/>
    <w:rsid w:val="00D630A4"/>
    <w:rsid w:val="00D70122"/>
    <w:rsid w:val="00D71DF5"/>
    <w:rsid w:val="00D73394"/>
    <w:rsid w:val="00D73477"/>
    <w:rsid w:val="00D744AE"/>
    <w:rsid w:val="00D74762"/>
    <w:rsid w:val="00D75BEE"/>
    <w:rsid w:val="00D76A99"/>
    <w:rsid w:val="00D8084A"/>
    <w:rsid w:val="00D82871"/>
    <w:rsid w:val="00D83937"/>
    <w:rsid w:val="00D93DF0"/>
    <w:rsid w:val="00D96803"/>
    <w:rsid w:val="00DA4D9F"/>
    <w:rsid w:val="00DA519D"/>
    <w:rsid w:val="00DA6BC4"/>
    <w:rsid w:val="00DB154C"/>
    <w:rsid w:val="00DB1585"/>
    <w:rsid w:val="00DB2F9F"/>
    <w:rsid w:val="00DB47A8"/>
    <w:rsid w:val="00DB6554"/>
    <w:rsid w:val="00DC0ED6"/>
    <w:rsid w:val="00DC2C03"/>
    <w:rsid w:val="00DC4858"/>
    <w:rsid w:val="00DC60B6"/>
    <w:rsid w:val="00DD02E6"/>
    <w:rsid w:val="00DD5EF4"/>
    <w:rsid w:val="00DE1367"/>
    <w:rsid w:val="00DE28AD"/>
    <w:rsid w:val="00DE33B7"/>
    <w:rsid w:val="00DE393E"/>
    <w:rsid w:val="00DF2559"/>
    <w:rsid w:val="00DF5C8D"/>
    <w:rsid w:val="00DF79C0"/>
    <w:rsid w:val="00E01360"/>
    <w:rsid w:val="00E038EC"/>
    <w:rsid w:val="00E03A2A"/>
    <w:rsid w:val="00E05FAE"/>
    <w:rsid w:val="00E07F1F"/>
    <w:rsid w:val="00E12752"/>
    <w:rsid w:val="00E13CF4"/>
    <w:rsid w:val="00E14BF0"/>
    <w:rsid w:val="00E15E7A"/>
    <w:rsid w:val="00E15F79"/>
    <w:rsid w:val="00E1624D"/>
    <w:rsid w:val="00E172E9"/>
    <w:rsid w:val="00E2310B"/>
    <w:rsid w:val="00E2514A"/>
    <w:rsid w:val="00E25E51"/>
    <w:rsid w:val="00E2682A"/>
    <w:rsid w:val="00E37339"/>
    <w:rsid w:val="00E4156C"/>
    <w:rsid w:val="00E4242F"/>
    <w:rsid w:val="00E4413C"/>
    <w:rsid w:val="00E50D83"/>
    <w:rsid w:val="00E5643F"/>
    <w:rsid w:val="00E568D5"/>
    <w:rsid w:val="00E57273"/>
    <w:rsid w:val="00E608C0"/>
    <w:rsid w:val="00E63362"/>
    <w:rsid w:val="00E66E9A"/>
    <w:rsid w:val="00E66F12"/>
    <w:rsid w:val="00E66FBD"/>
    <w:rsid w:val="00E708E4"/>
    <w:rsid w:val="00E71184"/>
    <w:rsid w:val="00E7447E"/>
    <w:rsid w:val="00E82619"/>
    <w:rsid w:val="00E84696"/>
    <w:rsid w:val="00E8483F"/>
    <w:rsid w:val="00E90727"/>
    <w:rsid w:val="00E91528"/>
    <w:rsid w:val="00E92545"/>
    <w:rsid w:val="00E93B87"/>
    <w:rsid w:val="00E94C49"/>
    <w:rsid w:val="00E96703"/>
    <w:rsid w:val="00E967E3"/>
    <w:rsid w:val="00E97F7F"/>
    <w:rsid w:val="00EA3418"/>
    <w:rsid w:val="00ED293B"/>
    <w:rsid w:val="00ED2CB5"/>
    <w:rsid w:val="00ED3D8F"/>
    <w:rsid w:val="00ED3FEC"/>
    <w:rsid w:val="00ED63AC"/>
    <w:rsid w:val="00ED6472"/>
    <w:rsid w:val="00EE00B9"/>
    <w:rsid w:val="00EE0D80"/>
    <w:rsid w:val="00EE21E4"/>
    <w:rsid w:val="00EE7834"/>
    <w:rsid w:val="00EF24DB"/>
    <w:rsid w:val="00EF2D94"/>
    <w:rsid w:val="00EF7CDE"/>
    <w:rsid w:val="00F009DA"/>
    <w:rsid w:val="00F00F17"/>
    <w:rsid w:val="00F02781"/>
    <w:rsid w:val="00F03F1E"/>
    <w:rsid w:val="00F0429D"/>
    <w:rsid w:val="00F046B5"/>
    <w:rsid w:val="00F058EF"/>
    <w:rsid w:val="00F10E6E"/>
    <w:rsid w:val="00F121D3"/>
    <w:rsid w:val="00F12ED6"/>
    <w:rsid w:val="00F13466"/>
    <w:rsid w:val="00F20391"/>
    <w:rsid w:val="00F2222F"/>
    <w:rsid w:val="00F245EA"/>
    <w:rsid w:val="00F276ED"/>
    <w:rsid w:val="00F308D9"/>
    <w:rsid w:val="00F30A5B"/>
    <w:rsid w:val="00F34BEA"/>
    <w:rsid w:val="00F40FFA"/>
    <w:rsid w:val="00F4393E"/>
    <w:rsid w:val="00F476CF"/>
    <w:rsid w:val="00F5073F"/>
    <w:rsid w:val="00F60405"/>
    <w:rsid w:val="00F606B6"/>
    <w:rsid w:val="00F60973"/>
    <w:rsid w:val="00F60AEE"/>
    <w:rsid w:val="00F63638"/>
    <w:rsid w:val="00F66490"/>
    <w:rsid w:val="00F702A3"/>
    <w:rsid w:val="00F731BB"/>
    <w:rsid w:val="00F75987"/>
    <w:rsid w:val="00F766EE"/>
    <w:rsid w:val="00F80941"/>
    <w:rsid w:val="00F825C5"/>
    <w:rsid w:val="00F82E63"/>
    <w:rsid w:val="00F84BCD"/>
    <w:rsid w:val="00F85765"/>
    <w:rsid w:val="00F8706C"/>
    <w:rsid w:val="00F9220F"/>
    <w:rsid w:val="00F96E60"/>
    <w:rsid w:val="00F97D20"/>
    <w:rsid w:val="00FA07BF"/>
    <w:rsid w:val="00FA58F2"/>
    <w:rsid w:val="00FB03A8"/>
    <w:rsid w:val="00FB1C55"/>
    <w:rsid w:val="00FB3781"/>
    <w:rsid w:val="00FB533E"/>
    <w:rsid w:val="00FB75FB"/>
    <w:rsid w:val="00FD3D1F"/>
    <w:rsid w:val="00FD4156"/>
    <w:rsid w:val="00FD45C8"/>
    <w:rsid w:val="00FD52BE"/>
    <w:rsid w:val="00FD7A61"/>
    <w:rsid w:val="00FE0BE6"/>
    <w:rsid w:val="00FE1BF3"/>
    <w:rsid w:val="00FE3CE6"/>
    <w:rsid w:val="00FF05EC"/>
    <w:rsid w:val="00FF4E13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E95F5"/>
  <w15:docId w15:val="{A99C14FC-79F0-4EB6-A0D1-95655681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85A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120" w:line="240" w:lineRule="atLeast"/>
    </w:pPr>
    <w:rPr>
      <w:rFonts w:ascii="Georgia" w:hAnsi="Georgia"/>
      <w:sz w:val="20"/>
      <w:lang w:val="fi-FI"/>
    </w:rPr>
  </w:style>
  <w:style w:type="paragraph" w:styleId="Heading1">
    <w:name w:val="heading 1"/>
    <w:basedOn w:val="Normal"/>
    <w:next w:val="Sisennys2"/>
    <w:link w:val="Heading1Char"/>
    <w:qFormat/>
    <w:rsid w:val="0027485A"/>
    <w:pPr>
      <w:numPr>
        <w:numId w:val="3"/>
      </w:numPr>
      <w:spacing w:before="360" w:after="180"/>
      <w:outlineLvl w:val="0"/>
    </w:pPr>
    <w:rPr>
      <w:b/>
      <w:sz w:val="24"/>
    </w:rPr>
  </w:style>
  <w:style w:type="paragraph" w:styleId="Heading2">
    <w:name w:val="heading 2"/>
    <w:basedOn w:val="Heading1"/>
    <w:next w:val="Sisennys2"/>
    <w:link w:val="Heading2Char"/>
    <w:unhideWhenUsed/>
    <w:qFormat/>
    <w:rsid w:val="0027485A"/>
    <w:pPr>
      <w:numPr>
        <w:ilvl w:val="1"/>
      </w:numPr>
      <w:outlineLvl w:val="1"/>
    </w:pPr>
    <w:rPr>
      <w:sz w:val="20"/>
    </w:rPr>
  </w:style>
  <w:style w:type="paragraph" w:styleId="Heading3">
    <w:name w:val="heading 3"/>
    <w:basedOn w:val="Heading2"/>
    <w:next w:val="Sisennys2"/>
    <w:link w:val="Heading3Char"/>
    <w:unhideWhenUsed/>
    <w:qFormat/>
    <w:rsid w:val="0027485A"/>
    <w:pPr>
      <w:numPr>
        <w:ilvl w:val="2"/>
      </w:numPr>
      <w:outlineLvl w:val="2"/>
    </w:pPr>
  </w:style>
  <w:style w:type="paragraph" w:styleId="Heading4">
    <w:name w:val="heading 4"/>
    <w:basedOn w:val="Heading3"/>
    <w:next w:val="Sisennys2"/>
    <w:link w:val="Heading4Char"/>
    <w:unhideWhenUsed/>
    <w:qFormat/>
    <w:rsid w:val="0027485A"/>
    <w:pPr>
      <w:numPr>
        <w:ilvl w:val="3"/>
      </w:numPr>
      <w:outlineLvl w:val="3"/>
    </w:pPr>
  </w:style>
  <w:style w:type="paragraph" w:styleId="Heading5">
    <w:name w:val="heading 5"/>
    <w:basedOn w:val="Heading4"/>
    <w:next w:val="Sisennys2"/>
    <w:link w:val="Heading5Char"/>
    <w:unhideWhenUsed/>
    <w:qFormat/>
    <w:rsid w:val="0027485A"/>
    <w:pPr>
      <w:numPr>
        <w:ilvl w:val="4"/>
      </w:numPr>
      <w:outlineLvl w:val="4"/>
    </w:pPr>
  </w:style>
  <w:style w:type="paragraph" w:styleId="Heading6">
    <w:name w:val="heading 6"/>
    <w:basedOn w:val="Heading5"/>
    <w:next w:val="Sisennys2"/>
    <w:link w:val="Heading6Char"/>
    <w:rsid w:val="0027485A"/>
    <w:pPr>
      <w:numPr>
        <w:ilvl w:val="5"/>
      </w:numPr>
      <w:tabs>
        <w:tab w:val="left" w:pos="1418"/>
      </w:tabs>
      <w:spacing w:line="240" w:lineRule="auto"/>
      <w:outlineLvl w:val="5"/>
    </w:pPr>
    <w:rPr>
      <w:rFonts w:eastAsia="Times New Roman" w:cs="Times New Roman"/>
      <w:szCs w:val="20"/>
    </w:rPr>
  </w:style>
  <w:style w:type="paragraph" w:styleId="Heading7">
    <w:name w:val="heading 7"/>
    <w:basedOn w:val="Heading6"/>
    <w:next w:val="Sisennys2"/>
    <w:link w:val="Heading7Char"/>
    <w:rsid w:val="0027485A"/>
    <w:pPr>
      <w:numPr>
        <w:ilvl w:val="6"/>
      </w:numPr>
      <w:tabs>
        <w:tab w:val="clear" w:pos="1418"/>
        <w:tab w:val="left" w:pos="1644"/>
      </w:tabs>
      <w:outlineLvl w:val="6"/>
    </w:pPr>
  </w:style>
  <w:style w:type="paragraph" w:styleId="Heading8">
    <w:name w:val="heading 8"/>
    <w:basedOn w:val="Heading7"/>
    <w:next w:val="Sisennys2"/>
    <w:link w:val="Heading8Char"/>
    <w:rsid w:val="0027485A"/>
    <w:pPr>
      <w:numPr>
        <w:ilvl w:val="7"/>
      </w:numPr>
      <w:tabs>
        <w:tab w:val="clear" w:pos="1644"/>
        <w:tab w:val="left" w:pos="1928"/>
      </w:tabs>
      <w:outlineLvl w:val="7"/>
    </w:pPr>
  </w:style>
  <w:style w:type="paragraph" w:styleId="Heading9">
    <w:name w:val="heading 9"/>
    <w:basedOn w:val="Heading8"/>
    <w:next w:val="Sisennys2"/>
    <w:link w:val="Heading9Char"/>
    <w:rsid w:val="0027485A"/>
    <w:pPr>
      <w:numPr>
        <w:ilvl w:val="8"/>
      </w:numPr>
      <w:tabs>
        <w:tab w:val="clear" w:pos="1928"/>
        <w:tab w:val="left" w:pos="2098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485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542"/>
    <w:rPr>
      <w:rFonts w:ascii="Georgia" w:hAnsi="Georgia"/>
      <w:sz w:val="20"/>
      <w:lang w:val="fi-FI"/>
    </w:rPr>
  </w:style>
  <w:style w:type="paragraph" w:styleId="Footer">
    <w:name w:val="footer"/>
    <w:basedOn w:val="Normal"/>
    <w:link w:val="FooterChar"/>
    <w:uiPriority w:val="99"/>
    <w:unhideWhenUsed/>
    <w:rsid w:val="0027485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542"/>
    <w:rPr>
      <w:rFonts w:ascii="Georgia" w:hAnsi="Georgia"/>
      <w:sz w:val="20"/>
      <w:lang w:val="fi-FI"/>
    </w:rPr>
  </w:style>
  <w:style w:type="paragraph" w:styleId="BodyText">
    <w:name w:val="Body Text"/>
    <w:basedOn w:val="Normal"/>
    <w:link w:val="BodyTextChar"/>
    <w:uiPriority w:val="99"/>
    <w:unhideWhenUsed/>
    <w:qFormat/>
    <w:rsid w:val="0027485A"/>
    <w:pPr>
      <w:spacing w:after="180"/>
      <w:ind w:left="2608"/>
    </w:pPr>
  </w:style>
  <w:style w:type="character" w:customStyle="1" w:styleId="BodyTextChar">
    <w:name w:val="Body Text Char"/>
    <w:basedOn w:val="DefaultParagraphFont"/>
    <w:link w:val="BodyText"/>
    <w:uiPriority w:val="99"/>
    <w:rsid w:val="003F6DE8"/>
    <w:rPr>
      <w:rFonts w:ascii="Georgia" w:hAnsi="Georgia"/>
      <w:sz w:val="20"/>
      <w:lang w:val="fi-FI"/>
    </w:rPr>
  </w:style>
  <w:style w:type="paragraph" w:customStyle="1" w:styleId="Disclaimer">
    <w:name w:val="Disclaimer"/>
    <w:link w:val="DisclaimerChar"/>
    <w:rsid w:val="0027485A"/>
    <w:pPr>
      <w:spacing w:after="0" w:line="140" w:lineRule="atLeast"/>
    </w:pPr>
    <w:rPr>
      <w:rFonts w:ascii="Arial" w:eastAsiaTheme="majorEastAsia" w:hAnsi="Arial" w:cs="Arial"/>
      <w:bCs/>
      <w:noProof/>
      <w:color w:val="000000" w:themeColor="text1"/>
      <w:sz w:val="12"/>
      <w:szCs w:val="28"/>
      <w:lang w:val="fi-FI" w:eastAsia="en-GB"/>
    </w:rPr>
  </w:style>
  <w:style w:type="character" w:customStyle="1" w:styleId="DisclaimerChar">
    <w:name w:val="Disclaimer Char"/>
    <w:basedOn w:val="DefaultParagraphFont"/>
    <w:link w:val="Disclaimer"/>
    <w:rsid w:val="002962EE"/>
    <w:rPr>
      <w:rFonts w:ascii="Arial" w:eastAsiaTheme="majorEastAsia" w:hAnsi="Arial" w:cs="Arial"/>
      <w:bCs/>
      <w:noProof/>
      <w:color w:val="000000" w:themeColor="text1"/>
      <w:sz w:val="12"/>
      <w:szCs w:val="28"/>
      <w:lang w:val="fi-FI" w:eastAsia="en-GB"/>
    </w:rPr>
  </w:style>
  <w:style w:type="character" w:customStyle="1" w:styleId="Heading1Char">
    <w:name w:val="Heading 1 Char"/>
    <w:basedOn w:val="DefaultParagraphFont"/>
    <w:link w:val="Heading1"/>
    <w:rsid w:val="007E5E6B"/>
    <w:rPr>
      <w:rFonts w:ascii="Georgia" w:hAnsi="Georgia"/>
      <w:b/>
      <w:sz w:val="24"/>
      <w:lang w:val="fi-FI"/>
    </w:rPr>
  </w:style>
  <w:style w:type="character" w:customStyle="1" w:styleId="Heading2Char">
    <w:name w:val="Heading 2 Char"/>
    <w:basedOn w:val="DefaultParagraphFont"/>
    <w:link w:val="Heading2"/>
    <w:rsid w:val="00F731BB"/>
    <w:rPr>
      <w:rFonts w:ascii="Georgia" w:hAnsi="Georgia"/>
      <w:b/>
      <w:sz w:val="20"/>
      <w:lang w:val="fi-FI"/>
    </w:rPr>
  </w:style>
  <w:style w:type="paragraph" w:customStyle="1" w:styleId="PwCfooter">
    <w:name w:val="PwC footer"/>
    <w:link w:val="PwCfooterChar"/>
    <w:qFormat/>
    <w:rsid w:val="0027485A"/>
    <w:pPr>
      <w:spacing w:after="0" w:line="200" w:lineRule="atLeast"/>
    </w:pPr>
    <w:rPr>
      <w:rFonts w:ascii="Arial" w:hAnsi="Arial"/>
      <w:noProof/>
      <w:sz w:val="14"/>
      <w:lang w:val="fi-FI" w:eastAsia="en-GB"/>
    </w:rPr>
  </w:style>
  <w:style w:type="character" w:customStyle="1" w:styleId="PwCfooterChar">
    <w:name w:val="PwC footer Char"/>
    <w:basedOn w:val="DefaultParagraphFont"/>
    <w:link w:val="PwCfooter"/>
    <w:rsid w:val="00FD4156"/>
    <w:rPr>
      <w:rFonts w:ascii="Arial" w:hAnsi="Arial"/>
      <w:noProof/>
      <w:sz w:val="14"/>
      <w:lang w:val="fi-FI" w:eastAsia="en-GB"/>
    </w:rPr>
  </w:style>
  <w:style w:type="character" w:customStyle="1" w:styleId="Heading3Char">
    <w:name w:val="Heading 3 Char"/>
    <w:basedOn w:val="DefaultParagraphFont"/>
    <w:link w:val="Heading3"/>
    <w:rsid w:val="00F731BB"/>
    <w:rPr>
      <w:rFonts w:ascii="Georgia" w:hAnsi="Georgia"/>
      <w:b/>
      <w:sz w:val="20"/>
      <w:lang w:val="fi-FI"/>
    </w:rPr>
  </w:style>
  <w:style w:type="character" w:customStyle="1" w:styleId="Heading4Char">
    <w:name w:val="Heading 4 Char"/>
    <w:basedOn w:val="DefaultParagraphFont"/>
    <w:link w:val="Heading4"/>
    <w:rsid w:val="00F731BB"/>
    <w:rPr>
      <w:rFonts w:ascii="Georgia" w:hAnsi="Georgia"/>
      <w:b/>
      <w:sz w:val="20"/>
      <w:lang w:val="fi-FI"/>
    </w:rPr>
  </w:style>
  <w:style w:type="character" w:customStyle="1" w:styleId="Heading5Char">
    <w:name w:val="Heading 5 Char"/>
    <w:basedOn w:val="DefaultParagraphFont"/>
    <w:link w:val="Heading5"/>
    <w:rsid w:val="00F731BB"/>
    <w:rPr>
      <w:rFonts w:ascii="Georgia" w:hAnsi="Georgia"/>
      <w:b/>
      <w:sz w:val="20"/>
      <w:lang w:val="fi-FI"/>
    </w:rPr>
  </w:style>
  <w:style w:type="character" w:customStyle="1" w:styleId="Heading6Char">
    <w:name w:val="Heading 6 Char"/>
    <w:basedOn w:val="DefaultParagraphFont"/>
    <w:link w:val="Heading6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customStyle="1" w:styleId="Heading7Char">
    <w:name w:val="Heading 7 Char"/>
    <w:basedOn w:val="DefaultParagraphFont"/>
    <w:link w:val="Heading7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customStyle="1" w:styleId="Heading8Char">
    <w:name w:val="Heading 8 Char"/>
    <w:basedOn w:val="DefaultParagraphFont"/>
    <w:link w:val="Heading8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customStyle="1" w:styleId="Heading9Char">
    <w:name w:val="Heading 9 Char"/>
    <w:basedOn w:val="DefaultParagraphFont"/>
    <w:link w:val="Heading9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styleId="Hyperlink">
    <w:name w:val="Hyperlink"/>
    <w:basedOn w:val="DefaultParagraphFont"/>
    <w:uiPriority w:val="99"/>
    <w:unhideWhenUsed/>
    <w:rsid w:val="004B66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91B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ecipientaddress">
    <w:name w:val="Recipient address"/>
    <w:basedOn w:val="Normal"/>
    <w:qFormat/>
    <w:rsid w:val="0027485A"/>
    <w:pPr>
      <w:spacing w:after="0" w:line="276" w:lineRule="auto"/>
    </w:pPr>
  </w:style>
  <w:style w:type="numbering" w:customStyle="1" w:styleId="PwCheadings">
    <w:name w:val="PwC headings"/>
    <w:uiPriority w:val="99"/>
    <w:rsid w:val="0027485A"/>
    <w:pPr>
      <w:numPr>
        <w:numId w:val="1"/>
      </w:numPr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81245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81245"/>
    <w:pPr>
      <w:spacing w:after="100"/>
      <w:ind w:left="1400"/>
    </w:pPr>
  </w:style>
  <w:style w:type="paragraph" w:styleId="BlockText">
    <w:name w:val="Block Text"/>
    <w:basedOn w:val="Normal"/>
    <w:uiPriority w:val="99"/>
    <w:semiHidden/>
    <w:unhideWhenUsed/>
    <w:rsid w:val="007A52C1"/>
    <w:pPr>
      <w:pBdr>
        <w:top w:val="single" w:sz="2" w:space="10" w:color="DC6900" w:themeColor="accent1"/>
        <w:left w:val="single" w:sz="2" w:space="10" w:color="DC6900" w:themeColor="accent1"/>
        <w:bottom w:val="single" w:sz="2" w:space="10" w:color="DC6900" w:themeColor="accent1"/>
        <w:right w:val="single" w:sz="2" w:space="10" w:color="DC6900" w:themeColor="accent1"/>
      </w:pBdr>
      <w:ind w:left="1152" w:right="1152"/>
    </w:pPr>
    <w:rPr>
      <w:rFonts w:asciiTheme="minorHAnsi" w:eastAsiaTheme="minorEastAsia" w:hAnsiTheme="minorHAnsi"/>
      <w:i/>
      <w:iCs/>
      <w:color w:val="DC6900" w:themeColor="accent1"/>
    </w:rPr>
  </w:style>
  <w:style w:type="character" w:styleId="PageNumber">
    <w:name w:val="page number"/>
    <w:basedOn w:val="DefaultParagraphFont"/>
    <w:semiHidden/>
    <w:rsid w:val="0027485A"/>
  </w:style>
  <w:style w:type="paragraph" w:customStyle="1" w:styleId="Maintitle">
    <w:name w:val="Main title"/>
    <w:basedOn w:val="Normal"/>
    <w:next w:val="Sisennys2"/>
    <w:qFormat/>
    <w:rsid w:val="0027485A"/>
    <w:pPr>
      <w:spacing w:after="240"/>
    </w:pPr>
    <w:rPr>
      <w:b/>
      <w:i/>
      <w:sz w:val="28"/>
      <w:szCs w:val="28"/>
    </w:rPr>
  </w:style>
  <w:style w:type="paragraph" w:customStyle="1" w:styleId="Reference">
    <w:name w:val="Reference"/>
    <w:basedOn w:val="Normal"/>
    <w:qFormat/>
    <w:rsid w:val="0027485A"/>
  </w:style>
  <w:style w:type="numbering" w:customStyle="1" w:styleId="Style1">
    <w:name w:val="Style1"/>
    <w:uiPriority w:val="99"/>
    <w:rsid w:val="007E5E6B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57F"/>
    <w:rPr>
      <w:rFonts w:ascii="Tahoma" w:hAnsi="Tahoma" w:cs="Tahoma"/>
      <w:sz w:val="16"/>
      <w:szCs w:val="16"/>
      <w:lang w:val="fi-FI"/>
    </w:rPr>
  </w:style>
  <w:style w:type="paragraph" w:customStyle="1" w:styleId="Sisennys2">
    <w:name w:val="Sisennys 2"/>
    <w:basedOn w:val="Normal"/>
    <w:qFormat/>
    <w:rsid w:val="0027485A"/>
    <w:pPr>
      <w:spacing w:after="0"/>
      <w:ind w:left="2608"/>
    </w:pPr>
  </w:style>
  <w:style w:type="paragraph" w:styleId="ListParagraph">
    <w:name w:val="List Paragraph"/>
    <w:basedOn w:val="Normal"/>
    <w:uiPriority w:val="34"/>
    <w:rsid w:val="00385E5D"/>
    <w:pPr>
      <w:ind w:left="720"/>
      <w:contextualSpacing/>
    </w:pPr>
  </w:style>
  <w:style w:type="paragraph" w:customStyle="1" w:styleId="StyleBodyTextIndent12ptJustifiedLeft075cm">
    <w:name w:val="Style Body Text Indent + 12 pt Justified Left:  075 cm"/>
    <w:rsid w:val="004A48EC"/>
    <w:pPr>
      <w:ind w:left="426"/>
      <w:jc w:val="both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D7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A6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A61"/>
    <w:rPr>
      <w:rFonts w:ascii="Georgia" w:hAnsi="Georgia"/>
      <w:sz w:val="20"/>
      <w:szCs w:val="20"/>
      <w:lang w:val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A61"/>
    <w:rPr>
      <w:rFonts w:ascii="Georgia" w:hAnsi="Georgia"/>
      <w:b/>
      <w:bCs/>
      <w:sz w:val="20"/>
      <w:szCs w:val="20"/>
      <w:lang w:val="fi-FI"/>
    </w:rPr>
  </w:style>
  <w:style w:type="paragraph" w:styleId="Revision">
    <w:name w:val="Revision"/>
    <w:hidden/>
    <w:uiPriority w:val="99"/>
    <w:semiHidden/>
    <w:rsid w:val="00F96E60"/>
    <w:pPr>
      <w:spacing w:after="0" w:line="240" w:lineRule="auto"/>
    </w:pPr>
    <w:rPr>
      <w:rFonts w:ascii="Georgia" w:hAnsi="Georgia"/>
      <w:sz w:val="20"/>
      <w:lang w:val="fi-F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2A6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2A62"/>
    <w:rPr>
      <w:rFonts w:ascii="Georgia" w:hAnsi="Georgia"/>
      <w:sz w:val="20"/>
      <w:szCs w:val="20"/>
      <w:lang w:val="fi-FI"/>
    </w:rPr>
  </w:style>
  <w:style w:type="character" w:styleId="FootnoteReference">
    <w:name w:val="footnote reference"/>
    <w:basedOn w:val="DefaultParagraphFont"/>
    <w:uiPriority w:val="99"/>
    <w:semiHidden/>
    <w:unhideWhenUsed/>
    <w:rsid w:val="00272A62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0A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1FC8"/>
    <w:rPr>
      <w:color w:val="00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ssivalvonta.fi/rekisterit/valvottavaluettel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inanssivalvonta.fi/rekisterit/luettelo-notifikaation-tehneista-palveluntarjoajista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m.fi/documents/397000/0/Hanketuki%20vakioehdot%2018.6.2024%20FINAL%20pdf%20%281%29.pdf/0d566007-cf3a-8baf-2139-b9de1d7f7a87?t=171888865389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KIVIHARJU001\Application%20data\Suorakonttori\Ameba\Version%204\Templates\PwC-raportti-sfs.dotx" TargetMode="Externa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9C54A-3D24-48AF-96E0-F4F4448B4F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PwC-raportti-sfs</Template>
  <TotalTime>1</TotalTime>
  <Pages>8</Pages>
  <Words>2355</Words>
  <Characters>19082</Characters>
  <Application>Microsoft Office Word</Application>
  <DocSecurity>4</DocSecurity>
  <Lines>159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 Kiviharju</dc:creator>
  <cp:lastModifiedBy>Hyrkkänen Minni (UM)</cp:lastModifiedBy>
  <cp:revision>2</cp:revision>
  <cp:lastPrinted>2011-01-24T14:04:00Z</cp:lastPrinted>
  <dcterms:created xsi:type="dcterms:W3CDTF">2025-09-29T08:18:00Z</dcterms:created>
  <dcterms:modified xsi:type="dcterms:W3CDTF">2025-09-29T08:18:00Z</dcterms:modified>
</cp:coreProperties>
</file>