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8C21" w14:textId="77777777" w:rsidR="00E84527" w:rsidRDefault="00E84527"/>
    <w:p w14:paraId="6E83C33D" w14:textId="6424DBCA" w:rsidR="007367A3" w:rsidRDefault="00434D40" w:rsidP="007367A3">
      <w:pPr>
        <w:jc w:val="center"/>
        <w:rPr>
          <w:b/>
          <w:sz w:val="36"/>
          <w:szCs w:val="36"/>
          <w:lang w:val="en-US"/>
        </w:rPr>
      </w:pPr>
      <w:r>
        <w:rPr>
          <w:b/>
          <w:sz w:val="36"/>
          <w:szCs w:val="36"/>
          <w:lang w:val="en-US"/>
        </w:rPr>
        <w:t xml:space="preserve">GUIDANCE NOTE ON </w:t>
      </w:r>
      <w:r w:rsidR="007367A3" w:rsidRPr="007367A3">
        <w:rPr>
          <w:b/>
          <w:sz w:val="36"/>
          <w:szCs w:val="36"/>
          <w:lang w:val="en-US"/>
        </w:rPr>
        <w:t>MONITORING, EVALUATION AND LEARNING PLANS</w:t>
      </w:r>
      <w:r w:rsidR="00ED581B">
        <w:rPr>
          <w:b/>
          <w:sz w:val="36"/>
          <w:szCs w:val="36"/>
          <w:lang w:val="en-US"/>
        </w:rPr>
        <w:t xml:space="preserve"> FOR INTERVENTIONS</w:t>
      </w:r>
    </w:p>
    <w:p w14:paraId="40C16062" w14:textId="7035DA9D" w:rsidR="009B5D9C" w:rsidRPr="00BF3676" w:rsidRDefault="00BF3676" w:rsidP="007367A3">
      <w:pPr>
        <w:rPr>
          <w:sz w:val="28"/>
          <w:szCs w:val="28"/>
          <w:lang w:val="en-US"/>
        </w:rPr>
      </w:pPr>
      <w:r w:rsidRPr="00BF3676">
        <w:rPr>
          <w:sz w:val="28"/>
          <w:szCs w:val="28"/>
          <w:lang w:val="en-US"/>
        </w:rPr>
        <w:t>T</w:t>
      </w:r>
      <w:r w:rsidRPr="002F4B5A">
        <w:rPr>
          <w:sz w:val="28"/>
          <w:szCs w:val="28"/>
          <w:lang w:val="en-US"/>
        </w:rPr>
        <w:t xml:space="preserve">he Quality Assurance Board expects that all interventions have a plan for </w:t>
      </w:r>
      <w:r w:rsidR="00B15FDC">
        <w:rPr>
          <w:sz w:val="28"/>
          <w:szCs w:val="28"/>
          <w:lang w:val="en-US"/>
        </w:rPr>
        <w:t>Monitoring, evaluation and learning (</w:t>
      </w:r>
      <w:r w:rsidR="002F4B5A">
        <w:rPr>
          <w:sz w:val="28"/>
          <w:szCs w:val="28"/>
          <w:lang w:val="en-US"/>
        </w:rPr>
        <w:t xml:space="preserve">a </w:t>
      </w:r>
      <w:r w:rsidR="00B15FDC">
        <w:rPr>
          <w:sz w:val="28"/>
          <w:szCs w:val="28"/>
          <w:lang w:val="en-US"/>
        </w:rPr>
        <w:t>MEL plan)</w:t>
      </w:r>
      <w:r w:rsidR="002F4B5A">
        <w:rPr>
          <w:sz w:val="28"/>
          <w:szCs w:val="28"/>
          <w:lang w:val="en-US"/>
        </w:rPr>
        <w:t xml:space="preserve">. This guidance note </w:t>
      </w:r>
      <w:proofErr w:type="gramStart"/>
      <w:r w:rsidR="002F4B5A">
        <w:rPr>
          <w:sz w:val="28"/>
          <w:szCs w:val="28"/>
          <w:lang w:val="en-US"/>
        </w:rPr>
        <w:t>was prepared</w:t>
      </w:r>
      <w:proofErr w:type="gramEnd"/>
      <w:r w:rsidR="002F4B5A">
        <w:rPr>
          <w:sz w:val="28"/>
          <w:szCs w:val="28"/>
          <w:lang w:val="en-US"/>
        </w:rPr>
        <w:t xml:space="preserve"> by EVA-11 to supplement the guidelines by the Ministry for Foreign Affairs of Finland (MFA) Quality Assurance Board, in order</w:t>
      </w:r>
      <w:r w:rsidR="002F4B5A">
        <w:rPr>
          <w:b/>
          <w:sz w:val="28"/>
          <w:szCs w:val="28"/>
          <w:lang w:val="en-US"/>
        </w:rPr>
        <w:t xml:space="preserve"> </w:t>
      </w:r>
      <w:r w:rsidR="002F4B5A" w:rsidRPr="002F4B5A">
        <w:rPr>
          <w:sz w:val="28"/>
          <w:szCs w:val="28"/>
          <w:lang w:val="en-US"/>
        </w:rPr>
        <w:t xml:space="preserve">to give further guidance on key elements </w:t>
      </w:r>
      <w:r w:rsidR="002F4B5A">
        <w:rPr>
          <w:sz w:val="28"/>
          <w:szCs w:val="28"/>
          <w:lang w:val="en-US"/>
        </w:rPr>
        <w:t xml:space="preserve">generally </w:t>
      </w:r>
      <w:r w:rsidR="002F4B5A" w:rsidRPr="002F4B5A">
        <w:rPr>
          <w:sz w:val="28"/>
          <w:szCs w:val="28"/>
          <w:lang w:val="en-US"/>
        </w:rPr>
        <w:t>covered by MEL plans</w:t>
      </w:r>
      <w:r w:rsidR="002F4B5A">
        <w:rPr>
          <w:sz w:val="28"/>
          <w:szCs w:val="28"/>
          <w:lang w:val="en-US"/>
        </w:rPr>
        <w:t>.</w:t>
      </w:r>
    </w:p>
    <w:p w14:paraId="559B6638" w14:textId="5EC12CEC" w:rsidR="002F125D" w:rsidRDefault="00913C40" w:rsidP="00D0779F">
      <w:pPr>
        <w:rPr>
          <w:sz w:val="28"/>
          <w:szCs w:val="28"/>
          <w:lang w:val="en-US"/>
        </w:rPr>
      </w:pPr>
      <w:r>
        <w:rPr>
          <w:sz w:val="28"/>
          <w:szCs w:val="28"/>
          <w:lang w:val="en-US"/>
        </w:rPr>
        <w:t>M</w:t>
      </w:r>
      <w:r w:rsidR="00011D80">
        <w:rPr>
          <w:sz w:val="28"/>
          <w:szCs w:val="28"/>
          <w:lang w:val="en-US"/>
        </w:rPr>
        <w:t xml:space="preserve">onitoring, evaluation and learning </w:t>
      </w:r>
      <w:r>
        <w:rPr>
          <w:sz w:val="28"/>
          <w:szCs w:val="28"/>
          <w:lang w:val="en-US"/>
        </w:rPr>
        <w:t>are important element</w:t>
      </w:r>
      <w:r w:rsidR="00316051">
        <w:rPr>
          <w:sz w:val="28"/>
          <w:szCs w:val="28"/>
          <w:lang w:val="en-US"/>
        </w:rPr>
        <w:t>s</w:t>
      </w:r>
      <w:r>
        <w:rPr>
          <w:sz w:val="28"/>
          <w:szCs w:val="28"/>
          <w:lang w:val="en-US"/>
        </w:rPr>
        <w:t xml:space="preserve"> in </w:t>
      </w:r>
      <w:r w:rsidR="00A051EF">
        <w:rPr>
          <w:sz w:val="28"/>
          <w:szCs w:val="28"/>
          <w:lang w:val="en-US"/>
        </w:rPr>
        <w:t xml:space="preserve">the </w:t>
      </w:r>
      <w:r w:rsidR="00BB2E39">
        <w:rPr>
          <w:sz w:val="28"/>
          <w:szCs w:val="28"/>
          <w:lang w:val="en-US"/>
        </w:rPr>
        <w:t>management for results</w:t>
      </w:r>
      <w:r w:rsidR="00AD0D87">
        <w:rPr>
          <w:sz w:val="28"/>
          <w:szCs w:val="28"/>
          <w:lang w:val="en-US"/>
        </w:rPr>
        <w:t xml:space="preserve"> </w:t>
      </w:r>
      <w:r w:rsidR="00AD0D87">
        <w:rPr>
          <w:sz w:val="28"/>
          <w:szCs w:val="28"/>
          <w:lang w:val="en-US"/>
        </w:rPr>
        <w:t>of Finland’s development policy</w:t>
      </w:r>
      <w:bookmarkStart w:id="0" w:name="_GoBack"/>
      <w:bookmarkEnd w:id="0"/>
      <w:r>
        <w:rPr>
          <w:sz w:val="28"/>
          <w:szCs w:val="28"/>
          <w:lang w:val="en-US"/>
        </w:rPr>
        <w:t xml:space="preserve">. </w:t>
      </w:r>
      <w:r w:rsidR="002F4B5A">
        <w:rPr>
          <w:sz w:val="28"/>
          <w:szCs w:val="28"/>
          <w:lang w:val="en-US"/>
        </w:rPr>
        <w:t xml:space="preserve">The format of </w:t>
      </w:r>
      <w:r>
        <w:rPr>
          <w:sz w:val="28"/>
          <w:szCs w:val="28"/>
          <w:lang w:val="en-US"/>
        </w:rPr>
        <w:t xml:space="preserve">MEL </w:t>
      </w:r>
      <w:r w:rsidR="002F4B5A">
        <w:rPr>
          <w:sz w:val="28"/>
          <w:szCs w:val="28"/>
          <w:lang w:val="en-US"/>
        </w:rPr>
        <w:t xml:space="preserve">plans </w:t>
      </w:r>
      <w:r w:rsidR="00011D80">
        <w:rPr>
          <w:sz w:val="28"/>
          <w:szCs w:val="28"/>
          <w:lang w:val="en-US"/>
        </w:rPr>
        <w:t>var</w:t>
      </w:r>
      <w:r>
        <w:rPr>
          <w:sz w:val="28"/>
          <w:szCs w:val="28"/>
          <w:lang w:val="en-US"/>
        </w:rPr>
        <w:t>ies</w:t>
      </w:r>
      <w:r w:rsidR="00011D80">
        <w:rPr>
          <w:sz w:val="28"/>
          <w:szCs w:val="28"/>
          <w:lang w:val="en-US"/>
        </w:rPr>
        <w:t xml:space="preserve"> according to partner organizations. </w:t>
      </w:r>
      <w:r w:rsidR="00D0779F">
        <w:rPr>
          <w:sz w:val="28"/>
          <w:szCs w:val="28"/>
          <w:lang w:val="en-US"/>
        </w:rPr>
        <w:t>Furthermore, there may be specific requirements set by the various MFA funding i</w:t>
      </w:r>
      <w:r w:rsidR="009542CC">
        <w:rPr>
          <w:sz w:val="28"/>
          <w:szCs w:val="28"/>
          <w:lang w:val="en-US"/>
        </w:rPr>
        <w:t>nstruments and their rules and regulations</w:t>
      </w:r>
      <w:r w:rsidR="00D0779F">
        <w:rPr>
          <w:sz w:val="28"/>
          <w:szCs w:val="28"/>
          <w:lang w:val="en-US"/>
        </w:rPr>
        <w:t>.</w:t>
      </w:r>
      <w:r w:rsidR="00D0779F">
        <w:rPr>
          <w:rStyle w:val="FootnoteReference"/>
          <w:sz w:val="28"/>
          <w:szCs w:val="28"/>
          <w:lang w:val="en-US"/>
        </w:rPr>
        <w:footnoteReference w:id="1"/>
      </w:r>
      <w:r w:rsidR="00D0779F">
        <w:rPr>
          <w:sz w:val="28"/>
          <w:szCs w:val="28"/>
          <w:lang w:val="en-US"/>
        </w:rPr>
        <w:t xml:space="preserve"> </w:t>
      </w:r>
      <w:r>
        <w:rPr>
          <w:sz w:val="28"/>
          <w:szCs w:val="28"/>
          <w:lang w:val="en-US"/>
        </w:rPr>
        <w:t>MFA</w:t>
      </w:r>
      <w:r w:rsidR="009706E6">
        <w:rPr>
          <w:sz w:val="28"/>
          <w:szCs w:val="28"/>
          <w:lang w:val="en-US"/>
        </w:rPr>
        <w:t xml:space="preserve"> </w:t>
      </w:r>
      <w:r w:rsidR="00DB41CB">
        <w:rPr>
          <w:sz w:val="28"/>
          <w:szCs w:val="28"/>
          <w:lang w:val="en-US"/>
        </w:rPr>
        <w:t>expects</w:t>
      </w:r>
      <w:r>
        <w:rPr>
          <w:sz w:val="28"/>
          <w:szCs w:val="28"/>
          <w:lang w:val="en-US"/>
        </w:rPr>
        <w:t xml:space="preserve"> </w:t>
      </w:r>
      <w:r w:rsidR="00DB41CB">
        <w:rPr>
          <w:sz w:val="28"/>
          <w:szCs w:val="28"/>
          <w:lang w:val="en-US"/>
        </w:rPr>
        <w:t xml:space="preserve">that </w:t>
      </w:r>
      <w:r>
        <w:rPr>
          <w:sz w:val="28"/>
          <w:szCs w:val="28"/>
          <w:lang w:val="en-US"/>
        </w:rPr>
        <w:t xml:space="preserve">MEL is </w:t>
      </w:r>
      <w:r w:rsidR="00DB41CB">
        <w:rPr>
          <w:sz w:val="28"/>
          <w:szCs w:val="28"/>
          <w:lang w:val="en-US"/>
        </w:rPr>
        <w:t>a</w:t>
      </w:r>
      <w:r>
        <w:rPr>
          <w:sz w:val="28"/>
          <w:szCs w:val="28"/>
          <w:lang w:val="en-US"/>
        </w:rPr>
        <w:t xml:space="preserve"> planned aspect in each </w:t>
      </w:r>
      <w:proofErr w:type="gramStart"/>
      <w:r>
        <w:rPr>
          <w:sz w:val="28"/>
          <w:szCs w:val="28"/>
          <w:lang w:val="en-US"/>
        </w:rPr>
        <w:t>project</w:t>
      </w:r>
      <w:proofErr w:type="gramEnd"/>
      <w:r>
        <w:rPr>
          <w:sz w:val="28"/>
          <w:szCs w:val="28"/>
          <w:lang w:val="en-US"/>
        </w:rPr>
        <w:t xml:space="preserve"> or </w:t>
      </w:r>
      <w:proofErr w:type="spellStart"/>
      <w:r>
        <w:rPr>
          <w:sz w:val="28"/>
          <w:szCs w:val="28"/>
          <w:lang w:val="en-US"/>
        </w:rPr>
        <w:t>programme</w:t>
      </w:r>
      <w:proofErr w:type="spellEnd"/>
      <w:r>
        <w:rPr>
          <w:sz w:val="28"/>
          <w:szCs w:val="28"/>
          <w:lang w:val="en-US"/>
        </w:rPr>
        <w:t xml:space="preserve"> it supports. </w:t>
      </w:r>
    </w:p>
    <w:p w14:paraId="04E10FEE" w14:textId="77777777" w:rsidR="0032297F" w:rsidRDefault="0032297F" w:rsidP="0032297F">
      <w:pPr>
        <w:rPr>
          <w:sz w:val="28"/>
          <w:szCs w:val="28"/>
          <w:lang w:val="en-US"/>
        </w:rPr>
      </w:pPr>
      <w:r>
        <w:rPr>
          <w:sz w:val="28"/>
          <w:szCs w:val="28"/>
          <w:lang w:val="en-US"/>
        </w:rPr>
        <w:t>This guidance note consists of two parts:</w:t>
      </w:r>
    </w:p>
    <w:p w14:paraId="492CD715" w14:textId="77777777" w:rsidR="0032297F" w:rsidRDefault="0032297F" w:rsidP="0032297F">
      <w:pPr>
        <w:pStyle w:val="ListParagraph"/>
        <w:numPr>
          <w:ilvl w:val="0"/>
          <w:numId w:val="1"/>
        </w:numPr>
        <w:rPr>
          <w:sz w:val="28"/>
          <w:szCs w:val="28"/>
          <w:lang w:val="en-US"/>
        </w:rPr>
      </w:pPr>
      <w:r>
        <w:rPr>
          <w:sz w:val="28"/>
          <w:szCs w:val="28"/>
          <w:lang w:val="en-US"/>
        </w:rPr>
        <w:t xml:space="preserve">Part A was developed for interventions that are using an integrated </w:t>
      </w:r>
      <w:r w:rsidRPr="00837469">
        <w:rPr>
          <w:b/>
          <w:sz w:val="28"/>
          <w:szCs w:val="28"/>
          <w:lang w:val="en-US"/>
        </w:rPr>
        <w:t>Monitoring, Evaluation and Learning (MEL)</w:t>
      </w:r>
      <w:r>
        <w:rPr>
          <w:sz w:val="28"/>
          <w:szCs w:val="28"/>
          <w:lang w:val="en-US"/>
        </w:rPr>
        <w:t xml:space="preserve"> </w:t>
      </w:r>
      <w:r w:rsidRPr="00837469">
        <w:rPr>
          <w:b/>
          <w:sz w:val="28"/>
          <w:szCs w:val="28"/>
          <w:lang w:val="en-US"/>
        </w:rPr>
        <w:t xml:space="preserve">Plan </w:t>
      </w:r>
    </w:p>
    <w:p w14:paraId="58440E41" w14:textId="77777777" w:rsidR="0032297F" w:rsidRDefault="0032297F" w:rsidP="0032297F">
      <w:pPr>
        <w:pStyle w:val="ListParagraph"/>
        <w:rPr>
          <w:sz w:val="28"/>
          <w:szCs w:val="28"/>
          <w:lang w:val="en-US"/>
        </w:rPr>
      </w:pPr>
    </w:p>
    <w:p w14:paraId="45E3B458" w14:textId="77777777" w:rsidR="0032297F" w:rsidRDefault="0032297F" w:rsidP="0032297F">
      <w:pPr>
        <w:pStyle w:val="ListParagraph"/>
        <w:numPr>
          <w:ilvl w:val="0"/>
          <w:numId w:val="1"/>
        </w:numPr>
        <w:rPr>
          <w:sz w:val="28"/>
          <w:szCs w:val="28"/>
          <w:lang w:val="en-US"/>
        </w:rPr>
      </w:pPr>
      <w:r>
        <w:rPr>
          <w:sz w:val="28"/>
          <w:szCs w:val="28"/>
          <w:lang w:val="en-US"/>
        </w:rPr>
        <w:t xml:space="preserve">Part B </w:t>
      </w:r>
      <w:proofErr w:type="gramStart"/>
      <w:r>
        <w:rPr>
          <w:sz w:val="28"/>
          <w:szCs w:val="28"/>
          <w:lang w:val="en-US"/>
        </w:rPr>
        <w:t>was developed</w:t>
      </w:r>
      <w:proofErr w:type="gramEnd"/>
      <w:r>
        <w:rPr>
          <w:sz w:val="28"/>
          <w:szCs w:val="28"/>
          <w:lang w:val="en-US"/>
        </w:rPr>
        <w:t xml:space="preserve"> for interventions that have </w:t>
      </w:r>
      <w:r w:rsidRPr="00837469">
        <w:rPr>
          <w:b/>
          <w:sz w:val="28"/>
          <w:szCs w:val="28"/>
          <w:lang w:val="en-US"/>
        </w:rPr>
        <w:t>a separate</w:t>
      </w:r>
      <w:r>
        <w:rPr>
          <w:sz w:val="28"/>
          <w:szCs w:val="28"/>
          <w:lang w:val="en-US"/>
        </w:rPr>
        <w:t xml:space="preserve"> </w:t>
      </w:r>
      <w:r w:rsidRPr="00F11BDE">
        <w:rPr>
          <w:b/>
          <w:sz w:val="28"/>
          <w:szCs w:val="28"/>
          <w:lang w:val="en-US"/>
        </w:rPr>
        <w:t>Evaluation Plan</w:t>
      </w:r>
      <w:r>
        <w:rPr>
          <w:sz w:val="28"/>
          <w:szCs w:val="28"/>
          <w:lang w:val="en-US"/>
        </w:rPr>
        <w:t xml:space="preserve"> developed for their intervention. </w:t>
      </w:r>
    </w:p>
    <w:p w14:paraId="4B8A80EA" w14:textId="09E839F0" w:rsidR="0032297F" w:rsidRPr="0032297F" w:rsidRDefault="00535EE9" w:rsidP="0032297F">
      <w:pPr>
        <w:spacing w:before="240"/>
        <w:rPr>
          <w:sz w:val="28"/>
          <w:szCs w:val="28"/>
          <w:lang w:val="en-US"/>
        </w:rPr>
      </w:pPr>
      <w:r>
        <w:rPr>
          <w:sz w:val="28"/>
          <w:szCs w:val="28"/>
          <w:lang w:val="en-US"/>
        </w:rPr>
        <w:t>Use the part</w:t>
      </w:r>
      <w:r w:rsidR="0032297F" w:rsidRPr="0032297F">
        <w:rPr>
          <w:sz w:val="28"/>
          <w:szCs w:val="28"/>
          <w:lang w:val="en-US"/>
        </w:rPr>
        <w:t xml:space="preserve"> relevant to your intervention. </w:t>
      </w:r>
    </w:p>
    <w:p w14:paraId="1F879969" w14:textId="77777777" w:rsidR="008442FD" w:rsidRPr="0032297F" w:rsidRDefault="008442FD" w:rsidP="0032297F">
      <w:pPr>
        <w:shd w:val="clear" w:color="auto" w:fill="F2F2F2" w:themeFill="background1" w:themeFillShade="F2"/>
        <w:spacing w:line="240" w:lineRule="auto"/>
        <w:jc w:val="both"/>
        <w:rPr>
          <w:b/>
          <w:lang w:val="en-US"/>
        </w:rPr>
      </w:pPr>
      <w:r w:rsidRPr="0032297F">
        <w:rPr>
          <w:b/>
          <w:lang w:val="en-US"/>
        </w:rPr>
        <w:t xml:space="preserve">Monitoring </w:t>
      </w:r>
      <w:r w:rsidRPr="0032297F">
        <w:rPr>
          <w:lang w:val="en-US"/>
        </w:rPr>
        <w:t>refers to</w:t>
      </w:r>
      <w:r w:rsidRPr="0032297F">
        <w:rPr>
          <w:b/>
          <w:lang w:val="en-US"/>
        </w:rPr>
        <w:t xml:space="preserve"> </w:t>
      </w:r>
      <w:r w:rsidR="000E2E96" w:rsidRPr="0032297F">
        <w:rPr>
          <w:b/>
          <w:lang w:val="en-US"/>
        </w:rPr>
        <w:t>“</w:t>
      </w:r>
      <w:r w:rsidR="000E2E96" w:rsidRPr="0032297F">
        <w:rPr>
          <w:lang w:val="en-US"/>
        </w:rPr>
        <w:t>a continuing function that uses systematic collection of data on specified indicators to provide management and the main stakeholders of an ongoing development intervention with indications of the extent of progress and achievement of objectives and progress in the use of allocated funds”. (OECD DAC 2010).</w:t>
      </w:r>
    </w:p>
    <w:p w14:paraId="56DD0CD6" w14:textId="3C590A58" w:rsidR="002F6D2F" w:rsidRPr="002F6D2F" w:rsidRDefault="00FB3326" w:rsidP="0032297F">
      <w:pPr>
        <w:shd w:val="clear" w:color="auto" w:fill="F2F2F2" w:themeFill="background1" w:themeFillShade="F2"/>
        <w:spacing w:line="240" w:lineRule="auto"/>
        <w:jc w:val="both"/>
        <w:rPr>
          <w:i/>
          <w:sz w:val="16"/>
          <w:szCs w:val="16"/>
          <w:u w:val="single"/>
          <w:lang w:val="en-US"/>
        </w:rPr>
      </w:pPr>
      <w:r w:rsidRPr="0032297F">
        <w:rPr>
          <w:b/>
          <w:lang w:val="en-US"/>
        </w:rPr>
        <w:t>Evaluation</w:t>
      </w:r>
      <w:r w:rsidRPr="0032297F">
        <w:rPr>
          <w:lang w:val="en-US"/>
        </w:rPr>
        <w:t xml:space="preserve"> refers to a systematic and impartial assessment of an intervention to determine its relevance, </w:t>
      </w:r>
      <w:r w:rsidR="00155426" w:rsidRPr="0032297F">
        <w:rPr>
          <w:lang w:val="en-US"/>
        </w:rPr>
        <w:t xml:space="preserve">coherence, </w:t>
      </w:r>
      <w:r w:rsidRPr="0032297F">
        <w:rPr>
          <w:lang w:val="en-US"/>
        </w:rPr>
        <w:t>eff</w:t>
      </w:r>
      <w:r w:rsidR="00155426" w:rsidRPr="0032297F">
        <w:rPr>
          <w:lang w:val="en-US"/>
        </w:rPr>
        <w:t xml:space="preserve">iciency, effectiveness, impact and </w:t>
      </w:r>
      <w:r w:rsidRPr="0032297F">
        <w:rPr>
          <w:lang w:val="en-US"/>
        </w:rPr>
        <w:t>susta</w:t>
      </w:r>
      <w:r w:rsidR="00155426" w:rsidRPr="0032297F">
        <w:rPr>
          <w:lang w:val="en-US"/>
        </w:rPr>
        <w:t xml:space="preserve">inability </w:t>
      </w:r>
      <w:r w:rsidRPr="0032297F">
        <w:rPr>
          <w:lang w:val="en-US"/>
        </w:rPr>
        <w:t>especially to support decision-making and strengthen accountability and learning. Evaluations can be summative (backward looking, supporting accountability) or formative (</w:t>
      </w:r>
      <w:r w:rsidR="008442FD" w:rsidRPr="0032297F">
        <w:rPr>
          <w:lang w:val="en-US"/>
        </w:rPr>
        <w:t>forward-looking</w:t>
      </w:r>
      <w:r w:rsidRPr="0032297F">
        <w:rPr>
          <w:lang w:val="en-US"/>
        </w:rPr>
        <w:t>, supporting learning)</w:t>
      </w:r>
      <w:r w:rsidR="00016967" w:rsidRPr="0032297F">
        <w:rPr>
          <w:lang w:val="en-US"/>
        </w:rPr>
        <w:t xml:space="preserve"> or both</w:t>
      </w:r>
      <w:r w:rsidRPr="0032297F">
        <w:rPr>
          <w:lang w:val="en-US"/>
        </w:rPr>
        <w:t xml:space="preserve">. In some cases, developmental evaluation methodologies </w:t>
      </w:r>
      <w:proofErr w:type="gramStart"/>
      <w:r w:rsidRPr="0032297F">
        <w:rPr>
          <w:lang w:val="en-US"/>
        </w:rPr>
        <w:t>can be applied</w:t>
      </w:r>
      <w:proofErr w:type="gramEnd"/>
      <w:r w:rsidRPr="0032297F">
        <w:rPr>
          <w:lang w:val="en-US"/>
        </w:rPr>
        <w:t xml:space="preserve"> for developing new and innovative ways of doing things. Finland's development cooperation evaluations </w:t>
      </w:r>
      <w:proofErr w:type="gramStart"/>
      <w:r w:rsidRPr="0032297F">
        <w:rPr>
          <w:lang w:val="en-US"/>
        </w:rPr>
        <w:t>are regulated by the MFA’s internal norm 1/2015 on Development Evaluation and g</w:t>
      </w:r>
      <w:r w:rsidR="0032297F">
        <w:rPr>
          <w:lang w:val="en-US"/>
        </w:rPr>
        <w:t>uided by MFA Evaluation Manual</w:t>
      </w:r>
      <w:proofErr w:type="gramEnd"/>
      <w:r w:rsidR="0032297F">
        <w:rPr>
          <w:rStyle w:val="FootnoteReference"/>
          <w:lang w:val="en-US"/>
        </w:rPr>
        <w:footnoteReference w:id="2"/>
      </w:r>
      <w:r w:rsidR="0032297F">
        <w:rPr>
          <w:lang w:val="en-US"/>
        </w:rPr>
        <w:t xml:space="preserve">. </w:t>
      </w:r>
      <w:r w:rsidR="008442FD" w:rsidRPr="000424DF">
        <w:rPr>
          <w:i/>
          <w:u w:val="single"/>
          <w:lang w:val="en-US"/>
        </w:rPr>
        <w:t>The expectation is</w:t>
      </w:r>
      <w:r w:rsidR="00913C40" w:rsidRPr="000424DF">
        <w:rPr>
          <w:i/>
          <w:u w:val="single"/>
          <w:lang w:val="en-US"/>
        </w:rPr>
        <w:t xml:space="preserve"> that each project </w:t>
      </w:r>
      <w:proofErr w:type="gramStart"/>
      <w:r w:rsidR="00913C40" w:rsidRPr="000424DF">
        <w:rPr>
          <w:i/>
          <w:u w:val="single"/>
          <w:lang w:val="en-US"/>
        </w:rPr>
        <w:t>is evaluated</w:t>
      </w:r>
      <w:proofErr w:type="gramEnd"/>
      <w:r w:rsidR="00913C40" w:rsidRPr="000424DF">
        <w:rPr>
          <w:i/>
          <w:u w:val="single"/>
          <w:lang w:val="en-US"/>
        </w:rPr>
        <w:t xml:space="preserve"> at least once during the project cycle. </w:t>
      </w:r>
    </w:p>
    <w:p w14:paraId="327150DD" w14:textId="77777777" w:rsidR="008442FD" w:rsidRDefault="008442FD" w:rsidP="00FB3326">
      <w:pPr>
        <w:jc w:val="both"/>
        <w:rPr>
          <w:sz w:val="24"/>
          <w:szCs w:val="24"/>
          <w:lang w:val="en-US"/>
        </w:rPr>
      </w:pPr>
    </w:p>
    <w:p w14:paraId="40DB6598" w14:textId="77777777" w:rsidR="001765BB" w:rsidRPr="00550D73" w:rsidRDefault="001765BB" w:rsidP="001765BB">
      <w:pPr>
        <w:jc w:val="center"/>
        <w:rPr>
          <w:b/>
          <w:sz w:val="36"/>
          <w:szCs w:val="36"/>
          <w:lang w:val="en-US"/>
        </w:rPr>
      </w:pPr>
      <w:r>
        <w:rPr>
          <w:b/>
          <w:sz w:val="36"/>
          <w:szCs w:val="36"/>
          <w:lang w:val="en-US"/>
        </w:rPr>
        <w:t>A. GUIDANCE NOTE ON MEL</w:t>
      </w:r>
      <w:r w:rsidRPr="00550D73">
        <w:rPr>
          <w:b/>
          <w:sz w:val="36"/>
          <w:szCs w:val="36"/>
          <w:lang w:val="en-US"/>
        </w:rPr>
        <w:t xml:space="preserve"> PLANS</w:t>
      </w:r>
    </w:p>
    <w:p w14:paraId="3BD54DA3" w14:textId="77777777" w:rsidR="001765BB" w:rsidRPr="005C6D12" w:rsidRDefault="001765BB" w:rsidP="001765BB">
      <w:pPr>
        <w:jc w:val="both"/>
        <w:rPr>
          <w:sz w:val="24"/>
          <w:szCs w:val="24"/>
          <w:lang w:val="en-US"/>
        </w:rPr>
      </w:pPr>
      <w:r w:rsidRPr="005C6D12">
        <w:rPr>
          <w:sz w:val="24"/>
          <w:szCs w:val="24"/>
          <w:lang w:val="en-US"/>
        </w:rPr>
        <w:t xml:space="preserve">This internal guidance note is developed </w:t>
      </w:r>
      <w:proofErr w:type="gramStart"/>
      <w:r w:rsidRPr="005C6D12">
        <w:rPr>
          <w:sz w:val="24"/>
          <w:szCs w:val="24"/>
          <w:lang w:val="en-US"/>
        </w:rPr>
        <w:t>for the purpose of</w:t>
      </w:r>
      <w:proofErr w:type="gramEnd"/>
      <w:r w:rsidRPr="005C6D12">
        <w:rPr>
          <w:sz w:val="24"/>
          <w:szCs w:val="24"/>
          <w:lang w:val="en-US"/>
        </w:rPr>
        <w:t xml:space="preserve"> further specifying what minimum contents are expected in the MEL plans of interventions funded by the Ministry for Foreign Affairs (MFA), especially in relation to evaluations and other evaluative activities. </w:t>
      </w:r>
    </w:p>
    <w:p w14:paraId="7631A8D4" w14:textId="2F584805" w:rsidR="00132B4A" w:rsidRPr="005C6D12" w:rsidRDefault="00132B4A" w:rsidP="001765BB">
      <w:pPr>
        <w:jc w:val="both"/>
        <w:rPr>
          <w:sz w:val="24"/>
          <w:szCs w:val="24"/>
          <w:lang w:val="en-US"/>
        </w:rPr>
      </w:pPr>
      <w:r w:rsidRPr="005C6D12">
        <w:rPr>
          <w:sz w:val="24"/>
          <w:szCs w:val="24"/>
          <w:lang w:val="en-US"/>
        </w:rPr>
        <w:t xml:space="preserve">The purpose of an MEL plan at an intervention level is to support </w:t>
      </w:r>
      <w:r w:rsidR="00913C40" w:rsidRPr="005C6D12">
        <w:rPr>
          <w:sz w:val="24"/>
          <w:szCs w:val="24"/>
          <w:lang w:val="en-US"/>
        </w:rPr>
        <w:t xml:space="preserve">the identification of </w:t>
      </w:r>
      <w:r w:rsidR="005C6D12" w:rsidRPr="005C6D12">
        <w:rPr>
          <w:sz w:val="24"/>
          <w:szCs w:val="24"/>
          <w:lang w:val="en-US"/>
        </w:rPr>
        <w:t>needed</w:t>
      </w:r>
      <w:r w:rsidR="005C6D12">
        <w:rPr>
          <w:sz w:val="24"/>
          <w:szCs w:val="24"/>
          <w:lang w:val="en-US"/>
        </w:rPr>
        <w:t xml:space="preserve"> </w:t>
      </w:r>
      <w:r w:rsidR="005C6D12" w:rsidRPr="005C6D12">
        <w:rPr>
          <w:sz w:val="24"/>
          <w:szCs w:val="24"/>
          <w:lang w:val="en-US"/>
        </w:rPr>
        <w:t>information</w:t>
      </w:r>
      <w:r w:rsidRPr="005C6D12">
        <w:rPr>
          <w:sz w:val="24"/>
          <w:szCs w:val="24"/>
          <w:lang w:val="en-US"/>
        </w:rPr>
        <w:t xml:space="preserve"> </w:t>
      </w:r>
      <w:r w:rsidR="00913C40" w:rsidRPr="005C6D12">
        <w:rPr>
          <w:sz w:val="24"/>
          <w:szCs w:val="24"/>
          <w:lang w:val="en-US"/>
        </w:rPr>
        <w:t>f</w:t>
      </w:r>
      <w:r w:rsidRPr="005C6D12">
        <w:rPr>
          <w:sz w:val="24"/>
          <w:szCs w:val="24"/>
          <w:lang w:val="en-US"/>
        </w:rPr>
        <w:t>o</w:t>
      </w:r>
      <w:r w:rsidR="00913C40" w:rsidRPr="005C6D12">
        <w:rPr>
          <w:sz w:val="24"/>
          <w:szCs w:val="24"/>
          <w:lang w:val="en-US"/>
        </w:rPr>
        <w:t>r</w:t>
      </w:r>
      <w:r w:rsidRPr="005C6D12">
        <w:rPr>
          <w:sz w:val="24"/>
          <w:szCs w:val="24"/>
          <w:lang w:val="en-US"/>
        </w:rPr>
        <w:t xml:space="preserve"> the management and leadership of the given project or </w:t>
      </w:r>
      <w:proofErr w:type="spellStart"/>
      <w:r w:rsidRPr="005C6D12">
        <w:rPr>
          <w:sz w:val="24"/>
          <w:szCs w:val="24"/>
          <w:lang w:val="en-US"/>
        </w:rPr>
        <w:t>programme</w:t>
      </w:r>
      <w:proofErr w:type="spellEnd"/>
      <w:r w:rsidRPr="005C6D12">
        <w:rPr>
          <w:sz w:val="24"/>
          <w:szCs w:val="24"/>
          <w:lang w:val="en-US"/>
        </w:rPr>
        <w:t xml:space="preserve"> </w:t>
      </w:r>
      <w:r w:rsidR="00913C40" w:rsidRPr="005C6D12">
        <w:rPr>
          <w:sz w:val="24"/>
          <w:szCs w:val="24"/>
          <w:lang w:val="en-US"/>
        </w:rPr>
        <w:t>in order to assess</w:t>
      </w:r>
      <w:r w:rsidRPr="005C6D12">
        <w:rPr>
          <w:sz w:val="24"/>
          <w:szCs w:val="24"/>
          <w:lang w:val="en-US"/>
        </w:rPr>
        <w:t xml:space="preserve"> whether and to what extent the implementation is on track to meet its objectives and targets. The plan covers </w:t>
      </w:r>
      <w:r w:rsidR="00913C40" w:rsidRPr="005C6D12">
        <w:rPr>
          <w:sz w:val="24"/>
          <w:szCs w:val="24"/>
          <w:lang w:val="en-US"/>
        </w:rPr>
        <w:t xml:space="preserve">utilization of existing information, plans to create new information </w:t>
      </w:r>
      <w:r w:rsidR="00BB2E39" w:rsidRPr="005C6D12">
        <w:rPr>
          <w:sz w:val="24"/>
          <w:szCs w:val="24"/>
          <w:lang w:val="en-US"/>
        </w:rPr>
        <w:t xml:space="preserve">as well as the moments to identify possible new needs of information. It covers </w:t>
      </w:r>
      <w:r w:rsidRPr="005C6D12">
        <w:rPr>
          <w:sz w:val="24"/>
          <w:szCs w:val="24"/>
          <w:lang w:val="en-US"/>
        </w:rPr>
        <w:t xml:space="preserve">the entire project cycle as a continuous </w:t>
      </w:r>
      <w:r w:rsidR="00EB355A" w:rsidRPr="005C6D12">
        <w:rPr>
          <w:sz w:val="24"/>
          <w:szCs w:val="24"/>
          <w:lang w:val="en-US"/>
        </w:rPr>
        <w:t>process in order to collect information in a systematic way on the performance of the intervention</w:t>
      </w:r>
      <w:r w:rsidR="004C4F0C" w:rsidRPr="005C6D12">
        <w:rPr>
          <w:sz w:val="24"/>
          <w:szCs w:val="24"/>
          <w:lang w:val="en-US"/>
        </w:rPr>
        <w:t xml:space="preserve">. This information, then, </w:t>
      </w:r>
      <w:proofErr w:type="gramStart"/>
      <w:r w:rsidR="004C4F0C" w:rsidRPr="005C6D12">
        <w:rPr>
          <w:sz w:val="24"/>
          <w:szCs w:val="24"/>
          <w:lang w:val="en-US"/>
        </w:rPr>
        <w:t>is used</w:t>
      </w:r>
      <w:proofErr w:type="gramEnd"/>
      <w:r w:rsidR="004C4F0C" w:rsidRPr="005C6D12">
        <w:rPr>
          <w:sz w:val="24"/>
          <w:szCs w:val="24"/>
          <w:lang w:val="en-US"/>
        </w:rPr>
        <w:t xml:space="preserve"> for</w:t>
      </w:r>
      <w:r w:rsidR="00EB355A" w:rsidRPr="005C6D12">
        <w:rPr>
          <w:sz w:val="24"/>
          <w:szCs w:val="24"/>
          <w:lang w:val="en-US"/>
        </w:rPr>
        <w:t xml:space="preserve"> evidence-based decisions and/or adaptations in order to </w:t>
      </w:r>
      <w:r w:rsidR="004C4F0C" w:rsidRPr="005C6D12">
        <w:rPr>
          <w:sz w:val="24"/>
          <w:szCs w:val="24"/>
          <w:lang w:val="en-US"/>
        </w:rPr>
        <w:t xml:space="preserve">better </w:t>
      </w:r>
      <w:r w:rsidR="00EB355A" w:rsidRPr="005C6D12">
        <w:rPr>
          <w:sz w:val="24"/>
          <w:szCs w:val="24"/>
          <w:lang w:val="en-US"/>
        </w:rPr>
        <w:t xml:space="preserve">meet the objectives. </w:t>
      </w:r>
    </w:p>
    <w:p w14:paraId="011042C1" w14:textId="5614C761" w:rsidR="001765BB" w:rsidRPr="005C6D12" w:rsidRDefault="001765BB" w:rsidP="001765BB">
      <w:pPr>
        <w:jc w:val="both"/>
        <w:rPr>
          <w:sz w:val="24"/>
          <w:szCs w:val="24"/>
          <w:lang w:val="en-US"/>
        </w:rPr>
      </w:pPr>
      <w:r w:rsidRPr="005C6D12">
        <w:rPr>
          <w:sz w:val="24"/>
          <w:szCs w:val="24"/>
          <w:lang w:val="en-US"/>
        </w:rPr>
        <w:t xml:space="preserve">When drafting the MEL plan, you should consider the overall information and evidence needs for your intervention. The forms in which you may gain information may be, for example, annual reports, evaluations, studies/analyses, reviews, monitoring visits, annual review meetings, stakeholder consultations, and audits. </w:t>
      </w:r>
    </w:p>
    <w:p w14:paraId="67DDA61A" w14:textId="77777777" w:rsidR="001765BB" w:rsidRPr="00483A8D" w:rsidRDefault="001765BB" w:rsidP="001765BB">
      <w:pPr>
        <w:spacing w:after="0"/>
        <w:jc w:val="both"/>
        <w:rPr>
          <w:b/>
          <w:sz w:val="24"/>
          <w:szCs w:val="24"/>
          <w:lang w:val="en-US"/>
        </w:rPr>
      </w:pPr>
      <w:r w:rsidRPr="00483A8D">
        <w:rPr>
          <w:b/>
          <w:sz w:val="24"/>
          <w:szCs w:val="24"/>
          <w:lang w:val="en-US"/>
        </w:rPr>
        <w:t xml:space="preserve">Consider: </w:t>
      </w:r>
    </w:p>
    <w:p w14:paraId="3D3A11EE" w14:textId="0E6F5131" w:rsidR="001765BB" w:rsidRPr="005C6D12" w:rsidRDefault="001765BB" w:rsidP="001765BB">
      <w:pPr>
        <w:pStyle w:val="ListParagraph"/>
        <w:numPr>
          <w:ilvl w:val="0"/>
          <w:numId w:val="2"/>
        </w:numPr>
        <w:jc w:val="both"/>
        <w:rPr>
          <w:sz w:val="24"/>
          <w:szCs w:val="24"/>
          <w:lang w:val="en-US"/>
        </w:rPr>
      </w:pPr>
      <w:r w:rsidRPr="00483A8D">
        <w:rPr>
          <w:b/>
          <w:sz w:val="24"/>
          <w:szCs w:val="24"/>
          <w:lang w:val="en-US"/>
        </w:rPr>
        <w:t xml:space="preserve">What </w:t>
      </w:r>
      <w:r w:rsidRPr="005C6D12">
        <w:rPr>
          <w:sz w:val="24"/>
          <w:szCs w:val="24"/>
          <w:lang w:val="en-US"/>
        </w:rPr>
        <w:t>do we need to know and why? (purpose and form)</w:t>
      </w:r>
      <w:r w:rsidR="00BB2E39" w:rsidRPr="005C6D12">
        <w:rPr>
          <w:sz w:val="24"/>
          <w:szCs w:val="24"/>
          <w:lang w:val="en-US"/>
        </w:rPr>
        <w:t xml:space="preserve"> </w:t>
      </w:r>
      <w:r w:rsidRPr="005C6D12">
        <w:rPr>
          <w:sz w:val="24"/>
          <w:szCs w:val="24"/>
          <w:lang w:val="en-US"/>
        </w:rPr>
        <w:t xml:space="preserve"> </w:t>
      </w:r>
    </w:p>
    <w:p w14:paraId="77CEBEA2" w14:textId="77777777" w:rsidR="001765BB" w:rsidRPr="005C6D12" w:rsidRDefault="001765BB" w:rsidP="001765BB">
      <w:pPr>
        <w:pStyle w:val="ListParagraph"/>
        <w:numPr>
          <w:ilvl w:val="0"/>
          <w:numId w:val="2"/>
        </w:numPr>
        <w:jc w:val="both"/>
        <w:rPr>
          <w:sz w:val="24"/>
          <w:szCs w:val="24"/>
          <w:lang w:val="en-US"/>
        </w:rPr>
      </w:pPr>
      <w:r w:rsidRPr="00483A8D">
        <w:rPr>
          <w:b/>
          <w:sz w:val="24"/>
          <w:szCs w:val="24"/>
          <w:lang w:val="en-US"/>
        </w:rPr>
        <w:t>From where and</w:t>
      </w:r>
      <w:r w:rsidRPr="005C6D12">
        <w:rPr>
          <w:sz w:val="24"/>
          <w:szCs w:val="24"/>
          <w:lang w:val="en-US"/>
        </w:rPr>
        <w:t xml:space="preserve"> </w:t>
      </w:r>
      <w:r w:rsidRPr="00483A8D">
        <w:rPr>
          <w:b/>
          <w:sz w:val="24"/>
          <w:szCs w:val="24"/>
          <w:lang w:val="en-US"/>
        </w:rPr>
        <w:t>how</w:t>
      </w:r>
      <w:r w:rsidRPr="005C6D12">
        <w:rPr>
          <w:sz w:val="24"/>
          <w:szCs w:val="24"/>
          <w:lang w:val="en-US"/>
        </w:rPr>
        <w:t xml:space="preserve"> can we get the information? (partner, jointly, ourselves) </w:t>
      </w:r>
    </w:p>
    <w:p w14:paraId="517451A0" w14:textId="75A236F7" w:rsidR="001765BB" w:rsidRPr="005C6D12" w:rsidRDefault="001765BB" w:rsidP="001765BB">
      <w:pPr>
        <w:pStyle w:val="ListParagraph"/>
        <w:numPr>
          <w:ilvl w:val="0"/>
          <w:numId w:val="2"/>
        </w:numPr>
        <w:jc w:val="both"/>
        <w:rPr>
          <w:sz w:val="24"/>
          <w:szCs w:val="24"/>
          <w:lang w:val="en-US"/>
        </w:rPr>
      </w:pPr>
      <w:r w:rsidRPr="00483A8D">
        <w:rPr>
          <w:b/>
          <w:sz w:val="24"/>
          <w:szCs w:val="24"/>
          <w:lang w:val="en-US"/>
        </w:rPr>
        <w:t>When</w:t>
      </w:r>
      <w:r w:rsidRPr="005C6D12">
        <w:rPr>
          <w:sz w:val="24"/>
          <w:szCs w:val="24"/>
          <w:lang w:val="en-US"/>
        </w:rPr>
        <w:t xml:space="preserve"> do we need to know this? (</w:t>
      </w:r>
      <w:proofErr w:type="gramStart"/>
      <w:r w:rsidRPr="005C6D12">
        <w:rPr>
          <w:sz w:val="24"/>
          <w:szCs w:val="24"/>
          <w:lang w:val="en-US"/>
        </w:rPr>
        <w:t>timing</w:t>
      </w:r>
      <w:proofErr w:type="gramEnd"/>
      <w:r w:rsidR="00A0169A" w:rsidRPr="005C6D12">
        <w:rPr>
          <w:sz w:val="24"/>
          <w:szCs w:val="24"/>
          <w:lang w:val="en-US"/>
        </w:rPr>
        <w:t>; which ones are continuous e.g. on a quarterly or annual basis or single events/activities – when?</w:t>
      </w:r>
      <w:r w:rsidRPr="005C6D12">
        <w:rPr>
          <w:sz w:val="24"/>
          <w:szCs w:val="24"/>
          <w:lang w:val="en-US"/>
        </w:rPr>
        <w:t xml:space="preserve">) </w:t>
      </w:r>
    </w:p>
    <w:p w14:paraId="766C3BDE" w14:textId="77777777" w:rsidR="001765BB" w:rsidRPr="005C6D12" w:rsidRDefault="001765BB" w:rsidP="001765BB">
      <w:pPr>
        <w:pStyle w:val="ListParagraph"/>
        <w:numPr>
          <w:ilvl w:val="0"/>
          <w:numId w:val="2"/>
        </w:numPr>
        <w:jc w:val="both"/>
        <w:rPr>
          <w:sz w:val="24"/>
          <w:szCs w:val="24"/>
          <w:lang w:val="en-US"/>
        </w:rPr>
      </w:pPr>
      <w:r w:rsidRPr="00483A8D">
        <w:rPr>
          <w:b/>
          <w:sz w:val="24"/>
          <w:szCs w:val="24"/>
          <w:lang w:val="en-US"/>
        </w:rPr>
        <w:t>How</w:t>
      </w:r>
      <w:r w:rsidRPr="005C6D12">
        <w:rPr>
          <w:sz w:val="24"/>
          <w:szCs w:val="24"/>
          <w:lang w:val="en-US"/>
        </w:rPr>
        <w:t xml:space="preserve"> do we use the information/what for? (purpose, form, timing)</w:t>
      </w:r>
    </w:p>
    <w:p w14:paraId="31419E33" w14:textId="77777777" w:rsidR="001765BB" w:rsidRPr="005C6D12" w:rsidRDefault="001765BB" w:rsidP="001765BB">
      <w:pPr>
        <w:pStyle w:val="ListParagraph"/>
        <w:numPr>
          <w:ilvl w:val="0"/>
          <w:numId w:val="2"/>
        </w:numPr>
        <w:jc w:val="both"/>
        <w:rPr>
          <w:sz w:val="24"/>
          <w:szCs w:val="24"/>
          <w:lang w:val="en-US"/>
        </w:rPr>
      </w:pPr>
      <w:r w:rsidRPr="00483A8D">
        <w:rPr>
          <w:b/>
          <w:sz w:val="24"/>
          <w:szCs w:val="24"/>
          <w:lang w:val="en-US"/>
        </w:rPr>
        <w:t>How</w:t>
      </w:r>
      <w:r w:rsidRPr="005C6D12">
        <w:rPr>
          <w:sz w:val="24"/>
          <w:szCs w:val="24"/>
          <w:lang w:val="en-US"/>
        </w:rPr>
        <w:t xml:space="preserve"> do we communicate and share information including results and lessons learnt (learning)</w:t>
      </w:r>
    </w:p>
    <w:p w14:paraId="3D5EC965" w14:textId="53A5BD69" w:rsidR="001765BB" w:rsidRPr="005C6D12" w:rsidRDefault="001765BB" w:rsidP="001765BB">
      <w:pPr>
        <w:jc w:val="both"/>
        <w:rPr>
          <w:sz w:val="24"/>
          <w:szCs w:val="24"/>
          <w:lang w:val="en-US"/>
        </w:rPr>
      </w:pPr>
      <w:r w:rsidRPr="005C6D12">
        <w:rPr>
          <w:sz w:val="24"/>
          <w:szCs w:val="24"/>
          <w:lang w:val="en-US"/>
        </w:rPr>
        <w:t xml:space="preserve">MEL plans should </w:t>
      </w:r>
      <w:r w:rsidR="00BB2E39" w:rsidRPr="005C6D12">
        <w:rPr>
          <w:sz w:val="24"/>
          <w:szCs w:val="24"/>
          <w:lang w:val="en-US"/>
        </w:rPr>
        <w:t>support the result</w:t>
      </w:r>
      <w:r w:rsidR="003F463A">
        <w:rPr>
          <w:sz w:val="24"/>
          <w:szCs w:val="24"/>
          <w:lang w:val="en-US"/>
        </w:rPr>
        <w:t>s</w:t>
      </w:r>
      <w:r w:rsidR="00BB2E39" w:rsidRPr="005C6D12">
        <w:rPr>
          <w:sz w:val="24"/>
          <w:szCs w:val="24"/>
          <w:lang w:val="en-US"/>
        </w:rPr>
        <w:t xml:space="preserve"> based management of the intervention and thus </w:t>
      </w:r>
      <w:r w:rsidRPr="005C6D12">
        <w:rPr>
          <w:sz w:val="24"/>
          <w:szCs w:val="24"/>
          <w:lang w:val="en-US"/>
        </w:rPr>
        <w:t xml:space="preserve">be aligned with what is described in the </w:t>
      </w:r>
      <w:proofErr w:type="spellStart"/>
      <w:r w:rsidRPr="005C6D12">
        <w:rPr>
          <w:sz w:val="24"/>
          <w:szCs w:val="24"/>
          <w:lang w:val="en-US"/>
        </w:rPr>
        <w:t>programme</w:t>
      </w:r>
      <w:proofErr w:type="spellEnd"/>
      <w:r w:rsidRPr="005C6D12">
        <w:rPr>
          <w:sz w:val="24"/>
          <w:szCs w:val="24"/>
          <w:lang w:val="en-US"/>
        </w:rPr>
        <w:t xml:space="preserve"> or project document for the intervention – particularly in the monitoring and evaluation chapter</w:t>
      </w:r>
      <w:r w:rsidR="005D3D9C" w:rsidRPr="005C6D12">
        <w:rPr>
          <w:sz w:val="24"/>
          <w:szCs w:val="24"/>
          <w:lang w:val="en-US"/>
        </w:rPr>
        <w:t>(s)</w:t>
      </w:r>
      <w:r w:rsidRPr="005C6D12">
        <w:rPr>
          <w:sz w:val="24"/>
          <w:szCs w:val="24"/>
          <w:lang w:val="en-US"/>
        </w:rPr>
        <w:t xml:space="preserve"> where the procedures related to the above questions are given, and the </w:t>
      </w:r>
      <w:r w:rsidR="005D3D9C" w:rsidRPr="005C6D12">
        <w:rPr>
          <w:sz w:val="24"/>
          <w:szCs w:val="24"/>
          <w:lang w:val="en-US"/>
        </w:rPr>
        <w:t xml:space="preserve">roles, </w:t>
      </w:r>
      <w:r w:rsidRPr="005C6D12">
        <w:rPr>
          <w:sz w:val="24"/>
          <w:szCs w:val="24"/>
          <w:lang w:val="en-US"/>
        </w:rPr>
        <w:t>processes, activities</w:t>
      </w:r>
      <w:r w:rsidR="005D3D9C" w:rsidRPr="005C6D12">
        <w:rPr>
          <w:sz w:val="24"/>
          <w:szCs w:val="24"/>
          <w:lang w:val="en-US"/>
        </w:rPr>
        <w:t>, systems</w:t>
      </w:r>
      <w:r w:rsidRPr="005C6D12">
        <w:rPr>
          <w:sz w:val="24"/>
          <w:szCs w:val="24"/>
          <w:lang w:val="en-US"/>
        </w:rPr>
        <w:t xml:space="preserve"> and tools are described</w:t>
      </w:r>
      <w:r w:rsidR="00B96C43" w:rsidRPr="005C6D12">
        <w:rPr>
          <w:sz w:val="24"/>
          <w:szCs w:val="24"/>
          <w:lang w:val="en-US"/>
        </w:rPr>
        <w:t xml:space="preserve"> in writing </w:t>
      </w:r>
      <w:r w:rsidR="00072C09" w:rsidRPr="005C6D12">
        <w:rPr>
          <w:sz w:val="24"/>
          <w:szCs w:val="24"/>
          <w:lang w:val="en-US"/>
        </w:rPr>
        <w:t>(approx. 0,5-</w:t>
      </w:r>
      <w:r w:rsidR="0034686D" w:rsidRPr="005C6D12">
        <w:rPr>
          <w:sz w:val="24"/>
          <w:szCs w:val="24"/>
          <w:lang w:val="en-US"/>
        </w:rPr>
        <w:t>2</w:t>
      </w:r>
      <w:r w:rsidR="00072C09" w:rsidRPr="005C6D12">
        <w:rPr>
          <w:sz w:val="24"/>
          <w:szCs w:val="24"/>
          <w:lang w:val="en-US"/>
        </w:rPr>
        <w:t xml:space="preserve"> pages)</w:t>
      </w:r>
      <w:r w:rsidRPr="005C6D12">
        <w:rPr>
          <w:sz w:val="24"/>
          <w:szCs w:val="24"/>
          <w:lang w:val="en-US"/>
        </w:rPr>
        <w:t xml:space="preserve">. Similarly, they </w:t>
      </w:r>
      <w:proofErr w:type="gramStart"/>
      <w:r w:rsidRPr="005C6D12">
        <w:rPr>
          <w:sz w:val="24"/>
          <w:szCs w:val="24"/>
          <w:lang w:val="en-US"/>
        </w:rPr>
        <w:t>should be aligned</w:t>
      </w:r>
      <w:proofErr w:type="gramEnd"/>
      <w:r w:rsidRPr="005C6D12">
        <w:rPr>
          <w:sz w:val="24"/>
          <w:szCs w:val="24"/>
          <w:lang w:val="en-US"/>
        </w:rPr>
        <w:t xml:space="preserve"> with the results framework and budget documents for the intervention. </w:t>
      </w:r>
    </w:p>
    <w:p w14:paraId="7860EA60" w14:textId="77777777" w:rsidR="001765BB" w:rsidRPr="005C6D12" w:rsidRDefault="001765BB" w:rsidP="001765BB">
      <w:pPr>
        <w:jc w:val="both"/>
        <w:rPr>
          <w:sz w:val="24"/>
          <w:szCs w:val="24"/>
          <w:lang w:val="en-US"/>
        </w:rPr>
      </w:pPr>
      <w:r w:rsidRPr="005C6D12">
        <w:rPr>
          <w:sz w:val="24"/>
          <w:szCs w:val="24"/>
          <w:lang w:val="en-US"/>
        </w:rPr>
        <w:t xml:space="preserve">MEL plans typically entail the following general aspects: </w:t>
      </w:r>
    </w:p>
    <w:p w14:paraId="299A5884" w14:textId="2B347E17" w:rsidR="001765BB" w:rsidRPr="005C6D12" w:rsidRDefault="001765BB" w:rsidP="001765BB">
      <w:pPr>
        <w:pStyle w:val="ListParagraph"/>
        <w:numPr>
          <w:ilvl w:val="0"/>
          <w:numId w:val="3"/>
        </w:numPr>
        <w:jc w:val="both"/>
        <w:rPr>
          <w:sz w:val="24"/>
          <w:szCs w:val="24"/>
          <w:lang w:val="en-US"/>
        </w:rPr>
      </w:pPr>
      <w:r w:rsidRPr="005C6D12">
        <w:rPr>
          <w:sz w:val="24"/>
          <w:szCs w:val="24"/>
          <w:lang w:val="en-US"/>
        </w:rPr>
        <w:t xml:space="preserve">What do we need to know and why? Consider the different types of information needs </w:t>
      </w:r>
      <w:r w:rsidR="00BB2E39" w:rsidRPr="005C6D12">
        <w:rPr>
          <w:sz w:val="24"/>
          <w:szCs w:val="24"/>
          <w:lang w:val="en-US"/>
        </w:rPr>
        <w:t>at different result levels and result areas and the different timings (</w:t>
      </w:r>
      <w:r w:rsidRPr="005C6D12">
        <w:rPr>
          <w:sz w:val="24"/>
          <w:szCs w:val="24"/>
          <w:lang w:val="en-US"/>
        </w:rPr>
        <w:t xml:space="preserve">annually and throughout the project or </w:t>
      </w:r>
      <w:proofErr w:type="spellStart"/>
      <w:r w:rsidRPr="005C6D12">
        <w:rPr>
          <w:sz w:val="24"/>
          <w:szCs w:val="24"/>
          <w:lang w:val="en-US"/>
        </w:rPr>
        <w:t>programme</w:t>
      </w:r>
      <w:proofErr w:type="spellEnd"/>
      <w:r w:rsidRPr="005C6D12">
        <w:rPr>
          <w:sz w:val="24"/>
          <w:szCs w:val="24"/>
          <w:lang w:val="en-US"/>
        </w:rPr>
        <w:t xml:space="preserve"> cycle</w:t>
      </w:r>
      <w:r w:rsidR="00BB2E39" w:rsidRPr="005C6D12">
        <w:rPr>
          <w:sz w:val="24"/>
          <w:szCs w:val="24"/>
          <w:lang w:val="en-US"/>
        </w:rPr>
        <w:t>)</w:t>
      </w:r>
      <w:r w:rsidRPr="005C6D12">
        <w:rPr>
          <w:sz w:val="24"/>
          <w:szCs w:val="24"/>
          <w:lang w:val="en-US"/>
        </w:rPr>
        <w:t xml:space="preserve">. </w:t>
      </w:r>
      <w:r w:rsidR="00C41F87" w:rsidRPr="005C6D12">
        <w:rPr>
          <w:sz w:val="24"/>
          <w:szCs w:val="24"/>
          <w:lang w:val="en-US"/>
        </w:rPr>
        <w:t>Ensure adequate coverage of the intervention and its results areas with the various monitoring, evaluation and learning activities.</w:t>
      </w:r>
    </w:p>
    <w:p w14:paraId="21429479" w14:textId="10EBEB6B" w:rsidR="001765BB" w:rsidRPr="005C6D12" w:rsidRDefault="001765BB" w:rsidP="001765BB">
      <w:pPr>
        <w:pStyle w:val="ListParagraph"/>
        <w:numPr>
          <w:ilvl w:val="0"/>
          <w:numId w:val="3"/>
        </w:numPr>
        <w:jc w:val="both"/>
        <w:rPr>
          <w:sz w:val="24"/>
          <w:szCs w:val="24"/>
          <w:lang w:val="en-US"/>
        </w:rPr>
      </w:pPr>
      <w:r w:rsidRPr="005C6D12">
        <w:rPr>
          <w:sz w:val="24"/>
          <w:szCs w:val="24"/>
          <w:lang w:val="en-US"/>
        </w:rPr>
        <w:t xml:space="preserve">Type of Monitoring, Evaluation and Learning activity: Identify the different types of </w:t>
      </w:r>
      <w:r w:rsidR="009528D1" w:rsidRPr="005C6D12">
        <w:rPr>
          <w:sz w:val="24"/>
          <w:szCs w:val="24"/>
          <w:lang w:val="en-US"/>
        </w:rPr>
        <w:t xml:space="preserve">MEL </w:t>
      </w:r>
      <w:r w:rsidRPr="005C6D12">
        <w:rPr>
          <w:sz w:val="24"/>
          <w:szCs w:val="24"/>
          <w:lang w:val="en-US"/>
        </w:rPr>
        <w:t>activities.</w:t>
      </w:r>
    </w:p>
    <w:p w14:paraId="1246BB9A" w14:textId="77777777" w:rsidR="001765BB" w:rsidRPr="005C6D12" w:rsidRDefault="001765BB" w:rsidP="001765BB">
      <w:pPr>
        <w:pStyle w:val="ListParagraph"/>
        <w:numPr>
          <w:ilvl w:val="0"/>
          <w:numId w:val="3"/>
        </w:numPr>
        <w:jc w:val="both"/>
        <w:rPr>
          <w:sz w:val="24"/>
          <w:szCs w:val="24"/>
          <w:lang w:val="en-US"/>
        </w:rPr>
      </w:pPr>
      <w:r w:rsidRPr="005C6D12">
        <w:rPr>
          <w:sz w:val="24"/>
          <w:szCs w:val="24"/>
          <w:lang w:val="en-US"/>
        </w:rPr>
        <w:t xml:space="preserve">From where and how to get the information? Identify the sources of verification. </w:t>
      </w:r>
    </w:p>
    <w:p w14:paraId="3E97CE06" w14:textId="5D98A9D7" w:rsidR="001765BB" w:rsidRPr="005C6D12" w:rsidRDefault="001765BB" w:rsidP="001765BB">
      <w:pPr>
        <w:pStyle w:val="ListParagraph"/>
        <w:numPr>
          <w:ilvl w:val="0"/>
          <w:numId w:val="3"/>
        </w:numPr>
        <w:jc w:val="both"/>
        <w:rPr>
          <w:sz w:val="24"/>
          <w:szCs w:val="24"/>
          <w:lang w:val="en-US"/>
        </w:rPr>
      </w:pPr>
      <w:r w:rsidRPr="005C6D12">
        <w:rPr>
          <w:sz w:val="24"/>
          <w:szCs w:val="24"/>
          <w:lang w:val="en-US"/>
        </w:rPr>
        <w:lastRenderedPageBreak/>
        <w:t xml:space="preserve">How </w:t>
      </w:r>
      <w:proofErr w:type="gramStart"/>
      <w:r w:rsidRPr="005C6D12">
        <w:rPr>
          <w:sz w:val="24"/>
          <w:szCs w:val="24"/>
          <w:lang w:val="en-US"/>
        </w:rPr>
        <w:t>will the evidence be used</w:t>
      </w:r>
      <w:proofErr w:type="gramEnd"/>
      <w:r w:rsidRPr="005C6D12">
        <w:rPr>
          <w:sz w:val="24"/>
          <w:szCs w:val="24"/>
          <w:lang w:val="en-US"/>
        </w:rPr>
        <w:t xml:space="preserve">? </w:t>
      </w:r>
      <w:r w:rsidR="008F472C">
        <w:rPr>
          <w:sz w:val="24"/>
          <w:szCs w:val="24"/>
          <w:lang w:val="en-US"/>
        </w:rPr>
        <w:t xml:space="preserve">Who will use it? </w:t>
      </w:r>
      <w:r w:rsidR="00C41F87" w:rsidRPr="005C6D12">
        <w:rPr>
          <w:sz w:val="24"/>
          <w:szCs w:val="24"/>
          <w:lang w:val="en-US"/>
        </w:rPr>
        <w:t>Indicate</w:t>
      </w:r>
      <w:r w:rsidRPr="005C6D12">
        <w:rPr>
          <w:sz w:val="24"/>
          <w:szCs w:val="24"/>
          <w:lang w:val="en-US"/>
        </w:rPr>
        <w:t xml:space="preserve"> how and when the information will be used, e.g. for planning phase II of the intervention, policy dialogue at a high level event, final reporting to stakeholders, developing a strategy or a guideline on a specific theme etc.</w:t>
      </w:r>
    </w:p>
    <w:p w14:paraId="60C7962B" w14:textId="77777777" w:rsidR="001765BB" w:rsidRPr="005C6D12" w:rsidRDefault="001765BB" w:rsidP="001765BB">
      <w:pPr>
        <w:pStyle w:val="ListParagraph"/>
        <w:numPr>
          <w:ilvl w:val="0"/>
          <w:numId w:val="3"/>
        </w:numPr>
        <w:jc w:val="both"/>
        <w:rPr>
          <w:sz w:val="24"/>
          <w:szCs w:val="24"/>
          <w:lang w:val="en-US"/>
        </w:rPr>
      </w:pPr>
      <w:r w:rsidRPr="005C6D12">
        <w:rPr>
          <w:sz w:val="24"/>
          <w:szCs w:val="24"/>
          <w:lang w:val="en-US"/>
        </w:rPr>
        <w:t>When? Specify the timing for the MEL activity.</w:t>
      </w:r>
    </w:p>
    <w:p w14:paraId="63D8CF3A" w14:textId="10B204FF" w:rsidR="001765BB" w:rsidRPr="005C6D12" w:rsidRDefault="001765BB" w:rsidP="001765BB">
      <w:pPr>
        <w:pStyle w:val="ListParagraph"/>
        <w:numPr>
          <w:ilvl w:val="0"/>
          <w:numId w:val="3"/>
        </w:numPr>
        <w:jc w:val="both"/>
        <w:rPr>
          <w:sz w:val="24"/>
          <w:szCs w:val="24"/>
          <w:lang w:val="en-US"/>
        </w:rPr>
      </w:pPr>
      <w:r w:rsidRPr="005C6D12">
        <w:rPr>
          <w:sz w:val="24"/>
          <w:szCs w:val="24"/>
          <w:lang w:val="en-US"/>
        </w:rPr>
        <w:t xml:space="preserve">Who carries out? Specify who will carry out the MEL activity and who is responsible. </w:t>
      </w:r>
      <w:r w:rsidR="005C5F0F" w:rsidRPr="005C6D12">
        <w:rPr>
          <w:sz w:val="24"/>
          <w:szCs w:val="24"/>
          <w:lang w:val="en-US"/>
        </w:rPr>
        <w:t xml:space="preserve">These may be e.g. project managers or coordinators. </w:t>
      </w:r>
      <w:r w:rsidR="00B8201F" w:rsidRPr="005C6D12">
        <w:rPr>
          <w:sz w:val="24"/>
          <w:szCs w:val="24"/>
          <w:lang w:val="en-US"/>
        </w:rPr>
        <w:t>Specify</w:t>
      </w:r>
      <w:r w:rsidR="005C5F0F" w:rsidRPr="005C6D12">
        <w:rPr>
          <w:sz w:val="24"/>
          <w:szCs w:val="24"/>
          <w:lang w:val="en-US"/>
        </w:rPr>
        <w:t>,</w:t>
      </w:r>
      <w:r w:rsidR="00B8201F" w:rsidRPr="005C6D12">
        <w:rPr>
          <w:sz w:val="24"/>
          <w:szCs w:val="24"/>
          <w:lang w:val="en-US"/>
        </w:rPr>
        <w:t xml:space="preserve"> separately</w:t>
      </w:r>
      <w:r w:rsidR="005C5F0F" w:rsidRPr="005C6D12">
        <w:rPr>
          <w:sz w:val="24"/>
          <w:szCs w:val="24"/>
          <w:lang w:val="en-US"/>
        </w:rPr>
        <w:t>,</w:t>
      </w:r>
      <w:r w:rsidR="00B8201F" w:rsidRPr="005C6D12">
        <w:rPr>
          <w:sz w:val="24"/>
          <w:szCs w:val="24"/>
          <w:lang w:val="en-US"/>
        </w:rPr>
        <w:t xml:space="preserve"> the designated M&amp;E-related staff positions </w:t>
      </w:r>
      <w:r w:rsidR="00FE1FDA" w:rsidRPr="005C6D12">
        <w:rPr>
          <w:sz w:val="24"/>
          <w:szCs w:val="24"/>
          <w:lang w:val="en-US"/>
        </w:rPr>
        <w:t xml:space="preserve">or designated duties </w:t>
      </w:r>
      <w:r w:rsidR="00B8201F" w:rsidRPr="005C6D12">
        <w:rPr>
          <w:sz w:val="24"/>
          <w:szCs w:val="24"/>
          <w:lang w:val="en-US"/>
        </w:rPr>
        <w:t>in order to demonstrate adequate technical expertise</w:t>
      </w:r>
      <w:r w:rsidR="00C777C1" w:rsidRPr="005C6D12">
        <w:rPr>
          <w:sz w:val="24"/>
          <w:szCs w:val="24"/>
          <w:lang w:val="en-US"/>
        </w:rPr>
        <w:t xml:space="preserve"> in the organization</w:t>
      </w:r>
      <w:r w:rsidR="00B8201F" w:rsidRPr="005C6D12">
        <w:rPr>
          <w:sz w:val="24"/>
          <w:szCs w:val="24"/>
          <w:lang w:val="en-US"/>
        </w:rPr>
        <w:t xml:space="preserve">. </w:t>
      </w:r>
    </w:p>
    <w:p w14:paraId="0F92DB96" w14:textId="460A9AC3" w:rsidR="001765BB" w:rsidRPr="009C5564" w:rsidRDefault="001765BB" w:rsidP="001B3ED3">
      <w:pPr>
        <w:pStyle w:val="ListParagraph"/>
        <w:numPr>
          <w:ilvl w:val="0"/>
          <w:numId w:val="3"/>
        </w:numPr>
        <w:jc w:val="both"/>
        <w:rPr>
          <w:sz w:val="24"/>
          <w:szCs w:val="24"/>
          <w:lang w:val="en-US"/>
        </w:rPr>
      </w:pPr>
      <w:r w:rsidRPr="009C5564">
        <w:rPr>
          <w:sz w:val="24"/>
          <w:szCs w:val="24"/>
          <w:lang w:val="en-US"/>
        </w:rPr>
        <w:t xml:space="preserve">Final Report date &amp; archive: set the end date and ensure documentation, communication and archiving requirements </w:t>
      </w:r>
      <w:proofErr w:type="gramStart"/>
      <w:r w:rsidRPr="009C5564">
        <w:rPr>
          <w:sz w:val="24"/>
          <w:szCs w:val="24"/>
          <w:lang w:val="en-US"/>
        </w:rPr>
        <w:t>are met</w:t>
      </w:r>
      <w:proofErr w:type="gramEnd"/>
      <w:r w:rsidRPr="009C5564">
        <w:rPr>
          <w:sz w:val="24"/>
          <w:szCs w:val="24"/>
          <w:lang w:val="en-US"/>
        </w:rPr>
        <w:t xml:space="preserve">, such as publishing evaluations on the MFA website, saving </w:t>
      </w:r>
      <w:r w:rsidR="009C5564" w:rsidRPr="009C5564">
        <w:rPr>
          <w:sz w:val="24"/>
          <w:szCs w:val="24"/>
          <w:lang w:val="en-US"/>
        </w:rPr>
        <w:t xml:space="preserve">the </w:t>
      </w:r>
      <w:r w:rsidR="00FE1FDA" w:rsidRPr="009C5564">
        <w:rPr>
          <w:sz w:val="24"/>
          <w:szCs w:val="24"/>
          <w:lang w:val="en-US"/>
        </w:rPr>
        <w:t>evaluation and annual reports,</w:t>
      </w:r>
      <w:r w:rsidRPr="009C5564">
        <w:rPr>
          <w:sz w:val="24"/>
          <w:szCs w:val="24"/>
          <w:lang w:val="en-US"/>
        </w:rPr>
        <w:t xml:space="preserve"> and </w:t>
      </w:r>
      <w:r w:rsidR="00FE1FDA" w:rsidRPr="009C5564">
        <w:rPr>
          <w:sz w:val="24"/>
          <w:szCs w:val="24"/>
          <w:lang w:val="en-US"/>
        </w:rPr>
        <w:t>reporting in AHA-KYT system</w:t>
      </w:r>
      <w:r w:rsidRPr="009C5564">
        <w:rPr>
          <w:sz w:val="24"/>
          <w:szCs w:val="24"/>
          <w:lang w:val="en-US"/>
        </w:rPr>
        <w:t xml:space="preserve">. </w:t>
      </w:r>
      <w:r w:rsidRPr="009C5564">
        <w:rPr>
          <w:sz w:val="24"/>
          <w:szCs w:val="24"/>
          <w:lang w:val="en-US"/>
        </w:rPr>
        <w:tab/>
      </w:r>
    </w:p>
    <w:p w14:paraId="0FFEB21B" w14:textId="0B6B788A" w:rsidR="001765BB" w:rsidRPr="005C6D12" w:rsidRDefault="001765BB" w:rsidP="001765BB">
      <w:pPr>
        <w:pStyle w:val="ListParagraph"/>
        <w:numPr>
          <w:ilvl w:val="0"/>
          <w:numId w:val="3"/>
        </w:numPr>
        <w:jc w:val="both"/>
        <w:rPr>
          <w:sz w:val="24"/>
          <w:szCs w:val="24"/>
          <w:lang w:val="en-US"/>
        </w:rPr>
      </w:pPr>
      <w:r w:rsidRPr="005C6D12">
        <w:rPr>
          <w:sz w:val="24"/>
          <w:szCs w:val="24"/>
          <w:lang w:val="en-US"/>
        </w:rPr>
        <w:t xml:space="preserve">Anticipated cost: Ensure that all MEL activities are budgeted </w:t>
      </w:r>
      <w:proofErr w:type="gramStart"/>
      <w:r w:rsidR="00242CF8" w:rsidRPr="005C6D12">
        <w:rPr>
          <w:sz w:val="24"/>
          <w:szCs w:val="24"/>
          <w:lang w:val="en-US"/>
        </w:rPr>
        <w:t>for</w:t>
      </w:r>
      <w:r w:rsidR="00242CF8">
        <w:rPr>
          <w:sz w:val="24"/>
          <w:szCs w:val="24"/>
          <w:lang w:val="en-US"/>
        </w:rPr>
        <w:t>,</w:t>
      </w:r>
      <w:proofErr w:type="gramEnd"/>
      <w:r w:rsidRPr="005C6D12">
        <w:rPr>
          <w:sz w:val="24"/>
          <w:szCs w:val="24"/>
          <w:lang w:val="en-US"/>
        </w:rPr>
        <w:t xml:space="preserve"> and that ade</w:t>
      </w:r>
      <w:r w:rsidR="003352AF" w:rsidRPr="005C6D12">
        <w:rPr>
          <w:sz w:val="24"/>
          <w:szCs w:val="24"/>
          <w:lang w:val="en-US"/>
        </w:rPr>
        <w:t>quate resources are available (financial, human, time, venues, travel means</w:t>
      </w:r>
      <w:r w:rsidR="00EE267A" w:rsidRPr="005C6D12">
        <w:rPr>
          <w:sz w:val="24"/>
          <w:szCs w:val="24"/>
          <w:lang w:val="en-US"/>
        </w:rPr>
        <w:t xml:space="preserve">, </w:t>
      </w:r>
      <w:r w:rsidR="003352AF" w:rsidRPr="005C6D12">
        <w:rPr>
          <w:sz w:val="24"/>
          <w:szCs w:val="24"/>
          <w:lang w:val="en-US"/>
        </w:rPr>
        <w:t>etc.)</w:t>
      </w:r>
    </w:p>
    <w:p w14:paraId="55800972" w14:textId="77777777" w:rsidR="001765BB" w:rsidRPr="005C6D12" w:rsidRDefault="001765BB" w:rsidP="001765BB">
      <w:pPr>
        <w:jc w:val="both"/>
        <w:rPr>
          <w:sz w:val="24"/>
          <w:szCs w:val="24"/>
          <w:lang w:val="en-US"/>
        </w:rPr>
      </w:pPr>
      <w:r w:rsidRPr="005C6D12">
        <w:rPr>
          <w:sz w:val="24"/>
          <w:szCs w:val="24"/>
          <w:lang w:val="en-US"/>
        </w:rPr>
        <w:t xml:space="preserve">The format is free and varies according to the funding instrument or the partner organization. Annex 1 to this guidance note provides one sample template, readily modifiable. </w:t>
      </w:r>
    </w:p>
    <w:p w14:paraId="2BF73F0B" w14:textId="77777777" w:rsidR="001765BB" w:rsidRDefault="001765BB" w:rsidP="001765BB">
      <w:pPr>
        <w:jc w:val="both"/>
        <w:rPr>
          <w:sz w:val="24"/>
          <w:szCs w:val="24"/>
          <w:lang w:val="en-US"/>
        </w:rPr>
        <w:sectPr w:rsidR="001765BB">
          <w:headerReference w:type="default" r:id="rId8"/>
          <w:footerReference w:type="default" r:id="rId9"/>
          <w:pgSz w:w="11906" w:h="16838"/>
          <w:pgMar w:top="1440" w:right="1440" w:bottom="1440" w:left="1440" w:header="708" w:footer="708" w:gutter="0"/>
          <w:cols w:space="708"/>
          <w:docGrid w:linePitch="360"/>
        </w:sectPr>
      </w:pPr>
    </w:p>
    <w:p w14:paraId="473A60A9" w14:textId="77777777" w:rsidR="001765BB" w:rsidRDefault="001765BB" w:rsidP="001765BB">
      <w:pPr>
        <w:jc w:val="both"/>
        <w:rPr>
          <w:b/>
          <w:sz w:val="24"/>
          <w:szCs w:val="24"/>
          <w:lang w:val="en-US"/>
        </w:rPr>
      </w:pPr>
      <w:r>
        <w:rPr>
          <w:b/>
          <w:sz w:val="24"/>
          <w:szCs w:val="24"/>
          <w:lang w:val="en-US"/>
        </w:rPr>
        <w:lastRenderedPageBreak/>
        <w:t xml:space="preserve">ANNEX </w:t>
      </w:r>
      <w:proofErr w:type="gramStart"/>
      <w:r>
        <w:rPr>
          <w:b/>
          <w:sz w:val="24"/>
          <w:szCs w:val="24"/>
          <w:lang w:val="en-US"/>
        </w:rPr>
        <w:t>1</w:t>
      </w:r>
      <w:proofErr w:type="gramEnd"/>
      <w:r>
        <w:rPr>
          <w:b/>
          <w:sz w:val="24"/>
          <w:szCs w:val="24"/>
          <w:lang w:val="en-US"/>
        </w:rPr>
        <w:t xml:space="preserve"> – SAMPLE: MONITORING, EVALUATION AND LEARNING</w:t>
      </w:r>
      <w:r w:rsidRPr="009F15C4">
        <w:rPr>
          <w:b/>
          <w:sz w:val="24"/>
          <w:szCs w:val="24"/>
          <w:lang w:val="en-US"/>
        </w:rPr>
        <w:t xml:space="preserve"> PLAN TEMPLATE</w:t>
      </w:r>
      <w:r>
        <w:rPr>
          <w:b/>
          <w:sz w:val="24"/>
          <w:szCs w:val="24"/>
          <w:lang w:val="en-US"/>
        </w:rPr>
        <w:t xml:space="preserve"> </w:t>
      </w:r>
    </w:p>
    <w:p w14:paraId="259B212B" w14:textId="6394BA0E" w:rsidR="001765BB" w:rsidRDefault="001765BB" w:rsidP="001765BB">
      <w:pPr>
        <w:jc w:val="both"/>
        <w:rPr>
          <w:b/>
          <w:sz w:val="24"/>
          <w:szCs w:val="24"/>
          <w:lang w:val="en-US"/>
        </w:rPr>
      </w:pPr>
    </w:p>
    <w:tbl>
      <w:tblPr>
        <w:tblStyle w:val="TableGrid"/>
        <w:tblpPr w:leftFromText="141" w:rightFromText="141" w:vertAnchor="page" w:horzAnchor="margin" w:tblpXSpec="center" w:tblpY="2134"/>
        <w:tblW w:w="14607" w:type="dxa"/>
        <w:tblLayout w:type="fixed"/>
        <w:tblLook w:val="04A0" w:firstRow="1" w:lastRow="0" w:firstColumn="1" w:lastColumn="0" w:noHBand="0" w:noVBand="1"/>
      </w:tblPr>
      <w:tblGrid>
        <w:gridCol w:w="1271"/>
        <w:gridCol w:w="2126"/>
        <w:gridCol w:w="1843"/>
        <w:gridCol w:w="2410"/>
        <w:gridCol w:w="1984"/>
        <w:gridCol w:w="1560"/>
        <w:gridCol w:w="1134"/>
        <w:gridCol w:w="1003"/>
        <w:gridCol w:w="1276"/>
      </w:tblGrid>
      <w:tr w:rsidR="001765BB" w14:paraId="1C541C57" w14:textId="77777777" w:rsidTr="007D7F01">
        <w:tc>
          <w:tcPr>
            <w:tcW w:w="1271" w:type="dxa"/>
            <w:shd w:val="clear" w:color="auto" w:fill="D9E2F3" w:themeFill="accent5" w:themeFillTint="33"/>
          </w:tcPr>
          <w:p w14:paraId="4B542611" w14:textId="77777777" w:rsidR="001765BB" w:rsidRPr="002733DC" w:rsidRDefault="001765BB" w:rsidP="00DC3E90">
            <w:pPr>
              <w:jc w:val="both"/>
              <w:rPr>
                <w:b/>
                <w:lang w:val="en-US"/>
              </w:rPr>
            </w:pPr>
            <w:r w:rsidRPr="002733DC">
              <w:rPr>
                <w:b/>
                <w:lang w:val="en-US"/>
              </w:rPr>
              <w:t>Impact / Results Areas covered</w:t>
            </w:r>
          </w:p>
        </w:tc>
        <w:tc>
          <w:tcPr>
            <w:tcW w:w="2126" w:type="dxa"/>
            <w:shd w:val="clear" w:color="auto" w:fill="D9E2F3" w:themeFill="accent5" w:themeFillTint="33"/>
          </w:tcPr>
          <w:p w14:paraId="764543E6" w14:textId="77777777" w:rsidR="001765BB" w:rsidRPr="00841844" w:rsidRDefault="001765BB" w:rsidP="00DC3E90">
            <w:pPr>
              <w:jc w:val="both"/>
              <w:rPr>
                <w:b/>
                <w:lang w:val="en-US"/>
              </w:rPr>
            </w:pPr>
            <w:r w:rsidRPr="005A20CA">
              <w:rPr>
                <w:b/>
                <w:lang w:val="en-US"/>
              </w:rPr>
              <w:t>What do we need to know and why?</w:t>
            </w:r>
          </w:p>
        </w:tc>
        <w:tc>
          <w:tcPr>
            <w:tcW w:w="1843" w:type="dxa"/>
            <w:shd w:val="clear" w:color="auto" w:fill="D9E2F3" w:themeFill="accent5" w:themeFillTint="33"/>
          </w:tcPr>
          <w:p w14:paraId="5A4AB3B5" w14:textId="77777777" w:rsidR="001765BB" w:rsidRPr="00841844" w:rsidRDefault="001765BB" w:rsidP="00DC3E90">
            <w:pPr>
              <w:rPr>
                <w:b/>
                <w:lang w:val="en-US"/>
              </w:rPr>
            </w:pPr>
            <w:r>
              <w:rPr>
                <w:b/>
                <w:lang w:val="en-US"/>
              </w:rPr>
              <w:t>Type of Monitoring, Evaluation and Learning activity</w:t>
            </w:r>
          </w:p>
        </w:tc>
        <w:tc>
          <w:tcPr>
            <w:tcW w:w="2410" w:type="dxa"/>
            <w:shd w:val="clear" w:color="auto" w:fill="D9E2F3" w:themeFill="accent5" w:themeFillTint="33"/>
          </w:tcPr>
          <w:p w14:paraId="7EDD08FB" w14:textId="538B731C" w:rsidR="001765BB" w:rsidRDefault="001765BB" w:rsidP="00DC3E90">
            <w:pPr>
              <w:jc w:val="both"/>
              <w:rPr>
                <w:b/>
                <w:lang w:val="en-US"/>
              </w:rPr>
            </w:pPr>
            <w:r>
              <w:rPr>
                <w:b/>
                <w:lang w:val="en-US"/>
              </w:rPr>
              <w:t>From w</w:t>
            </w:r>
            <w:r w:rsidRPr="005A20CA">
              <w:rPr>
                <w:b/>
                <w:lang w:val="en-US"/>
              </w:rPr>
              <w:t>here and how to get the information?</w:t>
            </w:r>
            <w:r>
              <w:rPr>
                <w:b/>
                <w:lang w:val="en-US"/>
              </w:rPr>
              <w:t xml:space="preserve"> </w:t>
            </w:r>
          </w:p>
          <w:p w14:paraId="00AE8A69" w14:textId="77777777" w:rsidR="001765BB" w:rsidRPr="00841844" w:rsidRDefault="001765BB" w:rsidP="00DC3E90">
            <w:pPr>
              <w:jc w:val="both"/>
              <w:rPr>
                <w:b/>
                <w:lang w:val="en-US"/>
              </w:rPr>
            </w:pPr>
            <w:r w:rsidRPr="004242A2">
              <w:rPr>
                <w:lang w:val="en-US"/>
              </w:rPr>
              <w:t>(sources of verification)</w:t>
            </w:r>
          </w:p>
        </w:tc>
        <w:tc>
          <w:tcPr>
            <w:tcW w:w="1984" w:type="dxa"/>
            <w:shd w:val="clear" w:color="auto" w:fill="D9E2F3" w:themeFill="accent5" w:themeFillTint="33"/>
          </w:tcPr>
          <w:p w14:paraId="4300901F" w14:textId="0A98C0BC" w:rsidR="001765BB" w:rsidRPr="00DE48AE" w:rsidRDefault="001765BB" w:rsidP="00DC3E90">
            <w:pPr>
              <w:rPr>
                <w:b/>
                <w:lang w:val="en-US"/>
              </w:rPr>
            </w:pPr>
            <w:r w:rsidRPr="004170C8">
              <w:rPr>
                <w:b/>
                <w:lang w:val="en-CA"/>
              </w:rPr>
              <w:t>How</w:t>
            </w:r>
            <w:r w:rsidR="00D7563D">
              <w:rPr>
                <w:b/>
                <w:lang w:val="en-CA"/>
              </w:rPr>
              <w:t xml:space="preserve"> and by whom</w:t>
            </w:r>
            <w:r w:rsidRPr="004170C8">
              <w:rPr>
                <w:b/>
                <w:lang w:val="en-CA"/>
              </w:rPr>
              <w:t xml:space="preserve"> </w:t>
            </w:r>
            <w:proofErr w:type="gramStart"/>
            <w:r w:rsidRPr="004170C8">
              <w:rPr>
                <w:b/>
                <w:lang w:val="en-CA"/>
              </w:rPr>
              <w:t>will the evidence be used</w:t>
            </w:r>
            <w:proofErr w:type="gramEnd"/>
            <w:r w:rsidRPr="00DE48AE">
              <w:rPr>
                <w:b/>
                <w:lang w:val="en-US"/>
              </w:rPr>
              <w:t>?</w:t>
            </w:r>
          </w:p>
        </w:tc>
        <w:tc>
          <w:tcPr>
            <w:tcW w:w="1560" w:type="dxa"/>
            <w:shd w:val="clear" w:color="auto" w:fill="D9E2F3" w:themeFill="accent5" w:themeFillTint="33"/>
          </w:tcPr>
          <w:p w14:paraId="07A5D506" w14:textId="77777777" w:rsidR="001765BB" w:rsidRDefault="001765BB" w:rsidP="00DC3E90">
            <w:pPr>
              <w:jc w:val="both"/>
              <w:rPr>
                <w:b/>
                <w:lang w:val="en-US"/>
              </w:rPr>
            </w:pPr>
            <w:r>
              <w:rPr>
                <w:b/>
                <w:lang w:val="en-US"/>
              </w:rPr>
              <w:t>When?</w:t>
            </w:r>
          </w:p>
          <w:p w14:paraId="7FEA0B5C" w14:textId="77777777" w:rsidR="001765BB" w:rsidRDefault="001765BB" w:rsidP="00DC3E90">
            <w:pPr>
              <w:jc w:val="both"/>
              <w:rPr>
                <w:b/>
                <w:lang w:val="en-US"/>
              </w:rPr>
            </w:pPr>
            <w:r>
              <w:rPr>
                <w:b/>
                <w:lang w:val="en-US"/>
              </w:rPr>
              <w:t>Timing</w:t>
            </w:r>
          </w:p>
          <w:p w14:paraId="50C2D3DD" w14:textId="77777777" w:rsidR="001765BB" w:rsidRPr="004242A2" w:rsidRDefault="001765BB" w:rsidP="00DC3E90">
            <w:pPr>
              <w:jc w:val="both"/>
              <w:rPr>
                <w:lang w:val="en-US"/>
              </w:rPr>
            </w:pPr>
            <w:r w:rsidRPr="004242A2">
              <w:rPr>
                <w:lang w:val="en-US"/>
              </w:rPr>
              <w:t>(month/year)</w:t>
            </w:r>
          </w:p>
        </w:tc>
        <w:tc>
          <w:tcPr>
            <w:tcW w:w="1134" w:type="dxa"/>
            <w:shd w:val="clear" w:color="auto" w:fill="D9E2F3" w:themeFill="accent5" w:themeFillTint="33"/>
          </w:tcPr>
          <w:p w14:paraId="5D46A079" w14:textId="77777777" w:rsidR="001765BB" w:rsidRPr="002733DC" w:rsidRDefault="001765BB" w:rsidP="00DC3E90">
            <w:pPr>
              <w:jc w:val="both"/>
              <w:rPr>
                <w:b/>
                <w:lang w:val="en-CA"/>
              </w:rPr>
            </w:pPr>
            <w:r w:rsidRPr="002733DC">
              <w:rPr>
                <w:b/>
                <w:lang w:val="en-CA"/>
              </w:rPr>
              <w:t>Who carries out?</w:t>
            </w:r>
          </w:p>
          <w:p w14:paraId="79871DF7" w14:textId="77777777" w:rsidR="001765BB" w:rsidRPr="002733DC" w:rsidRDefault="001765BB" w:rsidP="00DC3E90">
            <w:pPr>
              <w:jc w:val="both"/>
              <w:rPr>
                <w:b/>
                <w:lang w:val="en-CA"/>
              </w:rPr>
            </w:pPr>
          </w:p>
        </w:tc>
        <w:tc>
          <w:tcPr>
            <w:tcW w:w="1003" w:type="dxa"/>
            <w:shd w:val="clear" w:color="auto" w:fill="D9E2F3" w:themeFill="accent5" w:themeFillTint="33"/>
          </w:tcPr>
          <w:p w14:paraId="4F958F08" w14:textId="77777777" w:rsidR="001765BB" w:rsidRPr="002733DC" w:rsidRDefault="001765BB" w:rsidP="00DC3E90">
            <w:pPr>
              <w:jc w:val="both"/>
              <w:rPr>
                <w:b/>
                <w:lang w:val="en-CA"/>
              </w:rPr>
            </w:pPr>
            <w:r w:rsidRPr="002733DC">
              <w:rPr>
                <w:b/>
                <w:lang w:val="en-CA"/>
              </w:rPr>
              <w:t>Final Report date &amp; archive</w:t>
            </w:r>
          </w:p>
        </w:tc>
        <w:tc>
          <w:tcPr>
            <w:tcW w:w="1276" w:type="dxa"/>
            <w:shd w:val="clear" w:color="auto" w:fill="D9E2F3" w:themeFill="accent5" w:themeFillTint="33"/>
          </w:tcPr>
          <w:p w14:paraId="379CFAF3" w14:textId="77777777" w:rsidR="001765BB" w:rsidRPr="00841844" w:rsidRDefault="001765BB" w:rsidP="00DC3E90">
            <w:pPr>
              <w:jc w:val="both"/>
              <w:rPr>
                <w:b/>
                <w:lang w:val="en-US"/>
              </w:rPr>
            </w:pPr>
            <w:r w:rsidRPr="00841844">
              <w:rPr>
                <w:b/>
                <w:lang w:val="en-US"/>
              </w:rPr>
              <w:t>Anticipated cost</w:t>
            </w:r>
          </w:p>
        </w:tc>
      </w:tr>
      <w:tr w:rsidR="001765BB" w14:paraId="023C2CE7" w14:textId="77777777" w:rsidTr="007D7F01">
        <w:tc>
          <w:tcPr>
            <w:tcW w:w="1271" w:type="dxa"/>
          </w:tcPr>
          <w:p w14:paraId="61CFE3D6" w14:textId="77777777" w:rsidR="001765BB" w:rsidRPr="000F0BAE" w:rsidRDefault="001765BB" w:rsidP="00DC3E90">
            <w:pPr>
              <w:spacing w:line="360" w:lineRule="auto"/>
              <w:jc w:val="both"/>
              <w:rPr>
                <w:lang w:val="en-US"/>
              </w:rPr>
            </w:pPr>
          </w:p>
        </w:tc>
        <w:tc>
          <w:tcPr>
            <w:tcW w:w="2126" w:type="dxa"/>
          </w:tcPr>
          <w:p w14:paraId="7F64655A" w14:textId="77777777" w:rsidR="001765BB" w:rsidRPr="000F0BAE" w:rsidRDefault="001765BB" w:rsidP="00DC3E90">
            <w:pPr>
              <w:spacing w:line="360" w:lineRule="auto"/>
              <w:jc w:val="both"/>
              <w:rPr>
                <w:lang w:val="en-US"/>
              </w:rPr>
            </w:pPr>
          </w:p>
        </w:tc>
        <w:tc>
          <w:tcPr>
            <w:tcW w:w="1843" w:type="dxa"/>
          </w:tcPr>
          <w:p w14:paraId="49911B04" w14:textId="77777777" w:rsidR="001765BB" w:rsidRPr="000F0BAE" w:rsidRDefault="001765BB" w:rsidP="00DC3E90">
            <w:pPr>
              <w:spacing w:line="360" w:lineRule="auto"/>
              <w:jc w:val="both"/>
              <w:rPr>
                <w:lang w:val="en-US"/>
              </w:rPr>
            </w:pPr>
          </w:p>
        </w:tc>
        <w:tc>
          <w:tcPr>
            <w:tcW w:w="2410" w:type="dxa"/>
          </w:tcPr>
          <w:p w14:paraId="5EC642E4" w14:textId="77777777" w:rsidR="001765BB" w:rsidRPr="000F0BAE" w:rsidRDefault="001765BB" w:rsidP="00DC3E90">
            <w:pPr>
              <w:spacing w:line="360" w:lineRule="auto"/>
              <w:jc w:val="both"/>
              <w:rPr>
                <w:lang w:val="en-US"/>
              </w:rPr>
            </w:pPr>
          </w:p>
        </w:tc>
        <w:tc>
          <w:tcPr>
            <w:tcW w:w="1984" w:type="dxa"/>
          </w:tcPr>
          <w:p w14:paraId="770107E1" w14:textId="77777777" w:rsidR="001765BB" w:rsidRPr="000F0BAE" w:rsidRDefault="001765BB" w:rsidP="00DC3E90">
            <w:pPr>
              <w:spacing w:line="360" w:lineRule="auto"/>
              <w:jc w:val="both"/>
              <w:rPr>
                <w:lang w:val="en-US"/>
              </w:rPr>
            </w:pPr>
          </w:p>
        </w:tc>
        <w:tc>
          <w:tcPr>
            <w:tcW w:w="1560" w:type="dxa"/>
          </w:tcPr>
          <w:p w14:paraId="7D9847E2" w14:textId="77777777" w:rsidR="001765BB" w:rsidRPr="000F0BAE" w:rsidRDefault="001765BB" w:rsidP="00DC3E90">
            <w:pPr>
              <w:spacing w:line="360" w:lineRule="auto"/>
              <w:jc w:val="both"/>
              <w:rPr>
                <w:lang w:val="en-US"/>
              </w:rPr>
            </w:pPr>
          </w:p>
        </w:tc>
        <w:tc>
          <w:tcPr>
            <w:tcW w:w="1134" w:type="dxa"/>
          </w:tcPr>
          <w:p w14:paraId="560AA0C3" w14:textId="77777777" w:rsidR="001765BB" w:rsidRPr="000F0BAE" w:rsidRDefault="001765BB" w:rsidP="00DC3E90">
            <w:pPr>
              <w:spacing w:line="360" w:lineRule="auto"/>
              <w:jc w:val="both"/>
              <w:rPr>
                <w:lang w:val="en-US"/>
              </w:rPr>
            </w:pPr>
          </w:p>
        </w:tc>
        <w:tc>
          <w:tcPr>
            <w:tcW w:w="1003" w:type="dxa"/>
          </w:tcPr>
          <w:p w14:paraId="70C635D3" w14:textId="77777777" w:rsidR="001765BB" w:rsidRPr="000F0BAE" w:rsidRDefault="001765BB" w:rsidP="00DC3E90">
            <w:pPr>
              <w:spacing w:line="360" w:lineRule="auto"/>
              <w:jc w:val="both"/>
              <w:rPr>
                <w:lang w:val="en-US"/>
              </w:rPr>
            </w:pPr>
          </w:p>
        </w:tc>
        <w:tc>
          <w:tcPr>
            <w:tcW w:w="1276" w:type="dxa"/>
          </w:tcPr>
          <w:p w14:paraId="7F0BC973" w14:textId="77777777" w:rsidR="001765BB" w:rsidRPr="000F0BAE" w:rsidRDefault="001765BB" w:rsidP="00DC3E90">
            <w:pPr>
              <w:spacing w:line="360" w:lineRule="auto"/>
              <w:jc w:val="both"/>
              <w:rPr>
                <w:lang w:val="en-US"/>
              </w:rPr>
            </w:pPr>
          </w:p>
        </w:tc>
      </w:tr>
      <w:tr w:rsidR="001765BB" w14:paraId="29AB580B" w14:textId="77777777" w:rsidTr="007D7F01">
        <w:tc>
          <w:tcPr>
            <w:tcW w:w="1271" w:type="dxa"/>
          </w:tcPr>
          <w:p w14:paraId="59935197" w14:textId="77777777" w:rsidR="001765BB" w:rsidRPr="000F0BAE" w:rsidRDefault="001765BB" w:rsidP="00DC3E90">
            <w:pPr>
              <w:spacing w:line="360" w:lineRule="auto"/>
              <w:jc w:val="both"/>
              <w:rPr>
                <w:lang w:val="en-US"/>
              </w:rPr>
            </w:pPr>
          </w:p>
        </w:tc>
        <w:tc>
          <w:tcPr>
            <w:tcW w:w="2126" w:type="dxa"/>
          </w:tcPr>
          <w:p w14:paraId="03ADE621" w14:textId="77777777" w:rsidR="001765BB" w:rsidRPr="000F0BAE" w:rsidRDefault="001765BB" w:rsidP="00DC3E90">
            <w:pPr>
              <w:spacing w:line="360" w:lineRule="auto"/>
              <w:jc w:val="both"/>
              <w:rPr>
                <w:lang w:val="en-US"/>
              </w:rPr>
            </w:pPr>
          </w:p>
        </w:tc>
        <w:tc>
          <w:tcPr>
            <w:tcW w:w="1843" w:type="dxa"/>
          </w:tcPr>
          <w:p w14:paraId="4162230E" w14:textId="77777777" w:rsidR="001765BB" w:rsidRPr="000F0BAE" w:rsidRDefault="001765BB" w:rsidP="00DC3E90">
            <w:pPr>
              <w:spacing w:line="360" w:lineRule="auto"/>
              <w:jc w:val="both"/>
              <w:rPr>
                <w:lang w:val="en-US"/>
              </w:rPr>
            </w:pPr>
          </w:p>
        </w:tc>
        <w:tc>
          <w:tcPr>
            <w:tcW w:w="2410" w:type="dxa"/>
          </w:tcPr>
          <w:p w14:paraId="6CE7AA39" w14:textId="77777777" w:rsidR="001765BB" w:rsidRPr="000F0BAE" w:rsidRDefault="001765BB" w:rsidP="00DC3E90">
            <w:pPr>
              <w:spacing w:line="360" w:lineRule="auto"/>
              <w:jc w:val="both"/>
              <w:rPr>
                <w:lang w:val="en-US"/>
              </w:rPr>
            </w:pPr>
          </w:p>
        </w:tc>
        <w:tc>
          <w:tcPr>
            <w:tcW w:w="1984" w:type="dxa"/>
          </w:tcPr>
          <w:p w14:paraId="0E7A3A41" w14:textId="77777777" w:rsidR="001765BB" w:rsidRPr="000F0BAE" w:rsidRDefault="001765BB" w:rsidP="00DC3E90">
            <w:pPr>
              <w:spacing w:line="360" w:lineRule="auto"/>
              <w:jc w:val="both"/>
              <w:rPr>
                <w:lang w:val="en-US"/>
              </w:rPr>
            </w:pPr>
          </w:p>
        </w:tc>
        <w:tc>
          <w:tcPr>
            <w:tcW w:w="1560" w:type="dxa"/>
          </w:tcPr>
          <w:p w14:paraId="021998AC" w14:textId="77777777" w:rsidR="001765BB" w:rsidRPr="000F0BAE" w:rsidRDefault="001765BB" w:rsidP="00DC3E90">
            <w:pPr>
              <w:spacing w:line="360" w:lineRule="auto"/>
              <w:jc w:val="both"/>
              <w:rPr>
                <w:lang w:val="en-US"/>
              </w:rPr>
            </w:pPr>
          </w:p>
        </w:tc>
        <w:tc>
          <w:tcPr>
            <w:tcW w:w="1134" w:type="dxa"/>
          </w:tcPr>
          <w:p w14:paraId="2B02B5C8" w14:textId="77777777" w:rsidR="001765BB" w:rsidRPr="000F0BAE" w:rsidRDefault="001765BB" w:rsidP="00DC3E90">
            <w:pPr>
              <w:spacing w:line="360" w:lineRule="auto"/>
              <w:jc w:val="both"/>
              <w:rPr>
                <w:lang w:val="en-US"/>
              </w:rPr>
            </w:pPr>
          </w:p>
        </w:tc>
        <w:tc>
          <w:tcPr>
            <w:tcW w:w="1003" w:type="dxa"/>
          </w:tcPr>
          <w:p w14:paraId="22049573" w14:textId="77777777" w:rsidR="001765BB" w:rsidRPr="000F0BAE" w:rsidRDefault="001765BB" w:rsidP="00DC3E90">
            <w:pPr>
              <w:spacing w:line="360" w:lineRule="auto"/>
              <w:jc w:val="both"/>
              <w:rPr>
                <w:lang w:val="en-US"/>
              </w:rPr>
            </w:pPr>
          </w:p>
        </w:tc>
        <w:tc>
          <w:tcPr>
            <w:tcW w:w="1276" w:type="dxa"/>
          </w:tcPr>
          <w:p w14:paraId="24E61473" w14:textId="77777777" w:rsidR="001765BB" w:rsidRPr="000F0BAE" w:rsidRDefault="001765BB" w:rsidP="00DC3E90">
            <w:pPr>
              <w:spacing w:line="360" w:lineRule="auto"/>
              <w:jc w:val="both"/>
              <w:rPr>
                <w:lang w:val="en-US"/>
              </w:rPr>
            </w:pPr>
          </w:p>
        </w:tc>
      </w:tr>
      <w:tr w:rsidR="001765BB" w14:paraId="05AA79AC" w14:textId="77777777" w:rsidTr="007D7F01">
        <w:tc>
          <w:tcPr>
            <w:tcW w:w="1271" w:type="dxa"/>
          </w:tcPr>
          <w:p w14:paraId="2D5D76CA" w14:textId="77777777" w:rsidR="001765BB" w:rsidRPr="000F0BAE" w:rsidRDefault="001765BB" w:rsidP="00DC3E90">
            <w:pPr>
              <w:spacing w:line="360" w:lineRule="auto"/>
              <w:jc w:val="both"/>
              <w:rPr>
                <w:lang w:val="en-US"/>
              </w:rPr>
            </w:pPr>
          </w:p>
        </w:tc>
        <w:tc>
          <w:tcPr>
            <w:tcW w:w="2126" w:type="dxa"/>
          </w:tcPr>
          <w:p w14:paraId="75A2E039" w14:textId="77777777" w:rsidR="001765BB" w:rsidRPr="000F0BAE" w:rsidRDefault="001765BB" w:rsidP="00DC3E90">
            <w:pPr>
              <w:spacing w:line="360" w:lineRule="auto"/>
              <w:jc w:val="both"/>
              <w:rPr>
                <w:lang w:val="en-US"/>
              </w:rPr>
            </w:pPr>
          </w:p>
        </w:tc>
        <w:tc>
          <w:tcPr>
            <w:tcW w:w="1843" w:type="dxa"/>
          </w:tcPr>
          <w:p w14:paraId="0480D76F" w14:textId="77777777" w:rsidR="001765BB" w:rsidRPr="000F0BAE" w:rsidRDefault="001765BB" w:rsidP="00DC3E90">
            <w:pPr>
              <w:spacing w:line="360" w:lineRule="auto"/>
              <w:jc w:val="both"/>
              <w:rPr>
                <w:lang w:val="en-US"/>
              </w:rPr>
            </w:pPr>
          </w:p>
        </w:tc>
        <w:tc>
          <w:tcPr>
            <w:tcW w:w="2410" w:type="dxa"/>
          </w:tcPr>
          <w:p w14:paraId="5DD56004" w14:textId="77777777" w:rsidR="001765BB" w:rsidRPr="000F0BAE" w:rsidRDefault="001765BB" w:rsidP="00DC3E90">
            <w:pPr>
              <w:spacing w:line="360" w:lineRule="auto"/>
              <w:jc w:val="both"/>
              <w:rPr>
                <w:lang w:val="en-US"/>
              </w:rPr>
            </w:pPr>
          </w:p>
        </w:tc>
        <w:tc>
          <w:tcPr>
            <w:tcW w:w="1984" w:type="dxa"/>
          </w:tcPr>
          <w:p w14:paraId="5DD1571D" w14:textId="77777777" w:rsidR="001765BB" w:rsidRPr="000F0BAE" w:rsidRDefault="001765BB" w:rsidP="00DC3E90">
            <w:pPr>
              <w:spacing w:line="360" w:lineRule="auto"/>
              <w:jc w:val="both"/>
              <w:rPr>
                <w:lang w:val="en-US"/>
              </w:rPr>
            </w:pPr>
          </w:p>
        </w:tc>
        <w:tc>
          <w:tcPr>
            <w:tcW w:w="1560" w:type="dxa"/>
          </w:tcPr>
          <w:p w14:paraId="4307CF53" w14:textId="77777777" w:rsidR="001765BB" w:rsidRPr="000F0BAE" w:rsidRDefault="001765BB" w:rsidP="00DC3E90">
            <w:pPr>
              <w:spacing w:line="360" w:lineRule="auto"/>
              <w:jc w:val="both"/>
              <w:rPr>
                <w:lang w:val="en-US"/>
              </w:rPr>
            </w:pPr>
          </w:p>
        </w:tc>
        <w:tc>
          <w:tcPr>
            <w:tcW w:w="1134" w:type="dxa"/>
          </w:tcPr>
          <w:p w14:paraId="1DA96A30" w14:textId="77777777" w:rsidR="001765BB" w:rsidRPr="000F0BAE" w:rsidRDefault="001765BB" w:rsidP="00DC3E90">
            <w:pPr>
              <w:spacing w:line="360" w:lineRule="auto"/>
              <w:jc w:val="both"/>
              <w:rPr>
                <w:lang w:val="en-US"/>
              </w:rPr>
            </w:pPr>
          </w:p>
        </w:tc>
        <w:tc>
          <w:tcPr>
            <w:tcW w:w="1003" w:type="dxa"/>
          </w:tcPr>
          <w:p w14:paraId="075B6E69" w14:textId="77777777" w:rsidR="001765BB" w:rsidRPr="000F0BAE" w:rsidRDefault="001765BB" w:rsidP="00DC3E90">
            <w:pPr>
              <w:spacing w:line="360" w:lineRule="auto"/>
              <w:jc w:val="both"/>
              <w:rPr>
                <w:lang w:val="en-US"/>
              </w:rPr>
            </w:pPr>
          </w:p>
        </w:tc>
        <w:tc>
          <w:tcPr>
            <w:tcW w:w="1276" w:type="dxa"/>
          </w:tcPr>
          <w:p w14:paraId="59A763BF" w14:textId="77777777" w:rsidR="001765BB" w:rsidRPr="000F0BAE" w:rsidRDefault="001765BB" w:rsidP="00DC3E90">
            <w:pPr>
              <w:spacing w:line="360" w:lineRule="auto"/>
              <w:jc w:val="both"/>
              <w:rPr>
                <w:lang w:val="en-US"/>
              </w:rPr>
            </w:pPr>
          </w:p>
        </w:tc>
      </w:tr>
      <w:tr w:rsidR="001765BB" w14:paraId="37A46223" w14:textId="77777777" w:rsidTr="007D7F01">
        <w:tc>
          <w:tcPr>
            <w:tcW w:w="1271" w:type="dxa"/>
          </w:tcPr>
          <w:p w14:paraId="780A6272" w14:textId="77777777" w:rsidR="001765BB" w:rsidRPr="000F0BAE" w:rsidRDefault="001765BB" w:rsidP="00DC3E90">
            <w:pPr>
              <w:spacing w:line="360" w:lineRule="auto"/>
              <w:jc w:val="both"/>
              <w:rPr>
                <w:lang w:val="en-US"/>
              </w:rPr>
            </w:pPr>
          </w:p>
        </w:tc>
        <w:tc>
          <w:tcPr>
            <w:tcW w:w="2126" w:type="dxa"/>
          </w:tcPr>
          <w:p w14:paraId="416F9AA3" w14:textId="77777777" w:rsidR="001765BB" w:rsidRPr="000F0BAE" w:rsidRDefault="001765BB" w:rsidP="00DC3E90">
            <w:pPr>
              <w:spacing w:line="360" w:lineRule="auto"/>
              <w:jc w:val="both"/>
              <w:rPr>
                <w:lang w:val="en-US"/>
              </w:rPr>
            </w:pPr>
          </w:p>
        </w:tc>
        <w:tc>
          <w:tcPr>
            <w:tcW w:w="1843" w:type="dxa"/>
          </w:tcPr>
          <w:p w14:paraId="718C365B" w14:textId="77777777" w:rsidR="001765BB" w:rsidRPr="000F0BAE" w:rsidRDefault="001765BB" w:rsidP="00DC3E90">
            <w:pPr>
              <w:spacing w:line="360" w:lineRule="auto"/>
              <w:jc w:val="both"/>
              <w:rPr>
                <w:lang w:val="en-US"/>
              </w:rPr>
            </w:pPr>
          </w:p>
        </w:tc>
        <w:tc>
          <w:tcPr>
            <w:tcW w:w="2410" w:type="dxa"/>
          </w:tcPr>
          <w:p w14:paraId="2B0E246A" w14:textId="77777777" w:rsidR="001765BB" w:rsidRPr="000F0BAE" w:rsidRDefault="001765BB" w:rsidP="00DC3E90">
            <w:pPr>
              <w:spacing w:line="360" w:lineRule="auto"/>
              <w:jc w:val="both"/>
              <w:rPr>
                <w:lang w:val="en-US"/>
              </w:rPr>
            </w:pPr>
          </w:p>
        </w:tc>
        <w:tc>
          <w:tcPr>
            <w:tcW w:w="1984" w:type="dxa"/>
          </w:tcPr>
          <w:p w14:paraId="5897CAF3" w14:textId="77777777" w:rsidR="001765BB" w:rsidRPr="000F0BAE" w:rsidRDefault="001765BB" w:rsidP="00DC3E90">
            <w:pPr>
              <w:spacing w:line="360" w:lineRule="auto"/>
              <w:jc w:val="both"/>
              <w:rPr>
                <w:lang w:val="en-US"/>
              </w:rPr>
            </w:pPr>
          </w:p>
        </w:tc>
        <w:tc>
          <w:tcPr>
            <w:tcW w:w="1560" w:type="dxa"/>
          </w:tcPr>
          <w:p w14:paraId="5251C151" w14:textId="77777777" w:rsidR="001765BB" w:rsidRPr="000F0BAE" w:rsidRDefault="001765BB" w:rsidP="00DC3E90">
            <w:pPr>
              <w:spacing w:line="360" w:lineRule="auto"/>
              <w:jc w:val="both"/>
              <w:rPr>
                <w:lang w:val="en-US"/>
              </w:rPr>
            </w:pPr>
          </w:p>
        </w:tc>
        <w:tc>
          <w:tcPr>
            <w:tcW w:w="1134" w:type="dxa"/>
          </w:tcPr>
          <w:p w14:paraId="25720FA0" w14:textId="77777777" w:rsidR="001765BB" w:rsidRPr="000F0BAE" w:rsidRDefault="001765BB" w:rsidP="00DC3E90">
            <w:pPr>
              <w:spacing w:line="360" w:lineRule="auto"/>
              <w:jc w:val="both"/>
              <w:rPr>
                <w:lang w:val="en-US"/>
              </w:rPr>
            </w:pPr>
          </w:p>
        </w:tc>
        <w:tc>
          <w:tcPr>
            <w:tcW w:w="1003" w:type="dxa"/>
          </w:tcPr>
          <w:p w14:paraId="23CE46BE" w14:textId="77777777" w:rsidR="001765BB" w:rsidRPr="000F0BAE" w:rsidRDefault="001765BB" w:rsidP="00DC3E90">
            <w:pPr>
              <w:spacing w:line="360" w:lineRule="auto"/>
              <w:jc w:val="both"/>
              <w:rPr>
                <w:lang w:val="en-US"/>
              </w:rPr>
            </w:pPr>
          </w:p>
        </w:tc>
        <w:tc>
          <w:tcPr>
            <w:tcW w:w="1276" w:type="dxa"/>
          </w:tcPr>
          <w:p w14:paraId="3B7CA3CA" w14:textId="77777777" w:rsidR="001765BB" w:rsidRPr="000F0BAE" w:rsidRDefault="001765BB" w:rsidP="00DC3E90">
            <w:pPr>
              <w:spacing w:line="360" w:lineRule="auto"/>
              <w:jc w:val="both"/>
              <w:rPr>
                <w:lang w:val="en-US"/>
              </w:rPr>
            </w:pPr>
          </w:p>
        </w:tc>
      </w:tr>
      <w:tr w:rsidR="001765BB" w14:paraId="76A4CAEE" w14:textId="77777777" w:rsidTr="007D7F01">
        <w:tc>
          <w:tcPr>
            <w:tcW w:w="1271" w:type="dxa"/>
          </w:tcPr>
          <w:p w14:paraId="3855A5D1" w14:textId="77777777" w:rsidR="001765BB" w:rsidRPr="000F0BAE" w:rsidRDefault="001765BB" w:rsidP="00DC3E90">
            <w:pPr>
              <w:spacing w:line="360" w:lineRule="auto"/>
              <w:jc w:val="both"/>
              <w:rPr>
                <w:lang w:val="en-US"/>
              </w:rPr>
            </w:pPr>
          </w:p>
        </w:tc>
        <w:tc>
          <w:tcPr>
            <w:tcW w:w="2126" w:type="dxa"/>
          </w:tcPr>
          <w:p w14:paraId="48C7193E" w14:textId="77777777" w:rsidR="001765BB" w:rsidRPr="000F0BAE" w:rsidRDefault="001765BB" w:rsidP="00DC3E90">
            <w:pPr>
              <w:spacing w:line="360" w:lineRule="auto"/>
              <w:jc w:val="both"/>
              <w:rPr>
                <w:lang w:val="en-US"/>
              </w:rPr>
            </w:pPr>
          </w:p>
        </w:tc>
        <w:tc>
          <w:tcPr>
            <w:tcW w:w="1843" w:type="dxa"/>
          </w:tcPr>
          <w:p w14:paraId="192042F5" w14:textId="77777777" w:rsidR="001765BB" w:rsidRPr="000F0BAE" w:rsidRDefault="001765BB" w:rsidP="00DC3E90">
            <w:pPr>
              <w:spacing w:line="360" w:lineRule="auto"/>
              <w:jc w:val="both"/>
              <w:rPr>
                <w:lang w:val="en-US"/>
              </w:rPr>
            </w:pPr>
          </w:p>
        </w:tc>
        <w:tc>
          <w:tcPr>
            <w:tcW w:w="2410" w:type="dxa"/>
          </w:tcPr>
          <w:p w14:paraId="05B565E8" w14:textId="77777777" w:rsidR="001765BB" w:rsidRPr="000F0BAE" w:rsidRDefault="001765BB" w:rsidP="00DC3E90">
            <w:pPr>
              <w:spacing w:line="360" w:lineRule="auto"/>
              <w:jc w:val="both"/>
              <w:rPr>
                <w:lang w:val="en-US"/>
              </w:rPr>
            </w:pPr>
          </w:p>
        </w:tc>
        <w:tc>
          <w:tcPr>
            <w:tcW w:w="1984" w:type="dxa"/>
          </w:tcPr>
          <w:p w14:paraId="1B1331E7" w14:textId="77777777" w:rsidR="001765BB" w:rsidRPr="000F0BAE" w:rsidRDefault="001765BB" w:rsidP="00DC3E90">
            <w:pPr>
              <w:spacing w:line="360" w:lineRule="auto"/>
              <w:jc w:val="both"/>
              <w:rPr>
                <w:lang w:val="en-US"/>
              </w:rPr>
            </w:pPr>
          </w:p>
        </w:tc>
        <w:tc>
          <w:tcPr>
            <w:tcW w:w="1560" w:type="dxa"/>
          </w:tcPr>
          <w:p w14:paraId="4A6E1C5F" w14:textId="77777777" w:rsidR="001765BB" w:rsidRPr="000F0BAE" w:rsidRDefault="001765BB" w:rsidP="00DC3E90">
            <w:pPr>
              <w:spacing w:line="360" w:lineRule="auto"/>
              <w:jc w:val="both"/>
              <w:rPr>
                <w:lang w:val="en-US"/>
              </w:rPr>
            </w:pPr>
          </w:p>
        </w:tc>
        <w:tc>
          <w:tcPr>
            <w:tcW w:w="1134" w:type="dxa"/>
          </w:tcPr>
          <w:p w14:paraId="7D433DDA" w14:textId="77777777" w:rsidR="001765BB" w:rsidRPr="000F0BAE" w:rsidRDefault="001765BB" w:rsidP="00DC3E90">
            <w:pPr>
              <w:spacing w:line="360" w:lineRule="auto"/>
              <w:jc w:val="both"/>
              <w:rPr>
                <w:lang w:val="en-US"/>
              </w:rPr>
            </w:pPr>
          </w:p>
        </w:tc>
        <w:tc>
          <w:tcPr>
            <w:tcW w:w="1003" w:type="dxa"/>
          </w:tcPr>
          <w:p w14:paraId="17A8D021" w14:textId="77777777" w:rsidR="001765BB" w:rsidRPr="000F0BAE" w:rsidRDefault="001765BB" w:rsidP="00DC3E90">
            <w:pPr>
              <w:spacing w:line="360" w:lineRule="auto"/>
              <w:jc w:val="both"/>
              <w:rPr>
                <w:lang w:val="en-US"/>
              </w:rPr>
            </w:pPr>
          </w:p>
        </w:tc>
        <w:tc>
          <w:tcPr>
            <w:tcW w:w="1276" w:type="dxa"/>
          </w:tcPr>
          <w:p w14:paraId="42454640" w14:textId="77777777" w:rsidR="001765BB" w:rsidRPr="000F0BAE" w:rsidRDefault="001765BB" w:rsidP="00DC3E90">
            <w:pPr>
              <w:spacing w:line="360" w:lineRule="auto"/>
              <w:jc w:val="both"/>
              <w:rPr>
                <w:lang w:val="en-US"/>
              </w:rPr>
            </w:pPr>
          </w:p>
        </w:tc>
      </w:tr>
      <w:tr w:rsidR="001765BB" w14:paraId="1C7C4253" w14:textId="77777777" w:rsidTr="007D7F01">
        <w:tc>
          <w:tcPr>
            <w:tcW w:w="1271" w:type="dxa"/>
          </w:tcPr>
          <w:p w14:paraId="2B0A09D1" w14:textId="77777777" w:rsidR="001765BB" w:rsidRPr="000F0BAE" w:rsidRDefault="001765BB" w:rsidP="00DC3E90">
            <w:pPr>
              <w:spacing w:line="360" w:lineRule="auto"/>
              <w:jc w:val="both"/>
              <w:rPr>
                <w:lang w:val="en-US"/>
              </w:rPr>
            </w:pPr>
          </w:p>
        </w:tc>
        <w:tc>
          <w:tcPr>
            <w:tcW w:w="2126" w:type="dxa"/>
          </w:tcPr>
          <w:p w14:paraId="3B276C6B" w14:textId="77777777" w:rsidR="001765BB" w:rsidRPr="000F0BAE" w:rsidRDefault="001765BB" w:rsidP="00DC3E90">
            <w:pPr>
              <w:spacing w:line="360" w:lineRule="auto"/>
              <w:jc w:val="both"/>
              <w:rPr>
                <w:lang w:val="en-US"/>
              </w:rPr>
            </w:pPr>
          </w:p>
        </w:tc>
        <w:tc>
          <w:tcPr>
            <w:tcW w:w="1843" w:type="dxa"/>
          </w:tcPr>
          <w:p w14:paraId="72772860" w14:textId="77777777" w:rsidR="001765BB" w:rsidRPr="000F0BAE" w:rsidRDefault="001765BB" w:rsidP="00DC3E90">
            <w:pPr>
              <w:spacing w:line="360" w:lineRule="auto"/>
              <w:jc w:val="both"/>
              <w:rPr>
                <w:lang w:val="en-US"/>
              </w:rPr>
            </w:pPr>
          </w:p>
        </w:tc>
        <w:tc>
          <w:tcPr>
            <w:tcW w:w="2410" w:type="dxa"/>
          </w:tcPr>
          <w:p w14:paraId="6054CD1B" w14:textId="77777777" w:rsidR="001765BB" w:rsidRPr="000F0BAE" w:rsidRDefault="001765BB" w:rsidP="00DC3E90">
            <w:pPr>
              <w:spacing w:line="360" w:lineRule="auto"/>
              <w:jc w:val="both"/>
              <w:rPr>
                <w:lang w:val="en-US"/>
              </w:rPr>
            </w:pPr>
          </w:p>
        </w:tc>
        <w:tc>
          <w:tcPr>
            <w:tcW w:w="1984" w:type="dxa"/>
          </w:tcPr>
          <w:p w14:paraId="304D63BE" w14:textId="549DB2AA" w:rsidR="001765BB" w:rsidRPr="000F0BAE" w:rsidRDefault="001765BB" w:rsidP="00DC3E90">
            <w:pPr>
              <w:spacing w:line="360" w:lineRule="auto"/>
              <w:jc w:val="both"/>
              <w:rPr>
                <w:lang w:val="en-US"/>
              </w:rPr>
            </w:pPr>
          </w:p>
        </w:tc>
        <w:tc>
          <w:tcPr>
            <w:tcW w:w="1560" w:type="dxa"/>
          </w:tcPr>
          <w:p w14:paraId="23F84F2F" w14:textId="77777777" w:rsidR="001765BB" w:rsidRPr="000F0BAE" w:rsidRDefault="001765BB" w:rsidP="00DC3E90">
            <w:pPr>
              <w:spacing w:line="360" w:lineRule="auto"/>
              <w:jc w:val="both"/>
              <w:rPr>
                <w:lang w:val="en-US"/>
              </w:rPr>
            </w:pPr>
          </w:p>
        </w:tc>
        <w:tc>
          <w:tcPr>
            <w:tcW w:w="1134" w:type="dxa"/>
          </w:tcPr>
          <w:p w14:paraId="08028BC7" w14:textId="77777777" w:rsidR="001765BB" w:rsidRPr="000F0BAE" w:rsidRDefault="001765BB" w:rsidP="00DC3E90">
            <w:pPr>
              <w:spacing w:line="360" w:lineRule="auto"/>
              <w:jc w:val="both"/>
              <w:rPr>
                <w:lang w:val="en-US"/>
              </w:rPr>
            </w:pPr>
          </w:p>
        </w:tc>
        <w:tc>
          <w:tcPr>
            <w:tcW w:w="1003" w:type="dxa"/>
          </w:tcPr>
          <w:p w14:paraId="64B912A1" w14:textId="77777777" w:rsidR="001765BB" w:rsidRPr="000F0BAE" w:rsidRDefault="001765BB" w:rsidP="00DC3E90">
            <w:pPr>
              <w:spacing w:line="360" w:lineRule="auto"/>
              <w:jc w:val="both"/>
              <w:rPr>
                <w:lang w:val="en-US"/>
              </w:rPr>
            </w:pPr>
          </w:p>
        </w:tc>
        <w:tc>
          <w:tcPr>
            <w:tcW w:w="1276" w:type="dxa"/>
          </w:tcPr>
          <w:p w14:paraId="2B0C9351" w14:textId="77777777" w:rsidR="001765BB" w:rsidRPr="000F0BAE" w:rsidRDefault="001765BB" w:rsidP="00DC3E90">
            <w:pPr>
              <w:spacing w:line="360" w:lineRule="auto"/>
              <w:jc w:val="both"/>
              <w:rPr>
                <w:lang w:val="en-US"/>
              </w:rPr>
            </w:pPr>
          </w:p>
        </w:tc>
      </w:tr>
      <w:tr w:rsidR="001765BB" w14:paraId="67104328" w14:textId="77777777" w:rsidTr="007D7F01">
        <w:tc>
          <w:tcPr>
            <w:tcW w:w="1271" w:type="dxa"/>
          </w:tcPr>
          <w:p w14:paraId="660930F5" w14:textId="77777777" w:rsidR="001765BB" w:rsidRPr="000F0BAE" w:rsidRDefault="001765BB" w:rsidP="00DC3E90">
            <w:pPr>
              <w:spacing w:line="360" w:lineRule="auto"/>
              <w:jc w:val="both"/>
              <w:rPr>
                <w:lang w:val="en-US"/>
              </w:rPr>
            </w:pPr>
          </w:p>
        </w:tc>
        <w:tc>
          <w:tcPr>
            <w:tcW w:w="2126" w:type="dxa"/>
          </w:tcPr>
          <w:p w14:paraId="09A819CC" w14:textId="77777777" w:rsidR="001765BB" w:rsidRPr="000F0BAE" w:rsidRDefault="001765BB" w:rsidP="00DC3E90">
            <w:pPr>
              <w:spacing w:line="360" w:lineRule="auto"/>
              <w:jc w:val="both"/>
              <w:rPr>
                <w:lang w:val="en-US"/>
              </w:rPr>
            </w:pPr>
          </w:p>
        </w:tc>
        <w:tc>
          <w:tcPr>
            <w:tcW w:w="1843" w:type="dxa"/>
          </w:tcPr>
          <w:p w14:paraId="10F26514" w14:textId="77777777" w:rsidR="001765BB" w:rsidRPr="000F0BAE" w:rsidRDefault="001765BB" w:rsidP="00DC3E90">
            <w:pPr>
              <w:spacing w:line="360" w:lineRule="auto"/>
              <w:jc w:val="both"/>
              <w:rPr>
                <w:lang w:val="en-US"/>
              </w:rPr>
            </w:pPr>
          </w:p>
        </w:tc>
        <w:tc>
          <w:tcPr>
            <w:tcW w:w="2410" w:type="dxa"/>
          </w:tcPr>
          <w:p w14:paraId="3E1C6C0F" w14:textId="0CAD7399" w:rsidR="001765BB" w:rsidRPr="000F0BAE" w:rsidRDefault="001765BB" w:rsidP="00DC3E90">
            <w:pPr>
              <w:spacing w:line="360" w:lineRule="auto"/>
              <w:jc w:val="both"/>
              <w:rPr>
                <w:lang w:val="en-US"/>
              </w:rPr>
            </w:pPr>
          </w:p>
        </w:tc>
        <w:tc>
          <w:tcPr>
            <w:tcW w:w="1984" w:type="dxa"/>
          </w:tcPr>
          <w:p w14:paraId="636A5357" w14:textId="77777777" w:rsidR="001765BB" w:rsidRPr="000F0BAE" w:rsidRDefault="001765BB" w:rsidP="00DC3E90">
            <w:pPr>
              <w:spacing w:line="360" w:lineRule="auto"/>
              <w:jc w:val="both"/>
              <w:rPr>
                <w:lang w:val="en-US"/>
              </w:rPr>
            </w:pPr>
          </w:p>
        </w:tc>
        <w:tc>
          <w:tcPr>
            <w:tcW w:w="1560" w:type="dxa"/>
          </w:tcPr>
          <w:p w14:paraId="010C0CEC" w14:textId="77777777" w:rsidR="001765BB" w:rsidRPr="000F0BAE" w:rsidRDefault="001765BB" w:rsidP="00DC3E90">
            <w:pPr>
              <w:spacing w:line="360" w:lineRule="auto"/>
              <w:jc w:val="both"/>
              <w:rPr>
                <w:lang w:val="en-US"/>
              </w:rPr>
            </w:pPr>
          </w:p>
        </w:tc>
        <w:tc>
          <w:tcPr>
            <w:tcW w:w="1134" w:type="dxa"/>
          </w:tcPr>
          <w:p w14:paraId="465864D1" w14:textId="77777777" w:rsidR="001765BB" w:rsidRPr="000F0BAE" w:rsidRDefault="001765BB" w:rsidP="00DC3E90">
            <w:pPr>
              <w:spacing w:line="360" w:lineRule="auto"/>
              <w:jc w:val="both"/>
              <w:rPr>
                <w:lang w:val="en-US"/>
              </w:rPr>
            </w:pPr>
          </w:p>
        </w:tc>
        <w:tc>
          <w:tcPr>
            <w:tcW w:w="1003" w:type="dxa"/>
          </w:tcPr>
          <w:p w14:paraId="482090C6" w14:textId="77777777" w:rsidR="001765BB" w:rsidRPr="000F0BAE" w:rsidRDefault="001765BB" w:rsidP="00DC3E90">
            <w:pPr>
              <w:spacing w:line="360" w:lineRule="auto"/>
              <w:jc w:val="both"/>
              <w:rPr>
                <w:lang w:val="en-US"/>
              </w:rPr>
            </w:pPr>
          </w:p>
        </w:tc>
        <w:tc>
          <w:tcPr>
            <w:tcW w:w="1276" w:type="dxa"/>
          </w:tcPr>
          <w:p w14:paraId="245EE1FC" w14:textId="77777777" w:rsidR="001765BB" w:rsidRPr="000F0BAE" w:rsidRDefault="001765BB" w:rsidP="00DC3E90">
            <w:pPr>
              <w:spacing w:line="360" w:lineRule="auto"/>
              <w:jc w:val="both"/>
              <w:rPr>
                <w:lang w:val="en-US"/>
              </w:rPr>
            </w:pPr>
          </w:p>
        </w:tc>
      </w:tr>
      <w:tr w:rsidR="001765BB" w:rsidRPr="00512388" w14:paraId="454C38C0" w14:textId="77777777" w:rsidTr="00DC3E90">
        <w:tc>
          <w:tcPr>
            <w:tcW w:w="13331" w:type="dxa"/>
            <w:gridSpan w:val="8"/>
          </w:tcPr>
          <w:p w14:paraId="75ED41BA" w14:textId="77777777" w:rsidR="001765BB" w:rsidRDefault="001765BB" w:rsidP="00DC3E90">
            <w:pPr>
              <w:spacing w:line="360" w:lineRule="auto"/>
              <w:jc w:val="right"/>
              <w:rPr>
                <w:sz w:val="24"/>
                <w:szCs w:val="24"/>
                <w:lang w:val="en-US"/>
              </w:rPr>
            </w:pPr>
            <w:r>
              <w:rPr>
                <w:sz w:val="24"/>
                <w:szCs w:val="24"/>
                <w:lang w:val="en-US"/>
              </w:rPr>
              <w:t>Total costs of Monitoring, evaluation and learning activities</w:t>
            </w:r>
          </w:p>
        </w:tc>
        <w:tc>
          <w:tcPr>
            <w:tcW w:w="1276" w:type="dxa"/>
          </w:tcPr>
          <w:p w14:paraId="29FF6180" w14:textId="77777777" w:rsidR="001765BB" w:rsidRDefault="001765BB" w:rsidP="00DC3E90">
            <w:pPr>
              <w:spacing w:line="360" w:lineRule="auto"/>
              <w:jc w:val="both"/>
              <w:rPr>
                <w:sz w:val="24"/>
                <w:szCs w:val="24"/>
                <w:lang w:val="en-US"/>
              </w:rPr>
            </w:pPr>
          </w:p>
        </w:tc>
      </w:tr>
    </w:tbl>
    <w:p w14:paraId="182A0202" w14:textId="3CD9AA22" w:rsidR="001765BB" w:rsidRPr="007150BA" w:rsidRDefault="001528F2" w:rsidP="001765BB">
      <w:pPr>
        <w:jc w:val="both"/>
        <w:rPr>
          <w:i/>
          <w:lang w:val="en-US"/>
        </w:rPr>
      </w:pPr>
      <w:r>
        <w:rPr>
          <w:noProof/>
          <w:lang w:eastAsia="fi-FI"/>
        </w:rPr>
        <w:drawing>
          <wp:anchor distT="0" distB="0" distL="114300" distR="114300" simplePos="0" relativeHeight="251661312" behindDoc="1" locked="0" layoutInCell="1" allowOverlap="1" wp14:anchorId="611E12FD" wp14:editId="111D4A85">
            <wp:simplePos x="0" y="0"/>
            <wp:positionH relativeFrom="column">
              <wp:posOffset>1257300</wp:posOffset>
            </wp:positionH>
            <wp:positionV relativeFrom="paragraph">
              <wp:posOffset>-77470</wp:posOffset>
            </wp:positionV>
            <wp:extent cx="6711950" cy="2245360"/>
            <wp:effectExtent l="0" t="0" r="0" b="2540"/>
            <wp:wrapTight wrapText="bothSides">
              <wp:wrapPolygon edited="0">
                <wp:start x="0" y="0"/>
                <wp:lineTo x="0" y="21441"/>
                <wp:lineTo x="21518" y="21441"/>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11950" cy="2245360"/>
                    </a:xfrm>
                    <a:prstGeom prst="rect">
                      <a:avLst/>
                    </a:prstGeom>
                  </pic:spPr>
                </pic:pic>
              </a:graphicData>
            </a:graphic>
            <wp14:sizeRelH relativeFrom="margin">
              <wp14:pctWidth>0</wp14:pctWidth>
            </wp14:sizeRelH>
            <wp14:sizeRelV relativeFrom="margin">
              <wp14:pctHeight>0</wp14:pctHeight>
            </wp14:sizeRelV>
          </wp:anchor>
        </w:drawing>
      </w:r>
      <w:r w:rsidR="00375199" w:rsidRPr="007150BA">
        <w:rPr>
          <w:i/>
          <w:lang w:val="en-US"/>
        </w:rPr>
        <w:t xml:space="preserve">Fictional </w:t>
      </w:r>
      <w:r w:rsidR="00F0571F">
        <w:rPr>
          <w:i/>
          <w:lang w:val="en-US"/>
        </w:rPr>
        <w:t>e</w:t>
      </w:r>
      <w:r w:rsidR="001765BB" w:rsidRPr="007150BA">
        <w:rPr>
          <w:i/>
          <w:lang w:val="en-US"/>
        </w:rPr>
        <w:t xml:space="preserve">xample:    </w:t>
      </w:r>
    </w:p>
    <w:p w14:paraId="1E9BBB8E" w14:textId="77777777" w:rsidR="001765BB" w:rsidRDefault="001765BB" w:rsidP="001765BB">
      <w:pPr>
        <w:jc w:val="both"/>
        <w:rPr>
          <w:sz w:val="24"/>
          <w:szCs w:val="24"/>
          <w:lang w:val="en-US"/>
        </w:rPr>
      </w:pPr>
    </w:p>
    <w:p w14:paraId="5776EC3C" w14:textId="77777777" w:rsidR="001765BB" w:rsidRDefault="001765BB" w:rsidP="001765BB">
      <w:pPr>
        <w:rPr>
          <w:sz w:val="24"/>
          <w:szCs w:val="24"/>
          <w:lang w:val="en-US"/>
        </w:rPr>
      </w:pPr>
    </w:p>
    <w:p w14:paraId="085195BD" w14:textId="6A4CFB3B" w:rsidR="00A95E2A" w:rsidRDefault="00A95E2A" w:rsidP="001765BB">
      <w:pPr>
        <w:rPr>
          <w:sz w:val="24"/>
          <w:szCs w:val="24"/>
          <w:lang w:val="en-US"/>
        </w:rPr>
      </w:pPr>
    </w:p>
    <w:p w14:paraId="3CEA2244" w14:textId="77777777" w:rsidR="00A95E2A" w:rsidRPr="00A95E2A" w:rsidRDefault="00A95E2A" w:rsidP="00A95E2A">
      <w:pPr>
        <w:rPr>
          <w:sz w:val="24"/>
          <w:szCs w:val="24"/>
          <w:lang w:val="en-US"/>
        </w:rPr>
      </w:pPr>
    </w:p>
    <w:p w14:paraId="7D3163CA" w14:textId="77777777" w:rsidR="00A95E2A" w:rsidRPr="00A95E2A" w:rsidRDefault="00A95E2A" w:rsidP="00A95E2A">
      <w:pPr>
        <w:rPr>
          <w:sz w:val="24"/>
          <w:szCs w:val="24"/>
          <w:lang w:val="en-US"/>
        </w:rPr>
      </w:pPr>
    </w:p>
    <w:p w14:paraId="6ACE3B75" w14:textId="77777777" w:rsidR="00A95E2A" w:rsidRDefault="00A95E2A" w:rsidP="00A95E2A">
      <w:pPr>
        <w:rPr>
          <w:sz w:val="24"/>
          <w:szCs w:val="24"/>
          <w:lang w:val="en-US"/>
        </w:rPr>
        <w:sectPr w:rsidR="00A95E2A" w:rsidSect="001765BB">
          <w:pgSz w:w="16838" w:h="11906" w:orient="landscape"/>
          <w:pgMar w:top="1440" w:right="1440" w:bottom="1440" w:left="1440" w:header="708" w:footer="708" w:gutter="0"/>
          <w:cols w:space="708"/>
          <w:docGrid w:linePitch="360"/>
        </w:sectPr>
      </w:pPr>
    </w:p>
    <w:p w14:paraId="5EC523F2" w14:textId="77777777" w:rsidR="00831C7F" w:rsidRDefault="00831C7F" w:rsidP="00A95E2A">
      <w:pPr>
        <w:jc w:val="center"/>
        <w:rPr>
          <w:b/>
          <w:sz w:val="36"/>
          <w:szCs w:val="36"/>
          <w:lang w:val="en-US"/>
        </w:rPr>
      </w:pPr>
    </w:p>
    <w:p w14:paraId="04CBFA1C" w14:textId="42D7758B" w:rsidR="00A95E2A" w:rsidRPr="00550D73" w:rsidRDefault="00A95E2A" w:rsidP="00A95E2A">
      <w:pPr>
        <w:jc w:val="center"/>
        <w:rPr>
          <w:b/>
          <w:sz w:val="36"/>
          <w:szCs w:val="36"/>
          <w:lang w:val="en-US"/>
        </w:rPr>
      </w:pPr>
      <w:r>
        <w:rPr>
          <w:b/>
          <w:sz w:val="36"/>
          <w:szCs w:val="36"/>
          <w:lang w:val="en-US"/>
        </w:rPr>
        <w:t xml:space="preserve">B. </w:t>
      </w:r>
      <w:r w:rsidRPr="00550D73">
        <w:rPr>
          <w:b/>
          <w:sz w:val="36"/>
          <w:szCs w:val="36"/>
          <w:lang w:val="en-US"/>
        </w:rPr>
        <w:t>GUIDANCE NOTE ON EVALUATION PLANS</w:t>
      </w:r>
    </w:p>
    <w:p w14:paraId="2046A85D" w14:textId="77777777" w:rsidR="00A95E2A" w:rsidRPr="00831C7F" w:rsidRDefault="00A95E2A" w:rsidP="00A95E2A">
      <w:pPr>
        <w:jc w:val="both"/>
        <w:rPr>
          <w:sz w:val="24"/>
          <w:szCs w:val="24"/>
          <w:lang w:val="en-US"/>
        </w:rPr>
      </w:pPr>
      <w:r w:rsidRPr="00831C7F">
        <w:rPr>
          <w:sz w:val="24"/>
          <w:szCs w:val="24"/>
          <w:lang w:val="en-US"/>
        </w:rPr>
        <w:t xml:space="preserve">This internal guidance note is developed </w:t>
      </w:r>
      <w:proofErr w:type="gramStart"/>
      <w:r w:rsidRPr="00831C7F">
        <w:rPr>
          <w:sz w:val="24"/>
          <w:szCs w:val="24"/>
          <w:lang w:val="en-US"/>
        </w:rPr>
        <w:t>for the purpose of</w:t>
      </w:r>
      <w:proofErr w:type="gramEnd"/>
      <w:r w:rsidRPr="00831C7F">
        <w:rPr>
          <w:sz w:val="24"/>
          <w:szCs w:val="24"/>
          <w:lang w:val="en-US"/>
        </w:rPr>
        <w:t xml:space="preserve"> further specifying what minimum contents are expected in the evaluation plans of interventions funded by the Ministry for Foreign Affairs (MFA). </w:t>
      </w:r>
    </w:p>
    <w:p w14:paraId="51B5C75C" w14:textId="77777777" w:rsidR="00A95E2A" w:rsidRPr="00831C7F" w:rsidRDefault="00A95E2A" w:rsidP="00A95E2A">
      <w:pPr>
        <w:spacing w:after="0"/>
        <w:jc w:val="both"/>
        <w:rPr>
          <w:sz w:val="24"/>
          <w:szCs w:val="24"/>
          <w:lang w:val="en-US"/>
        </w:rPr>
      </w:pPr>
      <w:r w:rsidRPr="00831C7F">
        <w:rPr>
          <w:sz w:val="24"/>
          <w:szCs w:val="24"/>
          <w:lang w:val="en-US"/>
        </w:rPr>
        <w:t xml:space="preserve">When drafting the evaluation plan, you should consider the overall information and evidence needs for your intervention, and which of them </w:t>
      </w:r>
      <w:proofErr w:type="gramStart"/>
      <w:r w:rsidRPr="00831C7F">
        <w:rPr>
          <w:sz w:val="24"/>
          <w:szCs w:val="24"/>
          <w:lang w:val="en-US"/>
        </w:rPr>
        <w:t>would be covered or verified by external evaluators</w:t>
      </w:r>
      <w:proofErr w:type="gramEnd"/>
      <w:r w:rsidRPr="00831C7F">
        <w:rPr>
          <w:sz w:val="24"/>
          <w:szCs w:val="24"/>
          <w:lang w:val="en-US"/>
        </w:rPr>
        <w:t xml:space="preserve">. </w:t>
      </w:r>
    </w:p>
    <w:p w14:paraId="45ADEA84" w14:textId="77777777" w:rsidR="00A95E2A" w:rsidRPr="00831C7F" w:rsidRDefault="00A95E2A" w:rsidP="00A95E2A">
      <w:pPr>
        <w:spacing w:after="0"/>
        <w:jc w:val="both"/>
        <w:rPr>
          <w:sz w:val="24"/>
          <w:szCs w:val="24"/>
          <w:lang w:val="en-US"/>
        </w:rPr>
      </w:pPr>
    </w:p>
    <w:p w14:paraId="3C0A987B" w14:textId="77777777" w:rsidR="00A95E2A" w:rsidRPr="005D51E2" w:rsidRDefault="00A95E2A" w:rsidP="00A95E2A">
      <w:pPr>
        <w:spacing w:after="0"/>
        <w:jc w:val="both"/>
        <w:rPr>
          <w:b/>
          <w:sz w:val="24"/>
          <w:szCs w:val="24"/>
          <w:lang w:val="en-US"/>
        </w:rPr>
      </w:pPr>
      <w:r w:rsidRPr="005D51E2">
        <w:rPr>
          <w:b/>
          <w:sz w:val="24"/>
          <w:szCs w:val="24"/>
          <w:lang w:val="en-US"/>
        </w:rPr>
        <w:t xml:space="preserve">Consider: </w:t>
      </w:r>
    </w:p>
    <w:p w14:paraId="7D8867F1" w14:textId="77777777" w:rsidR="00A95E2A" w:rsidRPr="00831C7F" w:rsidRDefault="00A95E2A" w:rsidP="00A95E2A">
      <w:pPr>
        <w:pStyle w:val="ListParagraph"/>
        <w:numPr>
          <w:ilvl w:val="0"/>
          <w:numId w:val="2"/>
        </w:numPr>
        <w:jc w:val="both"/>
        <w:rPr>
          <w:sz w:val="24"/>
          <w:szCs w:val="24"/>
          <w:lang w:val="en-US"/>
        </w:rPr>
      </w:pPr>
      <w:r w:rsidRPr="005D51E2">
        <w:rPr>
          <w:b/>
          <w:sz w:val="24"/>
          <w:szCs w:val="24"/>
          <w:lang w:val="en-US"/>
        </w:rPr>
        <w:t>What</w:t>
      </w:r>
      <w:r w:rsidRPr="00831C7F">
        <w:rPr>
          <w:sz w:val="24"/>
          <w:szCs w:val="24"/>
          <w:lang w:val="en-US"/>
        </w:rPr>
        <w:t xml:space="preserve"> do we need to know and why? (purpose and form) </w:t>
      </w:r>
    </w:p>
    <w:p w14:paraId="750890C4" w14:textId="77777777" w:rsidR="00A95E2A" w:rsidRPr="00831C7F" w:rsidRDefault="00A95E2A" w:rsidP="00A95E2A">
      <w:pPr>
        <w:pStyle w:val="ListParagraph"/>
        <w:numPr>
          <w:ilvl w:val="0"/>
          <w:numId w:val="2"/>
        </w:numPr>
        <w:jc w:val="both"/>
        <w:rPr>
          <w:sz w:val="24"/>
          <w:szCs w:val="24"/>
          <w:lang w:val="en-US"/>
        </w:rPr>
      </w:pPr>
      <w:r w:rsidRPr="005D51E2">
        <w:rPr>
          <w:b/>
          <w:sz w:val="24"/>
          <w:szCs w:val="24"/>
          <w:lang w:val="en-US"/>
        </w:rPr>
        <w:t>From where and how</w:t>
      </w:r>
      <w:r w:rsidRPr="00831C7F">
        <w:rPr>
          <w:sz w:val="24"/>
          <w:szCs w:val="24"/>
          <w:lang w:val="en-US"/>
        </w:rPr>
        <w:t xml:space="preserve"> can we get the information? (partner, jointly, ourselves) </w:t>
      </w:r>
    </w:p>
    <w:p w14:paraId="64A6B818" w14:textId="77777777" w:rsidR="00A95E2A" w:rsidRPr="00831C7F" w:rsidRDefault="00A95E2A" w:rsidP="00A95E2A">
      <w:pPr>
        <w:pStyle w:val="ListParagraph"/>
        <w:numPr>
          <w:ilvl w:val="0"/>
          <w:numId w:val="2"/>
        </w:numPr>
        <w:jc w:val="both"/>
        <w:rPr>
          <w:sz w:val="24"/>
          <w:szCs w:val="24"/>
          <w:lang w:val="en-US"/>
        </w:rPr>
      </w:pPr>
      <w:r w:rsidRPr="005D51E2">
        <w:rPr>
          <w:b/>
          <w:sz w:val="24"/>
          <w:szCs w:val="24"/>
          <w:lang w:val="en-US"/>
        </w:rPr>
        <w:t>When</w:t>
      </w:r>
      <w:r w:rsidRPr="00831C7F">
        <w:rPr>
          <w:sz w:val="24"/>
          <w:szCs w:val="24"/>
          <w:lang w:val="en-US"/>
        </w:rPr>
        <w:t xml:space="preserve"> do we need to know this? (timing) </w:t>
      </w:r>
    </w:p>
    <w:p w14:paraId="6AF16B86" w14:textId="77777777" w:rsidR="00A95E2A" w:rsidRPr="00831C7F" w:rsidRDefault="00A95E2A" w:rsidP="00A95E2A">
      <w:pPr>
        <w:pStyle w:val="ListParagraph"/>
        <w:numPr>
          <w:ilvl w:val="0"/>
          <w:numId w:val="2"/>
        </w:numPr>
        <w:jc w:val="both"/>
        <w:rPr>
          <w:sz w:val="24"/>
          <w:szCs w:val="24"/>
          <w:lang w:val="en-US"/>
        </w:rPr>
      </w:pPr>
      <w:r w:rsidRPr="005D51E2">
        <w:rPr>
          <w:b/>
          <w:sz w:val="24"/>
          <w:szCs w:val="24"/>
          <w:lang w:val="en-US"/>
        </w:rPr>
        <w:t>How</w:t>
      </w:r>
      <w:r w:rsidRPr="00831C7F">
        <w:rPr>
          <w:sz w:val="24"/>
          <w:szCs w:val="24"/>
          <w:lang w:val="en-US"/>
        </w:rPr>
        <w:t xml:space="preserve"> do we use the information/what for? (purpose, form, timing)</w:t>
      </w:r>
    </w:p>
    <w:p w14:paraId="4AB6E8B8" w14:textId="77777777" w:rsidR="00A95E2A" w:rsidRPr="00831C7F" w:rsidRDefault="00A95E2A" w:rsidP="00A95E2A">
      <w:pPr>
        <w:pStyle w:val="ListParagraph"/>
        <w:numPr>
          <w:ilvl w:val="0"/>
          <w:numId w:val="2"/>
        </w:numPr>
        <w:jc w:val="both"/>
        <w:rPr>
          <w:sz w:val="24"/>
          <w:szCs w:val="24"/>
          <w:lang w:val="en-US"/>
        </w:rPr>
      </w:pPr>
      <w:r w:rsidRPr="005D51E2">
        <w:rPr>
          <w:b/>
          <w:sz w:val="24"/>
          <w:szCs w:val="24"/>
          <w:lang w:val="en-US"/>
        </w:rPr>
        <w:t>How</w:t>
      </w:r>
      <w:r w:rsidRPr="00831C7F">
        <w:rPr>
          <w:sz w:val="24"/>
          <w:szCs w:val="24"/>
          <w:lang w:val="en-US"/>
        </w:rPr>
        <w:t xml:space="preserve"> do we communicate and share information including results and lessons learnt (learning)</w:t>
      </w:r>
    </w:p>
    <w:p w14:paraId="660AAA31" w14:textId="77FCF35D" w:rsidR="00A95E2A" w:rsidRPr="00831C7F" w:rsidRDefault="00A95E2A" w:rsidP="00A95E2A">
      <w:pPr>
        <w:jc w:val="both"/>
        <w:rPr>
          <w:sz w:val="24"/>
          <w:szCs w:val="24"/>
          <w:lang w:val="en-US"/>
        </w:rPr>
      </w:pPr>
      <w:r w:rsidRPr="00831C7F">
        <w:rPr>
          <w:sz w:val="24"/>
          <w:szCs w:val="24"/>
          <w:lang w:val="en-US"/>
        </w:rPr>
        <w:t xml:space="preserve">Evaluation plan should be aligned with what is described in the </w:t>
      </w:r>
      <w:proofErr w:type="spellStart"/>
      <w:r w:rsidRPr="00831C7F">
        <w:rPr>
          <w:sz w:val="24"/>
          <w:szCs w:val="24"/>
          <w:lang w:val="en-US"/>
        </w:rPr>
        <w:t>programme</w:t>
      </w:r>
      <w:proofErr w:type="spellEnd"/>
      <w:r w:rsidRPr="00831C7F">
        <w:rPr>
          <w:sz w:val="24"/>
          <w:szCs w:val="24"/>
          <w:lang w:val="en-US"/>
        </w:rPr>
        <w:t xml:space="preserve"> or project document for the intervention – particularly in the monitoring and evaluation chapter</w:t>
      </w:r>
      <w:r w:rsidR="00B44033" w:rsidRPr="00831C7F">
        <w:rPr>
          <w:sz w:val="24"/>
          <w:szCs w:val="24"/>
          <w:lang w:val="en-US"/>
        </w:rPr>
        <w:t>(s)</w:t>
      </w:r>
      <w:r w:rsidRPr="00831C7F">
        <w:rPr>
          <w:sz w:val="24"/>
          <w:szCs w:val="24"/>
          <w:lang w:val="en-US"/>
        </w:rPr>
        <w:t xml:space="preserve"> where the procedures </w:t>
      </w:r>
      <w:r w:rsidR="00C02A26" w:rsidRPr="00831C7F">
        <w:rPr>
          <w:sz w:val="24"/>
          <w:szCs w:val="24"/>
          <w:lang w:val="en-US"/>
        </w:rPr>
        <w:t xml:space="preserve">related to the above questions are given, and the roles, processes, activities, systems and tools are described in writing (approx. 0,5-2 pages). </w:t>
      </w:r>
      <w:r w:rsidRPr="00831C7F">
        <w:rPr>
          <w:sz w:val="24"/>
          <w:szCs w:val="24"/>
          <w:lang w:val="en-US"/>
        </w:rPr>
        <w:t xml:space="preserve">Similarly, it </w:t>
      </w:r>
      <w:proofErr w:type="gramStart"/>
      <w:r w:rsidRPr="00831C7F">
        <w:rPr>
          <w:sz w:val="24"/>
          <w:szCs w:val="24"/>
          <w:lang w:val="en-US"/>
        </w:rPr>
        <w:t>should be aligned</w:t>
      </w:r>
      <w:proofErr w:type="gramEnd"/>
      <w:r w:rsidRPr="00831C7F">
        <w:rPr>
          <w:sz w:val="24"/>
          <w:szCs w:val="24"/>
          <w:lang w:val="en-US"/>
        </w:rPr>
        <w:t xml:space="preserve"> with the results framework and budget documents. </w:t>
      </w:r>
    </w:p>
    <w:p w14:paraId="4230015A" w14:textId="77777777" w:rsidR="00A95E2A" w:rsidRPr="00831C7F" w:rsidRDefault="00A95E2A" w:rsidP="00A95E2A">
      <w:pPr>
        <w:jc w:val="both"/>
        <w:rPr>
          <w:sz w:val="24"/>
          <w:szCs w:val="24"/>
          <w:lang w:val="en-US"/>
        </w:rPr>
      </w:pPr>
      <w:r w:rsidRPr="00831C7F">
        <w:rPr>
          <w:sz w:val="24"/>
          <w:szCs w:val="24"/>
          <w:lang w:val="en-US"/>
        </w:rPr>
        <w:t xml:space="preserve">Evaluation plans typically entail the following general aspects: </w:t>
      </w:r>
    </w:p>
    <w:p w14:paraId="46B0B495" w14:textId="3D574470" w:rsidR="00A95E2A" w:rsidRPr="00831C7F" w:rsidRDefault="00A95E2A" w:rsidP="00A95E2A">
      <w:pPr>
        <w:pStyle w:val="ListParagraph"/>
        <w:numPr>
          <w:ilvl w:val="0"/>
          <w:numId w:val="4"/>
        </w:numPr>
        <w:jc w:val="both"/>
        <w:rPr>
          <w:sz w:val="24"/>
          <w:szCs w:val="24"/>
          <w:lang w:val="en-US"/>
        </w:rPr>
      </w:pPr>
      <w:r w:rsidRPr="00831C7F">
        <w:rPr>
          <w:sz w:val="24"/>
          <w:szCs w:val="24"/>
          <w:lang w:val="en-US"/>
        </w:rPr>
        <w:t xml:space="preserve">What evaluations and other evaluative assessments </w:t>
      </w:r>
      <w:r w:rsidR="00291426" w:rsidRPr="00831C7F">
        <w:rPr>
          <w:sz w:val="24"/>
          <w:szCs w:val="24"/>
          <w:lang w:val="en-US"/>
        </w:rPr>
        <w:t>(e.g. mid-term review/evaluation</w:t>
      </w:r>
      <w:r w:rsidRPr="00831C7F">
        <w:rPr>
          <w:sz w:val="24"/>
          <w:szCs w:val="24"/>
          <w:lang w:val="en-US"/>
        </w:rPr>
        <w:t xml:space="preserve">) will be </w:t>
      </w:r>
      <w:proofErr w:type="gramStart"/>
      <w:r w:rsidRPr="00831C7F">
        <w:rPr>
          <w:sz w:val="24"/>
          <w:szCs w:val="24"/>
          <w:lang w:val="en-US"/>
        </w:rPr>
        <w:t>conducted?</w:t>
      </w:r>
      <w:proofErr w:type="gramEnd"/>
      <w:r w:rsidRPr="00831C7F">
        <w:rPr>
          <w:sz w:val="24"/>
          <w:szCs w:val="24"/>
          <w:lang w:val="en-US"/>
        </w:rPr>
        <w:t xml:space="preserve"> (Consider what do you need to know; what types are needed at what stage; </w:t>
      </w:r>
      <w:r w:rsidR="00745019" w:rsidRPr="00831C7F">
        <w:rPr>
          <w:sz w:val="24"/>
          <w:szCs w:val="24"/>
          <w:lang w:val="en-US"/>
        </w:rPr>
        <w:t xml:space="preserve">where do you need an evaluation and where another type of assessment is in order; </w:t>
      </w:r>
      <w:r w:rsidRPr="00831C7F">
        <w:rPr>
          <w:sz w:val="24"/>
          <w:szCs w:val="24"/>
          <w:lang w:val="en-US"/>
        </w:rPr>
        <w:t>what will be the quality of information produced by each; what will you conduct alone vs. joint evaluations)</w:t>
      </w:r>
    </w:p>
    <w:p w14:paraId="040C9EA3" w14:textId="67D89090" w:rsidR="00A95E2A" w:rsidRPr="00831C7F" w:rsidRDefault="00A95E2A" w:rsidP="00A95E2A">
      <w:pPr>
        <w:pStyle w:val="ListParagraph"/>
        <w:numPr>
          <w:ilvl w:val="0"/>
          <w:numId w:val="4"/>
        </w:numPr>
        <w:jc w:val="both"/>
        <w:rPr>
          <w:sz w:val="24"/>
          <w:szCs w:val="24"/>
          <w:lang w:val="en-US"/>
        </w:rPr>
      </w:pPr>
      <w:proofErr w:type="gramStart"/>
      <w:r w:rsidRPr="00831C7F">
        <w:rPr>
          <w:sz w:val="24"/>
          <w:szCs w:val="24"/>
          <w:lang w:val="en-US"/>
        </w:rPr>
        <w:t>Will the intervention be evaluated</w:t>
      </w:r>
      <w:proofErr w:type="gramEnd"/>
      <w:r w:rsidRPr="00831C7F">
        <w:rPr>
          <w:sz w:val="24"/>
          <w:szCs w:val="24"/>
          <w:lang w:val="en-US"/>
        </w:rPr>
        <w:t xml:space="preserve"> as a whole or in part? What outcome areas / components / themes / geographical regions of the intervention </w:t>
      </w:r>
      <w:proofErr w:type="gramStart"/>
      <w:r w:rsidRPr="00831C7F">
        <w:rPr>
          <w:sz w:val="24"/>
          <w:szCs w:val="24"/>
          <w:lang w:val="en-US"/>
        </w:rPr>
        <w:t>will be covered by each</w:t>
      </w:r>
      <w:proofErr w:type="gramEnd"/>
      <w:r w:rsidRPr="00831C7F">
        <w:rPr>
          <w:sz w:val="24"/>
          <w:szCs w:val="24"/>
          <w:lang w:val="en-US"/>
        </w:rPr>
        <w:t>? (Consider information needs and coverage of the intervention</w:t>
      </w:r>
      <w:r w:rsidR="00E272DB" w:rsidRPr="00831C7F">
        <w:rPr>
          <w:sz w:val="24"/>
          <w:szCs w:val="24"/>
          <w:lang w:val="en-US"/>
        </w:rPr>
        <w:t xml:space="preserve">. Consider a combined evaluation </w:t>
      </w:r>
      <w:r w:rsidR="00402037" w:rsidRPr="00831C7F">
        <w:rPr>
          <w:sz w:val="24"/>
          <w:szCs w:val="24"/>
          <w:lang w:val="en-US"/>
        </w:rPr>
        <w:t xml:space="preserve">with another </w:t>
      </w:r>
      <w:r w:rsidR="00E272DB" w:rsidRPr="00831C7F">
        <w:rPr>
          <w:sz w:val="24"/>
          <w:szCs w:val="24"/>
          <w:lang w:val="en-US"/>
        </w:rPr>
        <w:t>project</w:t>
      </w:r>
      <w:r w:rsidRPr="00831C7F">
        <w:rPr>
          <w:sz w:val="24"/>
          <w:szCs w:val="24"/>
          <w:lang w:val="en-US"/>
        </w:rPr>
        <w:t xml:space="preserve">) </w:t>
      </w:r>
    </w:p>
    <w:p w14:paraId="732E72E8" w14:textId="77777777" w:rsidR="00A95E2A" w:rsidRPr="00831C7F" w:rsidRDefault="00A95E2A" w:rsidP="00A95E2A">
      <w:pPr>
        <w:pStyle w:val="ListParagraph"/>
        <w:numPr>
          <w:ilvl w:val="0"/>
          <w:numId w:val="4"/>
        </w:numPr>
        <w:jc w:val="both"/>
        <w:rPr>
          <w:sz w:val="24"/>
          <w:szCs w:val="24"/>
          <w:lang w:val="en-US"/>
        </w:rPr>
      </w:pPr>
      <w:r w:rsidRPr="00831C7F">
        <w:rPr>
          <w:sz w:val="24"/>
          <w:szCs w:val="24"/>
          <w:lang w:val="en-US"/>
        </w:rPr>
        <w:t xml:space="preserve">When </w:t>
      </w:r>
      <w:proofErr w:type="gramStart"/>
      <w:r w:rsidRPr="00831C7F">
        <w:rPr>
          <w:sz w:val="24"/>
          <w:szCs w:val="24"/>
          <w:lang w:val="en-US"/>
        </w:rPr>
        <w:t>will the evaluation(s) be conducted</w:t>
      </w:r>
      <w:proofErr w:type="gramEnd"/>
      <w:r w:rsidRPr="00831C7F">
        <w:rPr>
          <w:sz w:val="24"/>
          <w:szCs w:val="24"/>
          <w:lang w:val="en-US"/>
        </w:rPr>
        <w:t>? (Consider timeliness, sequencing, synergies of producing and accumulating information)</w:t>
      </w:r>
    </w:p>
    <w:p w14:paraId="57FB281D" w14:textId="77777777" w:rsidR="00A95E2A" w:rsidRPr="00831C7F" w:rsidRDefault="00A95E2A" w:rsidP="00A95E2A">
      <w:pPr>
        <w:pStyle w:val="ListParagraph"/>
        <w:numPr>
          <w:ilvl w:val="0"/>
          <w:numId w:val="4"/>
        </w:numPr>
        <w:jc w:val="both"/>
        <w:rPr>
          <w:sz w:val="24"/>
          <w:szCs w:val="24"/>
          <w:lang w:val="en-US"/>
        </w:rPr>
      </w:pPr>
      <w:r w:rsidRPr="00831C7F">
        <w:rPr>
          <w:sz w:val="24"/>
          <w:szCs w:val="24"/>
          <w:lang w:val="en-US"/>
        </w:rPr>
        <w:t xml:space="preserve">What information needs will the evaluation(s) feed </w:t>
      </w:r>
      <w:proofErr w:type="gramStart"/>
      <w:r w:rsidRPr="00831C7F">
        <w:rPr>
          <w:sz w:val="24"/>
          <w:szCs w:val="24"/>
          <w:lang w:val="en-US"/>
        </w:rPr>
        <w:t>into</w:t>
      </w:r>
      <w:proofErr w:type="gramEnd"/>
      <w:r w:rsidRPr="00831C7F">
        <w:rPr>
          <w:sz w:val="24"/>
          <w:szCs w:val="24"/>
          <w:lang w:val="en-US"/>
        </w:rPr>
        <w:t xml:space="preserve">? What will be the intended use of the reports and by whom? (Consider what process are ongoing related to strategic and </w:t>
      </w:r>
      <w:proofErr w:type="spellStart"/>
      <w:r w:rsidRPr="00831C7F">
        <w:rPr>
          <w:sz w:val="24"/>
          <w:szCs w:val="24"/>
          <w:lang w:val="en-US"/>
        </w:rPr>
        <w:t>programme</w:t>
      </w:r>
      <w:proofErr w:type="spellEnd"/>
      <w:r w:rsidRPr="00831C7F">
        <w:rPr>
          <w:sz w:val="24"/>
          <w:szCs w:val="24"/>
          <w:lang w:val="en-US"/>
        </w:rPr>
        <w:t xml:space="preserve"> planning, learning, accountability, advocacy and policy dialogue). </w:t>
      </w:r>
    </w:p>
    <w:p w14:paraId="593EC7DC" w14:textId="180EA99A" w:rsidR="00A95E2A" w:rsidRPr="00831C7F" w:rsidRDefault="00A95E2A" w:rsidP="00A95E2A">
      <w:pPr>
        <w:pStyle w:val="ListParagraph"/>
        <w:numPr>
          <w:ilvl w:val="0"/>
          <w:numId w:val="4"/>
        </w:numPr>
        <w:jc w:val="both"/>
        <w:rPr>
          <w:sz w:val="24"/>
          <w:szCs w:val="24"/>
          <w:lang w:val="en-US"/>
        </w:rPr>
      </w:pPr>
      <w:r w:rsidRPr="00831C7F">
        <w:rPr>
          <w:sz w:val="24"/>
          <w:szCs w:val="24"/>
          <w:lang w:val="en-US"/>
        </w:rPr>
        <w:t xml:space="preserve">Who are the key stakeholders in conducting the evaluation (Consider who needs to </w:t>
      </w:r>
      <w:proofErr w:type="gramStart"/>
      <w:r w:rsidRPr="00831C7F">
        <w:rPr>
          <w:sz w:val="24"/>
          <w:szCs w:val="24"/>
          <w:lang w:val="en-US"/>
        </w:rPr>
        <w:t>be informed</w:t>
      </w:r>
      <w:proofErr w:type="gramEnd"/>
      <w:r w:rsidR="00291426" w:rsidRPr="00831C7F">
        <w:rPr>
          <w:sz w:val="24"/>
          <w:szCs w:val="24"/>
          <w:lang w:val="en-US"/>
        </w:rPr>
        <w:t>, consulted</w:t>
      </w:r>
      <w:r w:rsidRPr="00831C7F">
        <w:rPr>
          <w:sz w:val="24"/>
          <w:szCs w:val="24"/>
          <w:lang w:val="en-US"/>
        </w:rPr>
        <w:t xml:space="preserve"> and</w:t>
      </w:r>
      <w:r w:rsidR="00291426" w:rsidRPr="00831C7F">
        <w:rPr>
          <w:sz w:val="24"/>
          <w:szCs w:val="24"/>
          <w:lang w:val="en-US"/>
        </w:rPr>
        <w:t>/or</w:t>
      </w:r>
      <w:r w:rsidRPr="00831C7F">
        <w:rPr>
          <w:sz w:val="24"/>
          <w:szCs w:val="24"/>
          <w:lang w:val="en-US"/>
        </w:rPr>
        <w:t xml:space="preserve"> involved etc.)</w:t>
      </w:r>
    </w:p>
    <w:p w14:paraId="58862F44" w14:textId="79B4E56A" w:rsidR="00A95E2A" w:rsidRPr="00831C7F" w:rsidRDefault="00A95E2A" w:rsidP="00A95E2A">
      <w:pPr>
        <w:pStyle w:val="ListParagraph"/>
        <w:numPr>
          <w:ilvl w:val="0"/>
          <w:numId w:val="4"/>
        </w:numPr>
        <w:jc w:val="both"/>
        <w:rPr>
          <w:sz w:val="24"/>
          <w:szCs w:val="24"/>
          <w:lang w:val="en-US"/>
        </w:rPr>
      </w:pPr>
      <w:r w:rsidRPr="00831C7F">
        <w:rPr>
          <w:sz w:val="24"/>
          <w:szCs w:val="24"/>
          <w:lang w:val="en-US"/>
        </w:rPr>
        <w:lastRenderedPageBreak/>
        <w:t xml:space="preserve">How </w:t>
      </w:r>
      <w:proofErr w:type="gramStart"/>
      <w:r w:rsidRPr="00831C7F">
        <w:rPr>
          <w:sz w:val="24"/>
          <w:szCs w:val="24"/>
          <w:lang w:val="en-US"/>
        </w:rPr>
        <w:t xml:space="preserve">will the evaluation and its results be </w:t>
      </w:r>
      <w:r w:rsidR="00601D10" w:rsidRPr="00831C7F">
        <w:rPr>
          <w:sz w:val="24"/>
          <w:szCs w:val="24"/>
          <w:lang w:val="en-US"/>
        </w:rPr>
        <w:t>communicated</w:t>
      </w:r>
      <w:proofErr w:type="gramEnd"/>
      <w:r w:rsidR="00601D10" w:rsidRPr="00831C7F">
        <w:rPr>
          <w:sz w:val="24"/>
          <w:szCs w:val="24"/>
          <w:lang w:val="en-US"/>
        </w:rPr>
        <w:t>? (Consider how</w:t>
      </w:r>
      <w:r w:rsidRPr="00831C7F">
        <w:rPr>
          <w:sz w:val="24"/>
          <w:szCs w:val="24"/>
          <w:lang w:val="en-US"/>
        </w:rPr>
        <w:t xml:space="preserve"> the key stakeholders</w:t>
      </w:r>
      <w:r w:rsidR="00601D10" w:rsidRPr="00831C7F">
        <w:rPr>
          <w:sz w:val="24"/>
          <w:szCs w:val="24"/>
          <w:lang w:val="en-US"/>
        </w:rPr>
        <w:t xml:space="preserve"> </w:t>
      </w:r>
      <w:proofErr w:type="gramStart"/>
      <w:r w:rsidR="00601D10" w:rsidRPr="00831C7F">
        <w:rPr>
          <w:sz w:val="24"/>
          <w:szCs w:val="24"/>
          <w:lang w:val="en-US"/>
        </w:rPr>
        <w:t>will</w:t>
      </w:r>
      <w:r w:rsidRPr="00831C7F">
        <w:rPr>
          <w:sz w:val="24"/>
          <w:szCs w:val="24"/>
          <w:lang w:val="en-US"/>
        </w:rPr>
        <w:t xml:space="preserve"> be engaged</w:t>
      </w:r>
      <w:proofErr w:type="gramEnd"/>
      <w:r w:rsidRPr="00831C7F">
        <w:rPr>
          <w:sz w:val="24"/>
          <w:szCs w:val="24"/>
          <w:lang w:val="en-US"/>
        </w:rPr>
        <w:t xml:space="preserve"> during the whole evaluation process. This enhances learning but also recognition of the evaluation results. Remember to publish the evaluatio</w:t>
      </w:r>
      <w:r w:rsidR="00601D10" w:rsidRPr="00831C7F">
        <w:rPr>
          <w:sz w:val="24"/>
          <w:szCs w:val="24"/>
          <w:lang w:val="en-US"/>
        </w:rPr>
        <w:t xml:space="preserve">n report on the MFA web site as well as </w:t>
      </w:r>
      <w:r w:rsidRPr="00831C7F">
        <w:rPr>
          <w:sz w:val="24"/>
          <w:szCs w:val="24"/>
          <w:lang w:val="en-US"/>
        </w:rPr>
        <w:t xml:space="preserve">store in </w:t>
      </w:r>
      <w:r w:rsidR="00601D10" w:rsidRPr="00831C7F">
        <w:rPr>
          <w:sz w:val="24"/>
          <w:szCs w:val="24"/>
          <w:lang w:val="en-US"/>
        </w:rPr>
        <w:t xml:space="preserve">and report through </w:t>
      </w:r>
      <w:r w:rsidRPr="00831C7F">
        <w:rPr>
          <w:sz w:val="24"/>
          <w:szCs w:val="24"/>
          <w:lang w:val="en-US"/>
        </w:rPr>
        <w:t>AHA</w:t>
      </w:r>
      <w:r w:rsidR="00601D10" w:rsidRPr="00831C7F">
        <w:rPr>
          <w:sz w:val="24"/>
          <w:szCs w:val="24"/>
          <w:lang w:val="en-US"/>
        </w:rPr>
        <w:t>-KYT.</w:t>
      </w:r>
      <w:r w:rsidRPr="00831C7F">
        <w:rPr>
          <w:sz w:val="24"/>
          <w:szCs w:val="24"/>
          <w:lang w:val="en-US"/>
        </w:rPr>
        <w:t>)</w:t>
      </w:r>
    </w:p>
    <w:p w14:paraId="2ED03692" w14:textId="77777777" w:rsidR="00A95E2A" w:rsidRPr="00831C7F" w:rsidRDefault="00A95E2A" w:rsidP="00A95E2A">
      <w:pPr>
        <w:pStyle w:val="ListParagraph"/>
        <w:numPr>
          <w:ilvl w:val="0"/>
          <w:numId w:val="4"/>
        </w:numPr>
        <w:jc w:val="both"/>
        <w:rPr>
          <w:sz w:val="24"/>
          <w:szCs w:val="24"/>
          <w:lang w:val="en-US"/>
        </w:rPr>
      </w:pPr>
      <w:r w:rsidRPr="00831C7F">
        <w:rPr>
          <w:sz w:val="24"/>
          <w:szCs w:val="24"/>
          <w:lang w:val="en-US"/>
        </w:rPr>
        <w:t>What is the estimated cost of the evaluation, review or assessment?</w:t>
      </w:r>
      <w:r w:rsidR="005A4866" w:rsidRPr="00831C7F">
        <w:rPr>
          <w:sz w:val="24"/>
          <w:szCs w:val="24"/>
          <w:lang w:val="en-US"/>
        </w:rPr>
        <w:t xml:space="preserve"> Ensure the evaluation </w:t>
      </w:r>
      <w:proofErr w:type="gramStart"/>
      <w:r w:rsidR="005A4866" w:rsidRPr="00831C7F">
        <w:rPr>
          <w:sz w:val="24"/>
          <w:szCs w:val="24"/>
          <w:lang w:val="en-US"/>
        </w:rPr>
        <w:t>is budgeted for</w:t>
      </w:r>
      <w:proofErr w:type="gramEnd"/>
      <w:r w:rsidR="005A4866" w:rsidRPr="00831C7F">
        <w:rPr>
          <w:sz w:val="24"/>
          <w:szCs w:val="24"/>
          <w:lang w:val="en-US"/>
        </w:rPr>
        <w:t xml:space="preserve">. </w:t>
      </w:r>
    </w:p>
    <w:p w14:paraId="5E9E857E" w14:textId="1B1BD847" w:rsidR="00A95E2A" w:rsidRPr="00831C7F" w:rsidRDefault="00A95E2A" w:rsidP="00601D10">
      <w:pPr>
        <w:jc w:val="both"/>
        <w:rPr>
          <w:sz w:val="24"/>
          <w:szCs w:val="24"/>
          <w:lang w:val="en-US"/>
        </w:rPr>
      </w:pPr>
      <w:r w:rsidRPr="00831C7F">
        <w:rPr>
          <w:sz w:val="24"/>
          <w:szCs w:val="24"/>
          <w:lang w:val="en-US"/>
        </w:rPr>
        <w:t xml:space="preserve">The format is free and varies according to the funding instrument or the partner organization. Annex 2 to this guidance note provides one sample template readily modifiable. </w:t>
      </w:r>
    </w:p>
    <w:p w14:paraId="02740B0B" w14:textId="77777777" w:rsidR="00A95E2A" w:rsidRDefault="00A95E2A" w:rsidP="00A95E2A">
      <w:pPr>
        <w:rPr>
          <w:sz w:val="24"/>
          <w:szCs w:val="24"/>
          <w:lang w:val="en-US"/>
        </w:rPr>
      </w:pPr>
    </w:p>
    <w:p w14:paraId="38D8576C" w14:textId="77777777" w:rsidR="00A95E2A" w:rsidRDefault="00A95E2A" w:rsidP="00A95E2A">
      <w:pPr>
        <w:rPr>
          <w:sz w:val="24"/>
          <w:szCs w:val="24"/>
          <w:lang w:val="en-US"/>
        </w:rPr>
      </w:pPr>
    </w:p>
    <w:p w14:paraId="5E9EAD71" w14:textId="77777777" w:rsidR="00A95E2A" w:rsidRDefault="00A95E2A" w:rsidP="00A95E2A">
      <w:pPr>
        <w:rPr>
          <w:sz w:val="24"/>
          <w:szCs w:val="24"/>
          <w:lang w:val="en-US"/>
        </w:rPr>
        <w:sectPr w:rsidR="00A95E2A" w:rsidSect="00A95E2A">
          <w:pgSz w:w="11906" w:h="16838"/>
          <w:pgMar w:top="1440" w:right="1440" w:bottom="1440" w:left="1440" w:header="708" w:footer="708" w:gutter="0"/>
          <w:cols w:space="708"/>
          <w:docGrid w:linePitch="360"/>
        </w:sectPr>
      </w:pPr>
    </w:p>
    <w:p w14:paraId="0870A56A" w14:textId="778CC4F3" w:rsidR="003B2FE0" w:rsidRDefault="003B2FE0" w:rsidP="003B2FE0">
      <w:pPr>
        <w:jc w:val="both"/>
        <w:rPr>
          <w:b/>
          <w:sz w:val="24"/>
          <w:szCs w:val="24"/>
          <w:lang w:val="en-US"/>
        </w:rPr>
      </w:pPr>
      <w:r>
        <w:rPr>
          <w:b/>
          <w:sz w:val="24"/>
          <w:szCs w:val="24"/>
          <w:lang w:val="en-US"/>
        </w:rPr>
        <w:lastRenderedPageBreak/>
        <w:t xml:space="preserve">ANNEX 2 – </w:t>
      </w:r>
      <w:r w:rsidRPr="009F15C4">
        <w:rPr>
          <w:b/>
          <w:sz w:val="24"/>
          <w:szCs w:val="24"/>
          <w:lang w:val="en-US"/>
        </w:rPr>
        <w:t>SAMPLE: EVALUATION PLAN TEMPLATE</w:t>
      </w:r>
      <w:r>
        <w:rPr>
          <w:b/>
          <w:sz w:val="24"/>
          <w:szCs w:val="24"/>
          <w:lang w:val="en-US"/>
        </w:rPr>
        <w:t xml:space="preserve"> </w:t>
      </w:r>
    </w:p>
    <w:tbl>
      <w:tblPr>
        <w:tblStyle w:val="TableGrid"/>
        <w:tblpPr w:leftFromText="141" w:rightFromText="141" w:horzAnchor="margin" w:tblpX="-10" w:tblpY="710"/>
        <w:tblW w:w="14596" w:type="dxa"/>
        <w:tblLayout w:type="fixed"/>
        <w:tblLook w:val="04A0" w:firstRow="1" w:lastRow="0" w:firstColumn="1" w:lastColumn="0" w:noHBand="0" w:noVBand="1"/>
      </w:tblPr>
      <w:tblGrid>
        <w:gridCol w:w="1980"/>
        <w:gridCol w:w="992"/>
        <w:gridCol w:w="2410"/>
        <w:gridCol w:w="3544"/>
        <w:gridCol w:w="1984"/>
        <w:gridCol w:w="1843"/>
        <w:gridCol w:w="1843"/>
      </w:tblGrid>
      <w:tr w:rsidR="003B2FE0" w14:paraId="66634B59" w14:textId="77777777" w:rsidTr="00163E02">
        <w:tc>
          <w:tcPr>
            <w:tcW w:w="1980" w:type="dxa"/>
            <w:shd w:val="clear" w:color="auto" w:fill="D9E2F3" w:themeFill="accent5" w:themeFillTint="33"/>
          </w:tcPr>
          <w:p w14:paraId="6486936B" w14:textId="3EABE7EE" w:rsidR="003B2FE0" w:rsidRPr="00841844" w:rsidRDefault="00163E02" w:rsidP="00DC3E90">
            <w:pPr>
              <w:jc w:val="both"/>
              <w:rPr>
                <w:lang w:val="en-US"/>
              </w:rPr>
            </w:pPr>
            <w:r>
              <w:rPr>
                <w:b/>
                <w:lang w:val="en-US"/>
              </w:rPr>
              <w:t>Impact/Results areas/</w:t>
            </w:r>
            <w:r w:rsidRPr="00841844">
              <w:rPr>
                <w:b/>
                <w:lang w:val="en-US"/>
              </w:rPr>
              <w:t>components/themes/regions covered</w:t>
            </w:r>
          </w:p>
        </w:tc>
        <w:tc>
          <w:tcPr>
            <w:tcW w:w="992" w:type="dxa"/>
            <w:shd w:val="clear" w:color="auto" w:fill="D9E2F3" w:themeFill="accent5" w:themeFillTint="33"/>
          </w:tcPr>
          <w:p w14:paraId="38C93E96" w14:textId="2D7EA0A7" w:rsidR="003B2FE0" w:rsidRPr="00841844" w:rsidRDefault="00163E02" w:rsidP="00163E02">
            <w:pPr>
              <w:jc w:val="both"/>
              <w:rPr>
                <w:b/>
                <w:lang w:val="en-US"/>
              </w:rPr>
            </w:pPr>
            <w:r w:rsidRPr="00841844">
              <w:rPr>
                <w:b/>
                <w:lang w:val="en-US"/>
              </w:rPr>
              <w:t>Start date</w:t>
            </w:r>
            <w:r w:rsidRPr="00841844">
              <w:rPr>
                <w:lang w:val="en-US"/>
              </w:rPr>
              <w:t xml:space="preserve"> (month/year)</w:t>
            </w:r>
          </w:p>
        </w:tc>
        <w:tc>
          <w:tcPr>
            <w:tcW w:w="2410" w:type="dxa"/>
            <w:shd w:val="clear" w:color="auto" w:fill="D9E2F3" w:themeFill="accent5" w:themeFillTint="33"/>
          </w:tcPr>
          <w:p w14:paraId="5BF420BC" w14:textId="77777777" w:rsidR="00163E02" w:rsidRPr="00841844" w:rsidRDefault="00163E02" w:rsidP="00163E02">
            <w:pPr>
              <w:jc w:val="both"/>
              <w:rPr>
                <w:b/>
                <w:lang w:val="en-US"/>
              </w:rPr>
            </w:pPr>
            <w:r w:rsidRPr="00841844">
              <w:rPr>
                <w:b/>
                <w:lang w:val="en-US"/>
              </w:rPr>
              <w:t xml:space="preserve">Evaluation title </w:t>
            </w:r>
          </w:p>
          <w:p w14:paraId="1B72C02F" w14:textId="7BAF322E" w:rsidR="003B2FE0" w:rsidRPr="00841844" w:rsidRDefault="003B2FE0" w:rsidP="00DC3E90">
            <w:pPr>
              <w:rPr>
                <w:b/>
                <w:lang w:val="en-US"/>
              </w:rPr>
            </w:pPr>
          </w:p>
        </w:tc>
        <w:tc>
          <w:tcPr>
            <w:tcW w:w="3544" w:type="dxa"/>
            <w:shd w:val="clear" w:color="auto" w:fill="D9E2F3" w:themeFill="accent5" w:themeFillTint="33"/>
          </w:tcPr>
          <w:p w14:paraId="1C438DB0" w14:textId="77777777" w:rsidR="003B2FE0" w:rsidRPr="00841844" w:rsidRDefault="003B2FE0" w:rsidP="00DC3E90">
            <w:pPr>
              <w:jc w:val="both"/>
              <w:rPr>
                <w:b/>
                <w:lang w:val="en-US"/>
              </w:rPr>
            </w:pPr>
            <w:r w:rsidRPr="00841844">
              <w:rPr>
                <w:b/>
                <w:lang w:val="en-US"/>
              </w:rPr>
              <w:t>Intended use of findings and by whom</w:t>
            </w:r>
          </w:p>
        </w:tc>
        <w:tc>
          <w:tcPr>
            <w:tcW w:w="1984" w:type="dxa"/>
            <w:shd w:val="clear" w:color="auto" w:fill="D9E2F3" w:themeFill="accent5" w:themeFillTint="33"/>
          </w:tcPr>
          <w:p w14:paraId="669F5EC5" w14:textId="77777777" w:rsidR="003B2FE0" w:rsidRPr="00841844" w:rsidRDefault="003B2FE0" w:rsidP="00DC3E90">
            <w:pPr>
              <w:jc w:val="both"/>
              <w:rPr>
                <w:b/>
                <w:lang w:val="en-US"/>
              </w:rPr>
            </w:pPr>
            <w:r w:rsidRPr="00841844">
              <w:rPr>
                <w:b/>
                <w:lang w:val="en-US"/>
              </w:rPr>
              <w:t>Key partners or stakeholders</w:t>
            </w:r>
          </w:p>
        </w:tc>
        <w:tc>
          <w:tcPr>
            <w:tcW w:w="1843" w:type="dxa"/>
            <w:shd w:val="clear" w:color="auto" w:fill="D9E2F3" w:themeFill="accent5" w:themeFillTint="33"/>
          </w:tcPr>
          <w:p w14:paraId="0B039080" w14:textId="77777777" w:rsidR="003B2FE0" w:rsidRPr="00841844" w:rsidRDefault="003B2FE0" w:rsidP="00DC3E90">
            <w:pPr>
              <w:jc w:val="both"/>
              <w:rPr>
                <w:b/>
                <w:lang w:val="en-US"/>
              </w:rPr>
            </w:pPr>
            <w:r w:rsidRPr="00841844">
              <w:rPr>
                <w:b/>
                <w:lang w:val="en-US"/>
              </w:rPr>
              <w:t>Communication</w:t>
            </w:r>
          </w:p>
        </w:tc>
        <w:tc>
          <w:tcPr>
            <w:tcW w:w="1843" w:type="dxa"/>
            <w:shd w:val="clear" w:color="auto" w:fill="D9E2F3" w:themeFill="accent5" w:themeFillTint="33"/>
          </w:tcPr>
          <w:p w14:paraId="22CB2551" w14:textId="77777777" w:rsidR="003B2FE0" w:rsidRPr="00841844" w:rsidRDefault="003B2FE0" w:rsidP="00DC3E90">
            <w:pPr>
              <w:jc w:val="both"/>
              <w:rPr>
                <w:b/>
                <w:lang w:val="en-US"/>
              </w:rPr>
            </w:pPr>
            <w:r w:rsidRPr="00841844">
              <w:rPr>
                <w:b/>
                <w:lang w:val="en-US"/>
              </w:rPr>
              <w:t>Anticipated cost</w:t>
            </w:r>
          </w:p>
        </w:tc>
      </w:tr>
      <w:tr w:rsidR="003B2FE0" w14:paraId="59F4B1EB" w14:textId="77777777" w:rsidTr="00163E02">
        <w:tc>
          <w:tcPr>
            <w:tcW w:w="1980" w:type="dxa"/>
          </w:tcPr>
          <w:p w14:paraId="0A4E74A5" w14:textId="77777777" w:rsidR="003B2FE0" w:rsidRPr="000F0BAE" w:rsidRDefault="003B2FE0" w:rsidP="00DC3E90">
            <w:pPr>
              <w:spacing w:line="360" w:lineRule="auto"/>
              <w:jc w:val="both"/>
              <w:rPr>
                <w:lang w:val="en-US"/>
              </w:rPr>
            </w:pPr>
          </w:p>
        </w:tc>
        <w:tc>
          <w:tcPr>
            <w:tcW w:w="992" w:type="dxa"/>
          </w:tcPr>
          <w:p w14:paraId="7EDD9336" w14:textId="550353AD" w:rsidR="003B2FE0" w:rsidRPr="000F0BAE" w:rsidRDefault="003B2FE0" w:rsidP="00DC3E90">
            <w:pPr>
              <w:spacing w:line="360" w:lineRule="auto"/>
              <w:jc w:val="both"/>
              <w:rPr>
                <w:lang w:val="en-US"/>
              </w:rPr>
            </w:pPr>
          </w:p>
        </w:tc>
        <w:tc>
          <w:tcPr>
            <w:tcW w:w="2410" w:type="dxa"/>
          </w:tcPr>
          <w:p w14:paraId="15658471" w14:textId="77777777" w:rsidR="003B2FE0" w:rsidRPr="000F0BAE" w:rsidRDefault="003B2FE0" w:rsidP="00DC3E90">
            <w:pPr>
              <w:spacing w:line="360" w:lineRule="auto"/>
              <w:jc w:val="both"/>
              <w:rPr>
                <w:lang w:val="en-US"/>
              </w:rPr>
            </w:pPr>
          </w:p>
        </w:tc>
        <w:tc>
          <w:tcPr>
            <w:tcW w:w="3544" w:type="dxa"/>
          </w:tcPr>
          <w:p w14:paraId="7296A669" w14:textId="77777777" w:rsidR="003B2FE0" w:rsidRPr="000F0BAE" w:rsidRDefault="003B2FE0" w:rsidP="00DC3E90">
            <w:pPr>
              <w:spacing w:line="360" w:lineRule="auto"/>
              <w:jc w:val="both"/>
              <w:rPr>
                <w:lang w:val="en-US"/>
              </w:rPr>
            </w:pPr>
          </w:p>
        </w:tc>
        <w:tc>
          <w:tcPr>
            <w:tcW w:w="1984" w:type="dxa"/>
          </w:tcPr>
          <w:p w14:paraId="187AEF4D" w14:textId="77777777" w:rsidR="003B2FE0" w:rsidRPr="000F0BAE" w:rsidRDefault="003B2FE0" w:rsidP="00DC3E90">
            <w:pPr>
              <w:spacing w:line="360" w:lineRule="auto"/>
              <w:jc w:val="both"/>
              <w:rPr>
                <w:lang w:val="en-US"/>
              </w:rPr>
            </w:pPr>
          </w:p>
        </w:tc>
        <w:tc>
          <w:tcPr>
            <w:tcW w:w="1843" w:type="dxa"/>
          </w:tcPr>
          <w:p w14:paraId="3F3B18D7" w14:textId="77777777" w:rsidR="003B2FE0" w:rsidRPr="000F0BAE" w:rsidRDefault="003B2FE0" w:rsidP="00DC3E90">
            <w:pPr>
              <w:spacing w:line="360" w:lineRule="auto"/>
              <w:jc w:val="both"/>
              <w:rPr>
                <w:lang w:val="en-US"/>
              </w:rPr>
            </w:pPr>
          </w:p>
        </w:tc>
        <w:tc>
          <w:tcPr>
            <w:tcW w:w="1843" w:type="dxa"/>
          </w:tcPr>
          <w:p w14:paraId="5934CEF7" w14:textId="77777777" w:rsidR="003B2FE0" w:rsidRPr="000F0BAE" w:rsidRDefault="003B2FE0" w:rsidP="00DC3E90">
            <w:pPr>
              <w:spacing w:line="360" w:lineRule="auto"/>
              <w:jc w:val="both"/>
              <w:rPr>
                <w:lang w:val="en-US"/>
              </w:rPr>
            </w:pPr>
          </w:p>
        </w:tc>
      </w:tr>
      <w:tr w:rsidR="003B2FE0" w14:paraId="097AD26F" w14:textId="77777777" w:rsidTr="00163E02">
        <w:tc>
          <w:tcPr>
            <w:tcW w:w="1980" w:type="dxa"/>
          </w:tcPr>
          <w:p w14:paraId="1B5A7C8F" w14:textId="77777777" w:rsidR="003B2FE0" w:rsidRPr="000F0BAE" w:rsidRDefault="003B2FE0" w:rsidP="00DC3E90">
            <w:pPr>
              <w:spacing w:line="360" w:lineRule="auto"/>
              <w:jc w:val="both"/>
              <w:rPr>
                <w:lang w:val="en-US"/>
              </w:rPr>
            </w:pPr>
          </w:p>
        </w:tc>
        <w:tc>
          <w:tcPr>
            <w:tcW w:w="992" w:type="dxa"/>
          </w:tcPr>
          <w:p w14:paraId="79693AE9" w14:textId="77777777" w:rsidR="003B2FE0" w:rsidRPr="000F0BAE" w:rsidRDefault="003B2FE0" w:rsidP="00DC3E90">
            <w:pPr>
              <w:spacing w:line="360" w:lineRule="auto"/>
              <w:jc w:val="both"/>
              <w:rPr>
                <w:lang w:val="en-US"/>
              </w:rPr>
            </w:pPr>
          </w:p>
        </w:tc>
        <w:tc>
          <w:tcPr>
            <w:tcW w:w="2410" w:type="dxa"/>
          </w:tcPr>
          <w:p w14:paraId="5505E8FD" w14:textId="77777777" w:rsidR="003B2FE0" w:rsidRPr="000F0BAE" w:rsidRDefault="003B2FE0" w:rsidP="00DC3E90">
            <w:pPr>
              <w:spacing w:line="360" w:lineRule="auto"/>
              <w:jc w:val="both"/>
              <w:rPr>
                <w:lang w:val="en-US"/>
              </w:rPr>
            </w:pPr>
          </w:p>
        </w:tc>
        <w:tc>
          <w:tcPr>
            <w:tcW w:w="3544" w:type="dxa"/>
          </w:tcPr>
          <w:p w14:paraId="5EC824EC" w14:textId="77777777" w:rsidR="003B2FE0" w:rsidRPr="000F0BAE" w:rsidRDefault="003B2FE0" w:rsidP="00DC3E90">
            <w:pPr>
              <w:spacing w:line="360" w:lineRule="auto"/>
              <w:jc w:val="both"/>
              <w:rPr>
                <w:lang w:val="en-US"/>
              </w:rPr>
            </w:pPr>
          </w:p>
        </w:tc>
        <w:tc>
          <w:tcPr>
            <w:tcW w:w="1984" w:type="dxa"/>
          </w:tcPr>
          <w:p w14:paraId="3F3D6AF8" w14:textId="77777777" w:rsidR="003B2FE0" w:rsidRPr="000F0BAE" w:rsidRDefault="003B2FE0" w:rsidP="00DC3E90">
            <w:pPr>
              <w:spacing w:line="360" w:lineRule="auto"/>
              <w:jc w:val="both"/>
              <w:rPr>
                <w:lang w:val="en-US"/>
              </w:rPr>
            </w:pPr>
          </w:p>
        </w:tc>
        <w:tc>
          <w:tcPr>
            <w:tcW w:w="1843" w:type="dxa"/>
          </w:tcPr>
          <w:p w14:paraId="323D81E3" w14:textId="77777777" w:rsidR="003B2FE0" w:rsidRPr="000F0BAE" w:rsidRDefault="003B2FE0" w:rsidP="00DC3E90">
            <w:pPr>
              <w:spacing w:line="360" w:lineRule="auto"/>
              <w:jc w:val="both"/>
              <w:rPr>
                <w:lang w:val="en-US"/>
              </w:rPr>
            </w:pPr>
          </w:p>
        </w:tc>
        <w:tc>
          <w:tcPr>
            <w:tcW w:w="1843" w:type="dxa"/>
          </w:tcPr>
          <w:p w14:paraId="7CACBA7A" w14:textId="77777777" w:rsidR="003B2FE0" w:rsidRPr="000F0BAE" w:rsidRDefault="003B2FE0" w:rsidP="00DC3E90">
            <w:pPr>
              <w:spacing w:line="360" w:lineRule="auto"/>
              <w:jc w:val="both"/>
              <w:rPr>
                <w:lang w:val="en-US"/>
              </w:rPr>
            </w:pPr>
          </w:p>
        </w:tc>
      </w:tr>
      <w:tr w:rsidR="003B2FE0" w14:paraId="4323FD75" w14:textId="77777777" w:rsidTr="00163E02">
        <w:tc>
          <w:tcPr>
            <w:tcW w:w="1980" w:type="dxa"/>
          </w:tcPr>
          <w:p w14:paraId="47E7A665" w14:textId="77777777" w:rsidR="003B2FE0" w:rsidRPr="000F0BAE" w:rsidRDefault="003B2FE0" w:rsidP="00DC3E90">
            <w:pPr>
              <w:spacing w:line="360" w:lineRule="auto"/>
              <w:jc w:val="both"/>
              <w:rPr>
                <w:lang w:val="en-US"/>
              </w:rPr>
            </w:pPr>
          </w:p>
        </w:tc>
        <w:tc>
          <w:tcPr>
            <w:tcW w:w="992" w:type="dxa"/>
          </w:tcPr>
          <w:p w14:paraId="1CE741C4" w14:textId="77777777" w:rsidR="003B2FE0" w:rsidRPr="000F0BAE" w:rsidRDefault="003B2FE0" w:rsidP="00DC3E90">
            <w:pPr>
              <w:spacing w:line="360" w:lineRule="auto"/>
              <w:jc w:val="both"/>
              <w:rPr>
                <w:lang w:val="en-US"/>
              </w:rPr>
            </w:pPr>
          </w:p>
        </w:tc>
        <w:tc>
          <w:tcPr>
            <w:tcW w:w="2410" w:type="dxa"/>
          </w:tcPr>
          <w:p w14:paraId="6ED2C435" w14:textId="77777777" w:rsidR="003B2FE0" w:rsidRPr="000F0BAE" w:rsidRDefault="003B2FE0" w:rsidP="00DC3E90">
            <w:pPr>
              <w:spacing w:line="360" w:lineRule="auto"/>
              <w:jc w:val="both"/>
              <w:rPr>
                <w:lang w:val="en-US"/>
              </w:rPr>
            </w:pPr>
          </w:p>
        </w:tc>
        <w:tc>
          <w:tcPr>
            <w:tcW w:w="3544" w:type="dxa"/>
          </w:tcPr>
          <w:p w14:paraId="26BE1473" w14:textId="77777777" w:rsidR="003B2FE0" w:rsidRPr="000F0BAE" w:rsidRDefault="003B2FE0" w:rsidP="00DC3E90">
            <w:pPr>
              <w:spacing w:line="360" w:lineRule="auto"/>
              <w:jc w:val="both"/>
              <w:rPr>
                <w:lang w:val="en-US"/>
              </w:rPr>
            </w:pPr>
          </w:p>
        </w:tc>
        <w:tc>
          <w:tcPr>
            <w:tcW w:w="1984" w:type="dxa"/>
          </w:tcPr>
          <w:p w14:paraId="65234888" w14:textId="77777777" w:rsidR="003B2FE0" w:rsidRPr="000F0BAE" w:rsidRDefault="003B2FE0" w:rsidP="00DC3E90">
            <w:pPr>
              <w:spacing w:line="360" w:lineRule="auto"/>
              <w:jc w:val="both"/>
              <w:rPr>
                <w:lang w:val="en-US"/>
              </w:rPr>
            </w:pPr>
          </w:p>
        </w:tc>
        <w:tc>
          <w:tcPr>
            <w:tcW w:w="1843" w:type="dxa"/>
          </w:tcPr>
          <w:p w14:paraId="15A2718F" w14:textId="77777777" w:rsidR="003B2FE0" w:rsidRPr="000F0BAE" w:rsidRDefault="003B2FE0" w:rsidP="00DC3E90">
            <w:pPr>
              <w:spacing w:line="360" w:lineRule="auto"/>
              <w:jc w:val="both"/>
              <w:rPr>
                <w:lang w:val="en-US"/>
              </w:rPr>
            </w:pPr>
          </w:p>
        </w:tc>
        <w:tc>
          <w:tcPr>
            <w:tcW w:w="1843" w:type="dxa"/>
          </w:tcPr>
          <w:p w14:paraId="13EB40DC" w14:textId="77777777" w:rsidR="003B2FE0" w:rsidRPr="000F0BAE" w:rsidRDefault="003B2FE0" w:rsidP="00DC3E90">
            <w:pPr>
              <w:spacing w:line="360" w:lineRule="auto"/>
              <w:jc w:val="both"/>
              <w:rPr>
                <w:lang w:val="en-US"/>
              </w:rPr>
            </w:pPr>
          </w:p>
        </w:tc>
      </w:tr>
      <w:tr w:rsidR="003B2FE0" w14:paraId="67AB5754" w14:textId="77777777" w:rsidTr="00163E02">
        <w:tc>
          <w:tcPr>
            <w:tcW w:w="1980" w:type="dxa"/>
          </w:tcPr>
          <w:p w14:paraId="03DE7315" w14:textId="77777777" w:rsidR="003B2FE0" w:rsidRPr="000F0BAE" w:rsidRDefault="003B2FE0" w:rsidP="00DC3E90">
            <w:pPr>
              <w:spacing w:line="360" w:lineRule="auto"/>
              <w:jc w:val="both"/>
              <w:rPr>
                <w:lang w:val="en-US"/>
              </w:rPr>
            </w:pPr>
          </w:p>
        </w:tc>
        <w:tc>
          <w:tcPr>
            <w:tcW w:w="992" w:type="dxa"/>
          </w:tcPr>
          <w:p w14:paraId="07F19E63" w14:textId="77777777" w:rsidR="003B2FE0" w:rsidRPr="000F0BAE" w:rsidRDefault="003B2FE0" w:rsidP="00DC3E90">
            <w:pPr>
              <w:spacing w:line="360" w:lineRule="auto"/>
              <w:jc w:val="both"/>
              <w:rPr>
                <w:lang w:val="en-US"/>
              </w:rPr>
            </w:pPr>
          </w:p>
        </w:tc>
        <w:tc>
          <w:tcPr>
            <w:tcW w:w="2410" w:type="dxa"/>
          </w:tcPr>
          <w:p w14:paraId="5B55E074" w14:textId="77777777" w:rsidR="003B2FE0" w:rsidRPr="000F0BAE" w:rsidRDefault="003B2FE0" w:rsidP="00DC3E90">
            <w:pPr>
              <w:spacing w:line="360" w:lineRule="auto"/>
              <w:jc w:val="both"/>
              <w:rPr>
                <w:lang w:val="en-US"/>
              </w:rPr>
            </w:pPr>
          </w:p>
        </w:tc>
        <w:tc>
          <w:tcPr>
            <w:tcW w:w="3544" w:type="dxa"/>
          </w:tcPr>
          <w:p w14:paraId="0890AD97" w14:textId="6BE58EF4" w:rsidR="003B2FE0" w:rsidRPr="000F0BAE" w:rsidRDefault="003B2FE0" w:rsidP="00DC3E90">
            <w:pPr>
              <w:spacing w:line="360" w:lineRule="auto"/>
              <w:jc w:val="both"/>
              <w:rPr>
                <w:lang w:val="en-US"/>
              </w:rPr>
            </w:pPr>
          </w:p>
        </w:tc>
        <w:tc>
          <w:tcPr>
            <w:tcW w:w="1984" w:type="dxa"/>
          </w:tcPr>
          <w:p w14:paraId="31603F77" w14:textId="77777777" w:rsidR="003B2FE0" w:rsidRPr="000F0BAE" w:rsidRDefault="003B2FE0" w:rsidP="00DC3E90">
            <w:pPr>
              <w:spacing w:line="360" w:lineRule="auto"/>
              <w:jc w:val="both"/>
              <w:rPr>
                <w:lang w:val="en-US"/>
              </w:rPr>
            </w:pPr>
          </w:p>
        </w:tc>
        <w:tc>
          <w:tcPr>
            <w:tcW w:w="1843" w:type="dxa"/>
          </w:tcPr>
          <w:p w14:paraId="546F8841" w14:textId="77777777" w:rsidR="003B2FE0" w:rsidRPr="000F0BAE" w:rsidRDefault="003B2FE0" w:rsidP="00DC3E90">
            <w:pPr>
              <w:spacing w:line="360" w:lineRule="auto"/>
              <w:jc w:val="both"/>
              <w:rPr>
                <w:lang w:val="en-US"/>
              </w:rPr>
            </w:pPr>
          </w:p>
        </w:tc>
        <w:tc>
          <w:tcPr>
            <w:tcW w:w="1843" w:type="dxa"/>
          </w:tcPr>
          <w:p w14:paraId="55CAFF27" w14:textId="77777777" w:rsidR="003B2FE0" w:rsidRPr="000F0BAE" w:rsidRDefault="003B2FE0" w:rsidP="00DC3E90">
            <w:pPr>
              <w:spacing w:line="360" w:lineRule="auto"/>
              <w:jc w:val="both"/>
              <w:rPr>
                <w:lang w:val="en-US"/>
              </w:rPr>
            </w:pPr>
          </w:p>
        </w:tc>
      </w:tr>
      <w:tr w:rsidR="003B2FE0" w14:paraId="6F76BE6A" w14:textId="77777777" w:rsidTr="00163E02">
        <w:tc>
          <w:tcPr>
            <w:tcW w:w="1980" w:type="dxa"/>
          </w:tcPr>
          <w:p w14:paraId="33421B64" w14:textId="77777777" w:rsidR="003B2FE0" w:rsidRPr="000F0BAE" w:rsidRDefault="003B2FE0" w:rsidP="00DC3E90">
            <w:pPr>
              <w:spacing w:line="360" w:lineRule="auto"/>
              <w:jc w:val="both"/>
              <w:rPr>
                <w:lang w:val="en-US"/>
              </w:rPr>
            </w:pPr>
          </w:p>
        </w:tc>
        <w:tc>
          <w:tcPr>
            <w:tcW w:w="992" w:type="dxa"/>
          </w:tcPr>
          <w:p w14:paraId="0A21980F" w14:textId="77777777" w:rsidR="003B2FE0" w:rsidRPr="000F0BAE" w:rsidRDefault="003B2FE0" w:rsidP="00DC3E90">
            <w:pPr>
              <w:spacing w:line="360" w:lineRule="auto"/>
              <w:jc w:val="both"/>
              <w:rPr>
                <w:lang w:val="en-US"/>
              </w:rPr>
            </w:pPr>
          </w:p>
        </w:tc>
        <w:tc>
          <w:tcPr>
            <w:tcW w:w="2410" w:type="dxa"/>
          </w:tcPr>
          <w:p w14:paraId="45D32AED" w14:textId="77777777" w:rsidR="003B2FE0" w:rsidRPr="000F0BAE" w:rsidRDefault="003B2FE0" w:rsidP="00DC3E90">
            <w:pPr>
              <w:spacing w:line="360" w:lineRule="auto"/>
              <w:jc w:val="both"/>
              <w:rPr>
                <w:lang w:val="en-US"/>
              </w:rPr>
            </w:pPr>
          </w:p>
        </w:tc>
        <w:tc>
          <w:tcPr>
            <w:tcW w:w="3544" w:type="dxa"/>
          </w:tcPr>
          <w:p w14:paraId="512297C5" w14:textId="38B27539" w:rsidR="003B2FE0" w:rsidRPr="000F0BAE" w:rsidRDefault="003B2FE0" w:rsidP="00DC3E90">
            <w:pPr>
              <w:spacing w:line="360" w:lineRule="auto"/>
              <w:jc w:val="both"/>
              <w:rPr>
                <w:lang w:val="en-US"/>
              </w:rPr>
            </w:pPr>
          </w:p>
        </w:tc>
        <w:tc>
          <w:tcPr>
            <w:tcW w:w="1984" w:type="dxa"/>
          </w:tcPr>
          <w:p w14:paraId="372539F5" w14:textId="77777777" w:rsidR="003B2FE0" w:rsidRPr="000F0BAE" w:rsidRDefault="003B2FE0" w:rsidP="00DC3E90">
            <w:pPr>
              <w:spacing w:line="360" w:lineRule="auto"/>
              <w:jc w:val="both"/>
              <w:rPr>
                <w:lang w:val="en-US"/>
              </w:rPr>
            </w:pPr>
          </w:p>
        </w:tc>
        <w:tc>
          <w:tcPr>
            <w:tcW w:w="1843" w:type="dxa"/>
          </w:tcPr>
          <w:p w14:paraId="2A2D3A3B" w14:textId="77777777" w:rsidR="003B2FE0" w:rsidRPr="000F0BAE" w:rsidRDefault="003B2FE0" w:rsidP="00DC3E90">
            <w:pPr>
              <w:spacing w:line="360" w:lineRule="auto"/>
              <w:jc w:val="both"/>
              <w:rPr>
                <w:lang w:val="en-US"/>
              </w:rPr>
            </w:pPr>
          </w:p>
        </w:tc>
        <w:tc>
          <w:tcPr>
            <w:tcW w:w="1843" w:type="dxa"/>
          </w:tcPr>
          <w:p w14:paraId="241FB530" w14:textId="77777777" w:rsidR="003B2FE0" w:rsidRPr="000F0BAE" w:rsidRDefault="003B2FE0" w:rsidP="00DC3E90">
            <w:pPr>
              <w:spacing w:line="360" w:lineRule="auto"/>
              <w:jc w:val="both"/>
              <w:rPr>
                <w:lang w:val="en-US"/>
              </w:rPr>
            </w:pPr>
          </w:p>
        </w:tc>
      </w:tr>
      <w:tr w:rsidR="003B2FE0" w14:paraId="41BED4A2" w14:textId="77777777" w:rsidTr="00163E02">
        <w:tc>
          <w:tcPr>
            <w:tcW w:w="1980" w:type="dxa"/>
          </w:tcPr>
          <w:p w14:paraId="3973C964" w14:textId="77777777" w:rsidR="003B2FE0" w:rsidRPr="000F0BAE" w:rsidRDefault="003B2FE0" w:rsidP="00DC3E90">
            <w:pPr>
              <w:spacing w:line="360" w:lineRule="auto"/>
              <w:jc w:val="both"/>
              <w:rPr>
                <w:lang w:val="en-US"/>
              </w:rPr>
            </w:pPr>
          </w:p>
        </w:tc>
        <w:tc>
          <w:tcPr>
            <w:tcW w:w="992" w:type="dxa"/>
          </w:tcPr>
          <w:p w14:paraId="2A01D5ED" w14:textId="77777777" w:rsidR="003B2FE0" w:rsidRPr="000F0BAE" w:rsidRDefault="003B2FE0" w:rsidP="00DC3E90">
            <w:pPr>
              <w:spacing w:line="360" w:lineRule="auto"/>
              <w:jc w:val="both"/>
              <w:rPr>
                <w:lang w:val="en-US"/>
              </w:rPr>
            </w:pPr>
          </w:p>
        </w:tc>
        <w:tc>
          <w:tcPr>
            <w:tcW w:w="2410" w:type="dxa"/>
          </w:tcPr>
          <w:p w14:paraId="23789B59" w14:textId="77777777" w:rsidR="003B2FE0" w:rsidRPr="000F0BAE" w:rsidRDefault="003B2FE0" w:rsidP="00DC3E90">
            <w:pPr>
              <w:spacing w:line="360" w:lineRule="auto"/>
              <w:jc w:val="both"/>
              <w:rPr>
                <w:lang w:val="en-US"/>
              </w:rPr>
            </w:pPr>
          </w:p>
        </w:tc>
        <w:tc>
          <w:tcPr>
            <w:tcW w:w="3544" w:type="dxa"/>
          </w:tcPr>
          <w:p w14:paraId="64EC6C4A" w14:textId="77777777" w:rsidR="003B2FE0" w:rsidRPr="000F0BAE" w:rsidRDefault="003B2FE0" w:rsidP="00DC3E90">
            <w:pPr>
              <w:spacing w:line="360" w:lineRule="auto"/>
              <w:jc w:val="both"/>
              <w:rPr>
                <w:lang w:val="en-US"/>
              </w:rPr>
            </w:pPr>
          </w:p>
        </w:tc>
        <w:tc>
          <w:tcPr>
            <w:tcW w:w="1984" w:type="dxa"/>
          </w:tcPr>
          <w:p w14:paraId="5D032D3F" w14:textId="77777777" w:rsidR="003B2FE0" w:rsidRPr="000F0BAE" w:rsidRDefault="003B2FE0" w:rsidP="00DC3E90">
            <w:pPr>
              <w:spacing w:line="360" w:lineRule="auto"/>
              <w:jc w:val="both"/>
              <w:rPr>
                <w:lang w:val="en-US"/>
              </w:rPr>
            </w:pPr>
          </w:p>
        </w:tc>
        <w:tc>
          <w:tcPr>
            <w:tcW w:w="1843" w:type="dxa"/>
          </w:tcPr>
          <w:p w14:paraId="5DEBA5F9" w14:textId="77777777" w:rsidR="003B2FE0" w:rsidRPr="000F0BAE" w:rsidRDefault="003B2FE0" w:rsidP="00DC3E90">
            <w:pPr>
              <w:spacing w:line="360" w:lineRule="auto"/>
              <w:jc w:val="both"/>
              <w:rPr>
                <w:lang w:val="en-US"/>
              </w:rPr>
            </w:pPr>
          </w:p>
        </w:tc>
        <w:tc>
          <w:tcPr>
            <w:tcW w:w="1843" w:type="dxa"/>
          </w:tcPr>
          <w:p w14:paraId="344B245D" w14:textId="77777777" w:rsidR="003B2FE0" w:rsidRPr="000F0BAE" w:rsidRDefault="003B2FE0" w:rsidP="00DC3E90">
            <w:pPr>
              <w:spacing w:line="360" w:lineRule="auto"/>
              <w:jc w:val="both"/>
              <w:rPr>
                <w:lang w:val="en-US"/>
              </w:rPr>
            </w:pPr>
          </w:p>
        </w:tc>
      </w:tr>
      <w:tr w:rsidR="003B2FE0" w:rsidRPr="00512388" w14:paraId="5B26F764" w14:textId="77777777" w:rsidTr="00DC3E90">
        <w:tc>
          <w:tcPr>
            <w:tcW w:w="12753" w:type="dxa"/>
            <w:gridSpan w:val="6"/>
          </w:tcPr>
          <w:p w14:paraId="50F02451" w14:textId="77777777" w:rsidR="003B2FE0" w:rsidRDefault="003B2FE0" w:rsidP="00DC3E90">
            <w:pPr>
              <w:spacing w:line="360" w:lineRule="auto"/>
              <w:jc w:val="right"/>
              <w:rPr>
                <w:sz w:val="24"/>
                <w:szCs w:val="24"/>
                <w:lang w:val="en-US"/>
              </w:rPr>
            </w:pPr>
            <w:r>
              <w:rPr>
                <w:sz w:val="24"/>
                <w:szCs w:val="24"/>
                <w:lang w:val="en-US"/>
              </w:rPr>
              <w:t>Total costs of evaluations and other evaluative assessments</w:t>
            </w:r>
          </w:p>
        </w:tc>
        <w:tc>
          <w:tcPr>
            <w:tcW w:w="1843" w:type="dxa"/>
          </w:tcPr>
          <w:p w14:paraId="27AE0C9F" w14:textId="77777777" w:rsidR="003B2FE0" w:rsidRDefault="003B2FE0" w:rsidP="00DC3E90">
            <w:pPr>
              <w:spacing w:line="360" w:lineRule="auto"/>
              <w:jc w:val="both"/>
              <w:rPr>
                <w:sz w:val="24"/>
                <w:szCs w:val="24"/>
                <w:lang w:val="en-US"/>
              </w:rPr>
            </w:pPr>
          </w:p>
        </w:tc>
      </w:tr>
    </w:tbl>
    <w:p w14:paraId="00EDAA0C" w14:textId="287EE0FC" w:rsidR="003B2FE0" w:rsidRDefault="0015736E" w:rsidP="003B2FE0">
      <w:pPr>
        <w:jc w:val="both"/>
        <w:rPr>
          <w:sz w:val="24"/>
          <w:szCs w:val="24"/>
          <w:lang w:val="en-US"/>
        </w:rPr>
      </w:pPr>
      <w:r>
        <w:rPr>
          <w:noProof/>
          <w:lang w:eastAsia="fi-FI"/>
        </w:rPr>
        <w:drawing>
          <wp:anchor distT="0" distB="0" distL="114300" distR="114300" simplePos="0" relativeHeight="251660288" behindDoc="0" locked="0" layoutInCell="1" allowOverlap="1" wp14:anchorId="3ED2C878" wp14:editId="53A41309">
            <wp:simplePos x="0" y="0"/>
            <wp:positionH relativeFrom="column">
              <wp:posOffset>1976169</wp:posOffset>
            </wp:positionH>
            <wp:positionV relativeFrom="paragraph">
              <wp:posOffset>2816225</wp:posOffset>
            </wp:positionV>
            <wp:extent cx="4937760" cy="2604424"/>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37760" cy="2604424"/>
                    </a:xfrm>
                    <a:prstGeom prst="rect">
                      <a:avLst/>
                    </a:prstGeom>
                  </pic:spPr>
                </pic:pic>
              </a:graphicData>
            </a:graphic>
            <wp14:sizeRelH relativeFrom="margin">
              <wp14:pctWidth>0</wp14:pctWidth>
            </wp14:sizeRelH>
            <wp14:sizeRelV relativeFrom="margin">
              <wp14:pctHeight>0</wp14:pctHeight>
            </wp14:sizeRelV>
          </wp:anchor>
        </w:drawing>
      </w:r>
      <w:r w:rsidR="003B2FE0">
        <w:rPr>
          <w:b/>
          <w:sz w:val="24"/>
          <w:szCs w:val="24"/>
          <w:lang w:val="en-US"/>
        </w:rPr>
        <w:t xml:space="preserve"> </w:t>
      </w:r>
      <w:r w:rsidR="003B2FE0" w:rsidRPr="001C3279">
        <w:rPr>
          <w:sz w:val="18"/>
          <w:szCs w:val="18"/>
          <w:lang w:val="en-US"/>
        </w:rPr>
        <w:t xml:space="preserve">  </w:t>
      </w:r>
      <w:r w:rsidR="003B2FE0">
        <w:rPr>
          <w:sz w:val="24"/>
          <w:szCs w:val="24"/>
          <w:lang w:val="en-US"/>
        </w:rPr>
        <w:t xml:space="preserve"> </w:t>
      </w:r>
    </w:p>
    <w:p w14:paraId="38A1455C" w14:textId="583FF3F5" w:rsidR="003B2FE0" w:rsidRDefault="00A96430" w:rsidP="003B2FE0">
      <w:pPr>
        <w:jc w:val="both"/>
        <w:rPr>
          <w:sz w:val="24"/>
          <w:szCs w:val="24"/>
          <w:lang w:val="en-US"/>
        </w:rPr>
      </w:pPr>
      <w:r>
        <w:rPr>
          <w:i/>
          <w:sz w:val="24"/>
          <w:szCs w:val="24"/>
          <w:lang w:val="en-US"/>
        </w:rPr>
        <w:t>Fictional e</w:t>
      </w:r>
      <w:r w:rsidR="003B2FE0" w:rsidRPr="000D6509">
        <w:rPr>
          <w:i/>
          <w:sz w:val="24"/>
          <w:szCs w:val="24"/>
          <w:lang w:val="en-US"/>
        </w:rPr>
        <w:t>xample</w:t>
      </w:r>
      <w:r w:rsidR="003B2FE0">
        <w:rPr>
          <w:sz w:val="24"/>
          <w:szCs w:val="24"/>
          <w:lang w:val="en-US"/>
        </w:rPr>
        <w:t xml:space="preserve">: </w:t>
      </w:r>
    </w:p>
    <w:p w14:paraId="1DEE9A57" w14:textId="6A7B201E" w:rsidR="003B2FE0" w:rsidRPr="00A566A4" w:rsidRDefault="003B2FE0" w:rsidP="003B2FE0">
      <w:pPr>
        <w:jc w:val="both"/>
        <w:rPr>
          <w:sz w:val="24"/>
          <w:szCs w:val="24"/>
          <w:lang w:val="en-US"/>
        </w:rPr>
      </w:pPr>
    </w:p>
    <w:p w14:paraId="65A3B838" w14:textId="73C28AC6" w:rsidR="00A95E2A" w:rsidRDefault="00A95E2A" w:rsidP="00A95E2A">
      <w:pPr>
        <w:rPr>
          <w:sz w:val="24"/>
          <w:szCs w:val="24"/>
          <w:lang w:val="en-US"/>
        </w:rPr>
      </w:pPr>
    </w:p>
    <w:p w14:paraId="54DF3A86" w14:textId="23CCA42F" w:rsidR="00A95E2A" w:rsidRDefault="00A95E2A" w:rsidP="00A95E2A">
      <w:pPr>
        <w:rPr>
          <w:sz w:val="24"/>
          <w:szCs w:val="24"/>
          <w:lang w:val="en-US"/>
        </w:rPr>
      </w:pPr>
    </w:p>
    <w:p w14:paraId="12D4FC07" w14:textId="4C2EDE8B" w:rsidR="00011D80" w:rsidRPr="00011D80" w:rsidRDefault="00011D80" w:rsidP="00011D80">
      <w:pPr>
        <w:rPr>
          <w:sz w:val="28"/>
          <w:szCs w:val="28"/>
          <w:lang w:val="en-US"/>
        </w:rPr>
      </w:pPr>
    </w:p>
    <w:sectPr w:rsidR="00011D80" w:rsidRPr="00011D80" w:rsidSect="00A95E2A">
      <w:head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87B11" w14:textId="77777777" w:rsidR="009705C4" w:rsidRDefault="009705C4" w:rsidP="00170873">
      <w:pPr>
        <w:spacing w:after="0" w:line="240" w:lineRule="auto"/>
      </w:pPr>
      <w:r>
        <w:separator/>
      </w:r>
    </w:p>
  </w:endnote>
  <w:endnote w:type="continuationSeparator" w:id="0">
    <w:p w14:paraId="3172B2ED" w14:textId="77777777" w:rsidR="009705C4" w:rsidRDefault="009705C4" w:rsidP="0017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864"/>
      <w:docPartObj>
        <w:docPartGallery w:val="Page Numbers (Bottom of Page)"/>
        <w:docPartUnique/>
      </w:docPartObj>
    </w:sdtPr>
    <w:sdtEndPr>
      <w:rPr>
        <w:noProof/>
      </w:rPr>
    </w:sdtEndPr>
    <w:sdtContent>
      <w:p w14:paraId="6A115C86" w14:textId="607C84BC" w:rsidR="000C1A6A" w:rsidRDefault="000C1A6A">
        <w:pPr>
          <w:pStyle w:val="Footer"/>
          <w:jc w:val="center"/>
        </w:pPr>
        <w:r>
          <w:fldChar w:fldCharType="begin"/>
        </w:r>
        <w:r>
          <w:instrText xml:space="preserve"> PAGE   \* MERGEFORMAT </w:instrText>
        </w:r>
        <w:r>
          <w:fldChar w:fldCharType="separate"/>
        </w:r>
        <w:r w:rsidR="00AD0D87">
          <w:rPr>
            <w:noProof/>
          </w:rPr>
          <w:t>7</w:t>
        </w:r>
        <w:r>
          <w:rPr>
            <w:noProof/>
          </w:rPr>
          <w:fldChar w:fldCharType="end"/>
        </w:r>
      </w:p>
    </w:sdtContent>
  </w:sdt>
  <w:p w14:paraId="371772CC" w14:textId="77777777" w:rsidR="000C1A6A" w:rsidRDefault="000C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7B98" w14:textId="77777777" w:rsidR="009705C4" w:rsidRDefault="009705C4" w:rsidP="00170873">
      <w:pPr>
        <w:spacing w:after="0" w:line="240" w:lineRule="auto"/>
      </w:pPr>
      <w:r>
        <w:separator/>
      </w:r>
    </w:p>
  </w:footnote>
  <w:footnote w:type="continuationSeparator" w:id="0">
    <w:p w14:paraId="39E413BA" w14:textId="77777777" w:rsidR="009705C4" w:rsidRDefault="009705C4" w:rsidP="00170873">
      <w:pPr>
        <w:spacing w:after="0" w:line="240" w:lineRule="auto"/>
      </w:pPr>
      <w:r>
        <w:continuationSeparator/>
      </w:r>
    </w:p>
  </w:footnote>
  <w:footnote w:id="1">
    <w:p w14:paraId="5003216D" w14:textId="703D5B89" w:rsidR="00D0779F" w:rsidRPr="00D0779F" w:rsidRDefault="00D0779F">
      <w:pPr>
        <w:pStyle w:val="FootnoteText"/>
        <w:rPr>
          <w:lang w:val="en-US"/>
        </w:rPr>
      </w:pPr>
      <w:r>
        <w:rPr>
          <w:rStyle w:val="FootnoteReference"/>
        </w:rPr>
        <w:footnoteRef/>
      </w:r>
      <w:r w:rsidRPr="00D0779F">
        <w:rPr>
          <w:lang w:val="en-US"/>
        </w:rPr>
        <w:t xml:space="preserve"> All MFA staff </w:t>
      </w:r>
      <w:proofErr w:type="gramStart"/>
      <w:r w:rsidRPr="00D0779F">
        <w:rPr>
          <w:lang w:val="en-US"/>
        </w:rPr>
        <w:t>are requested</w:t>
      </w:r>
      <w:proofErr w:type="gramEnd"/>
      <w:r w:rsidRPr="00D0779F">
        <w:rPr>
          <w:lang w:val="en-US"/>
        </w:rPr>
        <w:t xml:space="preserve"> to </w:t>
      </w:r>
      <w:r>
        <w:rPr>
          <w:lang w:val="en-US"/>
        </w:rPr>
        <w:t>check the latest guidelines</w:t>
      </w:r>
      <w:r w:rsidR="002D4647">
        <w:rPr>
          <w:lang w:val="en-US"/>
        </w:rPr>
        <w:t xml:space="preserve"> and requirements </w:t>
      </w:r>
      <w:r>
        <w:rPr>
          <w:lang w:val="en-US"/>
        </w:rPr>
        <w:t>for the relevant funding instrument</w:t>
      </w:r>
      <w:r w:rsidR="00913C40">
        <w:rPr>
          <w:lang w:val="en-US"/>
        </w:rPr>
        <w:t xml:space="preserve"> at KETTU: </w:t>
      </w:r>
      <w:r w:rsidR="00913C40" w:rsidRPr="00913C40">
        <w:rPr>
          <w:lang w:val="en-US"/>
        </w:rPr>
        <w:t>https://kampus.vnv.fi/yhteiset-toiminnot/Sivut/Kehitysyhteisty%C3%B6n-tukipaketti.aspx</w:t>
      </w:r>
      <w:r w:rsidR="002F4B5A">
        <w:rPr>
          <w:lang w:val="en-US"/>
        </w:rPr>
        <w:t>.</w:t>
      </w:r>
      <w:r w:rsidR="00913C40">
        <w:rPr>
          <w:lang w:val="en-US"/>
        </w:rPr>
        <w:t xml:space="preserve"> </w:t>
      </w:r>
      <w:r>
        <w:rPr>
          <w:lang w:val="en-US"/>
        </w:rPr>
        <w:t xml:space="preserve"> </w:t>
      </w:r>
    </w:p>
  </w:footnote>
  <w:footnote w:id="2">
    <w:p w14:paraId="381072F6" w14:textId="77966DAC" w:rsidR="0032297F" w:rsidRPr="0032297F" w:rsidRDefault="0032297F">
      <w:pPr>
        <w:pStyle w:val="FootnoteText"/>
        <w:rPr>
          <w:lang w:val="en-US"/>
        </w:rPr>
      </w:pPr>
      <w:r>
        <w:rPr>
          <w:rStyle w:val="FootnoteReference"/>
        </w:rPr>
        <w:footnoteRef/>
      </w:r>
      <w:r w:rsidRPr="0032297F">
        <w:rPr>
          <w:lang w:val="en-US"/>
        </w:rPr>
        <w:t xml:space="preserve"> </w:t>
      </w:r>
      <w:hyperlink r:id="rId1" w:anchor="/" w:history="1">
        <w:r w:rsidRPr="0032297F">
          <w:rPr>
            <w:rStyle w:val="Hyperlink"/>
            <w:sz w:val="22"/>
            <w:szCs w:val="22"/>
            <w:lang w:val="en-US"/>
          </w:rPr>
          <w:t>https://www.eoppiva.fi/kurssit/evaluation-manual-2/#/</w:t>
        </w:r>
      </w:hyperlink>
      <w:r w:rsidRPr="0032297F">
        <w:rPr>
          <w:sz w:val="22"/>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D0AB" w14:textId="64FB70C3" w:rsidR="007E30A2" w:rsidRPr="007E30A2" w:rsidRDefault="001765BB" w:rsidP="007E30A2">
    <w:pPr>
      <w:rPr>
        <w:lang w:val="en-US"/>
      </w:rPr>
    </w:pPr>
    <w:r w:rsidRPr="00550D73">
      <w:rPr>
        <w:lang w:val="en-US"/>
      </w:rPr>
      <w:t>Ministry for Foreign Affairs of F</w:t>
    </w:r>
    <w:r>
      <w:rPr>
        <w:lang w:val="en-US"/>
      </w:rPr>
      <w:t>inland</w:t>
    </w:r>
    <w:r w:rsidR="007E30A2">
      <w:rPr>
        <w:lang w:val="en-US"/>
      </w:rPr>
      <w:tab/>
      <w:t xml:space="preserve">                                                                         </w:t>
    </w:r>
    <w:r w:rsidR="007E30A2" w:rsidRPr="007E30A2">
      <w:rPr>
        <w:sz w:val="18"/>
        <w:szCs w:val="18"/>
        <w:lang w:val="en-US"/>
      </w:rPr>
      <w:t xml:space="preserve">Version </w:t>
    </w:r>
    <w:r w:rsidR="00A051EF">
      <w:rPr>
        <w:sz w:val="18"/>
        <w:szCs w:val="18"/>
        <w:lang w:val="en-US"/>
      </w:rPr>
      <w:t>01/02</w:t>
    </w:r>
    <w:r w:rsidR="007E30A2" w:rsidRPr="007E30A2">
      <w:rPr>
        <w:sz w:val="18"/>
        <w:szCs w:val="18"/>
        <w:lang w:val="en-US"/>
      </w:rPr>
      <w:t>/2022</w:t>
    </w:r>
  </w:p>
  <w:p w14:paraId="4AE9503B" w14:textId="77777777" w:rsidR="001765BB" w:rsidRPr="00550D73" w:rsidRDefault="001765BB">
    <w:pPr>
      <w:pStyle w:val="Header"/>
      <w:rPr>
        <w:lang w:val="en-US"/>
      </w:rPr>
    </w:pPr>
    <w:r>
      <w:rPr>
        <w:lang w:val="en-US"/>
      </w:rPr>
      <w:t>Development Evaluation Unit (EVA-11)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D4E1" w14:textId="77777777" w:rsidR="00170873" w:rsidRDefault="00170873">
    <w:pPr>
      <w:pStyle w:val="Header"/>
      <w:rPr>
        <w:lang w:val="en-US"/>
      </w:rPr>
    </w:pPr>
    <w:r w:rsidRPr="00170873">
      <w:rPr>
        <w:lang w:val="en-US"/>
      </w:rPr>
      <w:t>Mi</w:t>
    </w:r>
    <w:r>
      <w:rPr>
        <w:lang w:val="en-US"/>
      </w:rPr>
      <w:t>nistry for Foreign Affairs of Finland</w:t>
    </w:r>
  </w:p>
  <w:p w14:paraId="2C8E69E5" w14:textId="77777777" w:rsidR="00170873" w:rsidRPr="00170873" w:rsidRDefault="00170873">
    <w:pPr>
      <w:pStyle w:val="Header"/>
      <w:rPr>
        <w:lang w:val="en-US"/>
      </w:rPr>
    </w:pPr>
    <w:r>
      <w:rPr>
        <w:lang w:val="en-US"/>
      </w:rPr>
      <w:t>Development Evaluation Unit (EVA-11)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7F29"/>
    <w:multiLevelType w:val="hybridMultilevel"/>
    <w:tmpl w:val="43269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AC7F6E"/>
    <w:multiLevelType w:val="hybridMultilevel"/>
    <w:tmpl w:val="8DF21492"/>
    <w:lvl w:ilvl="0" w:tplc="618A4E86">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BEE5313"/>
    <w:multiLevelType w:val="hybridMultilevel"/>
    <w:tmpl w:val="6CFA273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512361CC"/>
    <w:multiLevelType w:val="hybridMultilevel"/>
    <w:tmpl w:val="BEB247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A3"/>
    <w:rsid w:val="00011D80"/>
    <w:rsid w:val="00016967"/>
    <w:rsid w:val="000424DF"/>
    <w:rsid w:val="00067A1E"/>
    <w:rsid w:val="00072C09"/>
    <w:rsid w:val="00090836"/>
    <w:rsid w:val="00095E61"/>
    <w:rsid w:val="000C1A6A"/>
    <w:rsid w:val="000E2E96"/>
    <w:rsid w:val="00132B4A"/>
    <w:rsid w:val="00144F23"/>
    <w:rsid w:val="00151255"/>
    <w:rsid w:val="001528F2"/>
    <w:rsid w:val="00155426"/>
    <w:rsid w:val="0015736E"/>
    <w:rsid w:val="00163D0D"/>
    <w:rsid w:val="00163E02"/>
    <w:rsid w:val="00166A1C"/>
    <w:rsid w:val="00170873"/>
    <w:rsid w:val="001765BB"/>
    <w:rsid w:val="001A0125"/>
    <w:rsid w:val="001F021E"/>
    <w:rsid w:val="00215345"/>
    <w:rsid w:val="002361D7"/>
    <w:rsid w:val="00242CF8"/>
    <w:rsid w:val="002704F6"/>
    <w:rsid w:val="002733DC"/>
    <w:rsid w:val="00291426"/>
    <w:rsid w:val="002D4647"/>
    <w:rsid w:val="002F125D"/>
    <w:rsid w:val="002F4AAD"/>
    <w:rsid w:val="002F4B5A"/>
    <w:rsid w:val="002F6D2F"/>
    <w:rsid w:val="002F7BB3"/>
    <w:rsid w:val="00316051"/>
    <w:rsid w:val="0032297F"/>
    <w:rsid w:val="00325C0C"/>
    <w:rsid w:val="003352AF"/>
    <w:rsid w:val="0034686D"/>
    <w:rsid w:val="00362E87"/>
    <w:rsid w:val="00375199"/>
    <w:rsid w:val="00386B58"/>
    <w:rsid w:val="003B2FE0"/>
    <w:rsid w:val="003F463A"/>
    <w:rsid w:val="00402037"/>
    <w:rsid w:val="004161CD"/>
    <w:rsid w:val="004170C8"/>
    <w:rsid w:val="00434D40"/>
    <w:rsid w:val="004713EF"/>
    <w:rsid w:val="00483A8D"/>
    <w:rsid w:val="004C4F0C"/>
    <w:rsid w:val="00512388"/>
    <w:rsid w:val="00535EE9"/>
    <w:rsid w:val="00593935"/>
    <w:rsid w:val="005A4866"/>
    <w:rsid w:val="005C5F0F"/>
    <w:rsid w:val="005C6D12"/>
    <w:rsid w:val="005D3D9C"/>
    <w:rsid w:val="005D51E2"/>
    <w:rsid w:val="00601D10"/>
    <w:rsid w:val="006970DC"/>
    <w:rsid w:val="007003AF"/>
    <w:rsid w:val="007150BA"/>
    <w:rsid w:val="00726136"/>
    <w:rsid w:val="007367A3"/>
    <w:rsid w:val="00745019"/>
    <w:rsid w:val="00747D0E"/>
    <w:rsid w:val="00751E91"/>
    <w:rsid w:val="00791EAC"/>
    <w:rsid w:val="007D7F01"/>
    <w:rsid w:val="007E30A2"/>
    <w:rsid w:val="00831C7F"/>
    <w:rsid w:val="00837469"/>
    <w:rsid w:val="008442FD"/>
    <w:rsid w:val="008B6437"/>
    <w:rsid w:val="008F472C"/>
    <w:rsid w:val="0090685E"/>
    <w:rsid w:val="00913C40"/>
    <w:rsid w:val="00933EDB"/>
    <w:rsid w:val="009528D1"/>
    <w:rsid w:val="009542CC"/>
    <w:rsid w:val="009650A4"/>
    <w:rsid w:val="009705C4"/>
    <w:rsid w:val="009706E6"/>
    <w:rsid w:val="00975FB0"/>
    <w:rsid w:val="0098277F"/>
    <w:rsid w:val="009B5D9C"/>
    <w:rsid w:val="009C5564"/>
    <w:rsid w:val="009D3FA3"/>
    <w:rsid w:val="009F7A5C"/>
    <w:rsid w:val="00A0169A"/>
    <w:rsid w:val="00A051EF"/>
    <w:rsid w:val="00A73EC9"/>
    <w:rsid w:val="00A95E2A"/>
    <w:rsid w:val="00A96430"/>
    <w:rsid w:val="00AA025C"/>
    <w:rsid w:val="00AA55C1"/>
    <w:rsid w:val="00AD0D87"/>
    <w:rsid w:val="00B15FDC"/>
    <w:rsid w:val="00B44033"/>
    <w:rsid w:val="00B46189"/>
    <w:rsid w:val="00B5213A"/>
    <w:rsid w:val="00B5728D"/>
    <w:rsid w:val="00B8201F"/>
    <w:rsid w:val="00B96C43"/>
    <w:rsid w:val="00BB2E39"/>
    <w:rsid w:val="00BF3676"/>
    <w:rsid w:val="00C02A26"/>
    <w:rsid w:val="00C079B4"/>
    <w:rsid w:val="00C265FA"/>
    <w:rsid w:val="00C33A78"/>
    <w:rsid w:val="00C41F87"/>
    <w:rsid w:val="00C777C1"/>
    <w:rsid w:val="00C85380"/>
    <w:rsid w:val="00C92EAD"/>
    <w:rsid w:val="00C9771D"/>
    <w:rsid w:val="00CB7E29"/>
    <w:rsid w:val="00CD18E1"/>
    <w:rsid w:val="00D0303E"/>
    <w:rsid w:val="00D0779F"/>
    <w:rsid w:val="00D25298"/>
    <w:rsid w:val="00D6667D"/>
    <w:rsid w:val="00D7563D"/>
    <w:rsid w:val="00D82B80"/>
    <w:rsid w:val="00DB0972"/>
    <w:rsid w:val="00DB41CB"/>
    <w:rsid w:val="00DF597F"/>
    <w:rsid w:val="00E272DB"/>
    <w:rsid w:val="00E60B51"/>
    <w:rsid w:val="00E84527"/>
    <w:rsid w:val="00EA7475"/>
    <w:rsid w:val="00EB2729"/>
    <w:rsid w:val="00EB355A"/>
    <w:rsid w:val="00ED581B"/>
    <w:rsid w:val="00EE267A"/>
    <w:rsid w:val="00F0571F"/>
    <w:rsid w:val="00F11BDE"/>
    <w:rsid w:val="00F66E96"/>
    <w:rsid w:val="00F81A75"/>
    <w:rsid w:val="00FB3326"/>
    <w:rsid w:val="00FE1F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53F3"/>
  <w15:chartTrackingRefBased/>
  <w15:docId w15:val="{CDF6AB30-1B2A-48AC-8C88-E0421012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C1"/>
    <w:pPr>
      <w:ind w:left="720"/>
      <w:contextualSpacing/>
    </w:pPr>
  </w:style>
  <w:style w:type="paragraph" w:styleId="Header">
    <w:name w:val="header"/>
    <w:basedOn w:val="Normal"/>
    <w:link w:val="HeaderChar"/>
    <w:uiPriority w:val="99"/>
    <w:unhideWhenUsed/>
    <w:rsid w:val="00170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873"/>
  </w:style>
  <w:style w:type="paragraph" w:styleId="Footer">
    <w:name w:val="footer"/>
    <w:basedOn w:val="Normal"/>
    <w:link w:val="FooterChar"/>
    <w:uiPriority w:val="99"/>
    <w:unhideWhenUsed/>
    <w:rsid w:val="00170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873"/>
  </w:style>
  <w:style w:type="character" w:styleId="Hyperlink">
    <w:name w:val="Hyperlink"/>
    <w:basedOn w:val="DefaultParagraphFont"/>
    <w:uiPriority w:val="99"/>
    <w:unhideWhenUsed/>
    <w:rsid w:val="00FB3326"/>
    <w:rPr>
      <w:color w:val="0563C1" w:themeColor="hyperlink"/>
      <w:u w:val="single"/>
    </w:rPr>
  </w:style>
  <w:style w:type="table" w:styleId="TableGrid">
    <w:name w:val="Table Grid"/>
    <w:basedOn w:val="TableNormal"/>
    <w:uiPriority w:val="39"/>
    <w:rsid w:val="0017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7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79F"/>
    <w:rPr>
      <w:sz w:val="20"/>
      <w:szCs w:val="20"/>
    </w:rPr>
  </w:style>
  <w:style w:type="character" w:styleId="FootnoteReference">
    <w:name w:val="footnote reference"/>
    <w:basedOn w:val="DefaultParagraphFont"/>
    <w:uiPriority w:val="99"/>
    <w:semiHidden/>
    <w:unhideWhenUsed/>
    <w:rsid w:val="00D0779F"/>
    <w:rPr>
      <w:vertAlign w:val="superscript"/>
    </w:rPr>
  </w:style>
  <w:style w:type="character" w:styleId="CommentReference">
    <w:name w:val="annotation reference"/>
    <w:basedOn w:val="DefaultParagraphFont"/>
    <w:uiPriority w:val="99"/>
    <w:semiHidden/>
    <w:unhideWhenUsed/>
    <w:rsid w:val="00386B58"/>
    <w:rPr>
      <w:sz w:val="16"/>
      <w:szCs w:val="16"/>
    </w:rPr>
  </w:style>
  <w:style w:type="paragraph" w:styleId="CommentText">
    <w:name w:val="annotation text"/>
    <w:basedOn w:val="Normal"/>
    <w:link w:val="CommentTextChar"/>
    <w:uiPriority w:val="99"/>
    <w:semiHidden/>
    <w:unhideWhenUsed/>
    <w:rsid w:val="00386B58"/>
    <w:pPr>
      <w:spacing w:line="240" w:lineRule="auto"/>
    </w:pPr>
    <w:rPr>
      <w:sz w:val="20"/>
      <w:szCs w:val="20"/>
    </w:rPr>
  </w:style>
  <w:style w:type="character" w:customStyle="1" w:styleId="CommentTextChar">
    <w:name w:val="Comment Text Char"/>
    <w:basedOn w:val="DefaultParagraphFont"/>
    <w:link w:val="CommentText"/>
    <w:uiPriority w:val="99"/>
    <w:semiHidden/>
    <w:rsid w:val="00386B58"/>
    <w:rPr>
      <w:sz w:val="20"/>
      <w:szCs w:val="20"/>
    </w:rPr>
  </w:style>
  <w:style w:type="paragraph" w:styleId="CommentSubject">
    <w:name w:val="annotation subject"/>
    <w:basedOn w:val="CommentText"/>
    <w:next w:val="CommentText"/>
    <w:link w:val="CommentSubjectChar"/>
    <w:uiPriority w:val="99"/>
    <w:semiHidden/>
    <w:unhideWhenUsed/>
    <w:rsid w:val="00386B58"/>
    <w:rPr>
      <w:b/>
      <w:bCs/>
    </w:rPr>
  </w:style>
  <w:style w:type="character" w:customStyle="1" w:styleId="CommentSubjectChar">
    <w:name w:val="Comment Subject Char"/>
    <w:basedOn w:val="CommentTextChar"/>
    <w:link w:val="CommentSubject"/>
    <w:uiPriority w:val="99"/>
    <w:semiHidden/>
    <w:rsid w:val="00386B58"/>
    <w:rPr>
      <w:b/>
      <w:bCs/>
      <w:sz w:val="20"/>
      <w:szCs w:val="20"/>
    </w:rPr>
  </w:style>
  <w:style w:type="paragraph" w:styleId="BalloonText">
    <w:name w:val="Balloon Text"/>
    <w:basedOn w:val="Normal"/>
    <w:link w:val="BalloonTextChar"/>
    <w:uiPriority w:val="99"/>
    <w:semiHidden/>
    <w:unhideWhenUsed/>
    <w:rsid w:val="0038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oppiva.fi/kurssit/evaluation-manu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0370A-3B44-477E-AE15-32CB907B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1130</Words>
  <Characters>9158</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Nea-Mari</dc:creator>
  <cp:keywords/>
  <dc:description/>
  <cp:lastModifiedBy>Heinonen Nea-Mari</cp:lastModifiedBy>
  <cp:revision>23</cp:revision>
  <dcterms:created xsi:type="dcterms:W3CDTF">2022-02-01T12:56:00Z</dcterms:created>
  <dcterms:modified xsi:type="dcterms:W3CDTF">2022-02-01T13:15:00Z</dcterms:modified>
</cp:coreProperties>
</file>