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9" w:rsidRPr="005F3FF9" w:rsidRDefault="005F3FF9" w:rsidP="005F3FF9">
      <w:pPr>
        <w:pStyle w:val="LLNormaali"/>
      </w:pPr>
    </w:p>
    <w:p w:rsidR="00964070" w:rsidRDefault="00964070" w:rsidP="00964070">
      <w:pPr>
        <w:pStyle w:val="LLValtioneuvostonAsetus"/>
      </w:pPr>
      <w:r>
        <w:t>Statsrådets förordning</w:t>
      </w:r>
    </w:p>
    <w:p w:rsidR="00964070" w:rsidRDefault="00964070" w:rsidP="00964070">
      <w:pPr>
        <w:pStyle w:val="LLSaadoksenNimi"/>
      </w:pPr>
      <w:r>
        <w:t>om överenskommelsen med Kenya om främjande och skydd av investeringar</w:t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JohtolauseKappaleet"/>
      </w:pPr>
      <w:r>
        <w:t>I enlighet med statsrådets beslut föreskrivs med stöd av</w:t>
      </w:r>
      <w:r w:rsidR="00DC6E9C">
        <w:t xml:space="preserve"> 2 §</w:t>
      </w:r>
      <w:r w:rsidR="00DC6E9C">
        <w:rPr>
          <w:rStyle w:val="FootnoteReference"/>
        </w:rPr>
        <w:footnoteReference w:id="1"/>
      </w:r>
      <w:r w:rsidR="00DC6E9C">
        <w:t xml:space="preserve"> i</w:t>
      </w:r>
      <w:r>
        <w:t xml:space="preserve"> lagen om överenskommelsen med Kenya om främjande och skydd av investeringar (nr/</w:t>
      </w:r>
      <w:proofErr w:type="spellStart"/>
      <w:r>
        <w:t>åååå</w:t>
      </w:r>
      <w:proofErr w:type="spellEnd"/>
      <w:r>
        <w:t>):</w:t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Pykala"/>
      </w:pPr>
      <w:r>
        <w:t>1 §</w:t>
      </w:r>
    </w:p>
    <w:p w:rsidR="00964070" w:rsidRDefault="00964070" w:rsidP="00964070">
      <w:pPr>
        <w:pStyle w:val="LLKappalejako"/>
      </w:pPr>
      <w:r>
        <w:t xml:space="preserve">Den i 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mellan Republiken Finlands regering och Republiken Kenyas regering ingångna överenskommelsen om främjande och skydd av investeringar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</w:t>
      </w:r>
      <w:r>
        <w:rPr>
          <w:rStyle w:val="FootnoteReference"/>
        </w:rPr>
        <w:footnoteReference w:id="2"/>
      </w:r>
    </w:p>
    <w:p w:rsidR="00964070" w:rsidRDefault="00964070" w:rsidP="00F32370">
      <w:pPr>
        <w:pStyle w:val="LLKappalejako"/>
      </w:pPr>
      <w:r>
        <w:t xml:space="preserve">Överenskommelsen har godkänts av riksdagen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och av republikens president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. Noterna om godkännandet har utväxlats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964070" w:rsidRDefault="00964070" w:rsidP="00F32370">
      <w:pPr>
        <w:pStyle w:val="LLKappalejako"/>
      </w:pPr>
    </w:p>
    <w:p w:rsidR="00964070" w:rsidRDefault="00964070" w:rsidP="00964070">
      <w:pPr>
        <w:pStyle w:val="LLPykala"/>
      </w:pPr>
      <w:r>
        <w:t>2 §</w:t>
      </w:r>
    </w:p>
    <w:p w:rsidR="00964070" w:rsidRDefault="00964070" w:rsidP="00964070">
      <w:pPr>
        <w:pStyle w:val="LLKappalejako"/>
      </w:pPr>
      <w:r>
        <w:t>De bestämmelser i överenskommelsen som inte hör till området för lagstiftningen ska gälla som förordning.</w:t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Pykala"/>
      </w:pPr>
      <w:r>
        <w:t>3 §</w:t>
      </w:r>
    </w:p>
    <w:p w:rsidR="00964070" w:rsidRDefault="00964070" w:rsidP="00964070">
      <w:pPr>
        <w:pStyle w:val="LLJohtolauseKappaleet"/>
      </w:pPr>
      <w:r>
        <w:t>Lagen om överenskommelsen med Kenya om främjande och skydd av investeringar (nr/</w:t>
      </w:r>
      <w:proofErr w:type="spellStart"/>
      <w:r>
        <w:t>åååå</w:t>
      </w:r>
      <w:proofErr w:type="spellEnd"/>
      <w:r>
        <w:t xml:space="preserve">)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  <w:r w:rsidR="00075951">
        <w:rPr>
          <w:rStyle w:val="FootnoteReference"/>
        </w:rPr>
        <w:footnoteReference w:id="3"/>
      </w: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VoimaantuloPykala"/>
      </w:pPr>
      <w:r>
        <w:t>4 §</w:t>
      </w:r>
    </w:p>
    <w:p w:rsidR="00964070" w:rsidRDefault="00964070" w:rsidP="00964070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964070" w:rsidRDefault="00964070" w:rsidP="003A5403">
      <w:pPr>
        <w:pStyle w:val="LLNormaali"/>
      </w:pPr>
    </w:p>
    <w:p w:rsidR="00964070" w:rsidRDefault="00964070" w:rsidP="00964070">
      <w:pPr>
        <w:pStyle w:val="LLNormaali"/>
      </w:pPr>
    </w:p>
    <w:p w:rsidR="00964070" w:rsidRDefault="00964070" w:rsidP="00964070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964070" w:rsidRDefault="00964070" w:rsidP="00964070">
      <w:pPr>
        <w:pStyle w:val="LLNormaali"/>
      </w:pPr>
    </w:p>
    <w:p w:rsidR="003A5403" w:rsidRDefault="003A5403" w:rsidP="003A5403">
      <w:pPr>
        <w:pStyle w:val="LLNormaali"/>
      </w:pPr>
    </w:p>
    <w:p w:rsidR="00964070" w:rsidRPr="00964070" w:rsidRDefault="00964070" w:rsidP="00964070">
      <w:pPr>
        <w:pStyle w:val="LLAllekirjoitus"/>
        <w:rPr>
          <w:b w:val="0"/>
          <w:sz w:val="22"/>
        </w:rPr>
      </w:pPr>
      <w:r w:rsidRPr="00964070">
        <w:rPr>
          <w:b w:val="0"/>
          <w:sz w:val="22"/>
        </w:rPr>
        <w:t>Justitieminister Förnamn Efternamn</w:t>
      </w:r>
    </w:p>
    <w:p w:rsidR="00964070" w:rsidRPr="00964070" w:rsidRDefault="00964070" w:rsidP="00964070">
      <w:pPr>
        <w:pStyle w:val="LLNormaali"/>
      </w:pPr>
    </w:p>
    <w:p w:rsidR="00247E45" w:rsidRPr="00247E45" w:rsidRDefault="0002012F" w:rsidP="003F3EBC">
      <w:pPr>
        <w:pStyle w:val="LLVarmennus"/>
      </w:pPr>
      <w:r>
        <w:t>Den föredragandes tjänsteställning Förnamn Efternamn</w:t>
      </w: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42" w:rsidRDefault="00083242">
      <w:r>
        <w:separator/>
      </w:r>
    </w:p>
  </w:endnote>
  <w:endnote w:type="continuationSeparator" w:id="0">
    <w:p w:rsidR="00083242" w:rsidRDefault="000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EBC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42" w:rsidRDefault="00083242">
      <w:r>
        <w:separator/>
      </w:r>
    </w:p>
  </w:footnote>
  <w:footnote w:type="continuationSeparator" w:id="0">
    <w:p w:rsidR="00083242" w:rsidRDefault="00083242">
      <w:r>
        <w:continuationSeparator/>
      </w:r>
    </w:p>
  </w:footnote>
  <w:footnote w:id="1">
    <w:p w:rsidR="00DC6E9C" w:rsidRPr="00FE6406" w:rsidRDefault="00DC6E9C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 w:rsidR="003F3EBC" w:rsidRPr="003F3EBC">
        <w:t xml:space="preserve">Enligt tidigare praxis fanns </w:t>
      </w:r>
      <w:bookmarkStart w:id="0" w:name="_GoBack"/>
      <w:bookmarkEnd w:id="0"/>
      <w:r w:rsidR="003F3EBC" w:rsidRPr="003F3EBC">
        <w:t>bemyndigandet att utfärda förordning och bestämmelsen om lagens ikraftträdande i samma paragraf, och då fanns det oftast endast två paragrafer i ikraftträdandelagen. Enligt nuvarande praxis  finns bemyndigandet att utfärda förordning och bestämmelsen om ikraftträdandet av lagen i olika paragrafer, och då hänvisas det till båda paragraferna i ingressen till ikraftträdandeförordningen.</w:t>
      </w:r>
    </w:p>
  </w:footnote>
  <w:footnote w:id="2">
    <w:p w:rsidR="00964070" w:rsidRPr="006455DA" w:rsidRDefault="00964070" w:rsidP="00964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55DA">
        <w:t xml:space="preserve">Om förordningen undantagsvis utfärdas när överenskommelsen redan är i kraft, skrivs 1 mom. i formen ”... är i kraft från den </w:t>
      </w:r>
      <w:proofErr w:type="spellStart"/>
      <w:r w:rsidRPr="006455DA">
        <w:t>dd</w:t>
      </w:r>
      <w:proofErr w:type="spellEnd"/>
      <w:r w:rsidRPr="006455DA">
        <w:t xml:space="preserve"> månad </w:t>
      </w:r>
      <w:proofErr w:type="spellStart"/>
      <w:r w:rsidRPr="006455DA">
        <w:t>åååå</w:t>
      </w:r>
      <w:proofErr w:type="spellEnd"/>
      <w:r w:rsidRPr="006455DA">
        <w:t xml:space="preserve"> enligt vad som har avtalats.”</w:t>
      </w:r>
    </w:p>
  </w:footnote>
  <w:footnote w:id="3">
    <w:p w:rsidR="00075951" w:rsidRPr="009C34CC" w:rsidRDefault="000759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3EBC" w:rsidRPr="003F3EBC">
        <w:t>Om avtalet innehåller bestämmelser i ett ärende som hör till landskapet Ålands behörighet, ska följande 2 mom. fogas till 3 §: "</w:t>
      </w:r>
      <w:r w:rsidR="003F3EBC" w:rsidRPr="003F3EBC">
        <w:rPr>
          <w:lang w:val="sv-SE"/>
        </w:rPr>
        <w:t>Ålands lagting har gett sitt bifall till att lagen träder i kraft i landskapet.</w:t>
      </w:r>
      <w:r w:rsidR="003F3EBC" w:rsidRPr="003F3EBC">
        <w:t>". (se modell 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5F3FF9" w:rsidTr="00F674CC">
      <w:tc>
        <w:tcPr>
          <w:tcW w:w="2140" w:type="dxa"/>
        </w:tcPr>
        <w:p w:rsidR="00F312B5" w:rsidRPr="005F3FF9" w:rsidRDefault="00451D37" w:rsidP="00F674CC">
          <w:pPr>
            <w:pStyle w:val="LLNormaali"/>
            <w:rPr>
              <w:b/>
              <w:lang w:val="en-US"/>
            </w:rPr>
          </w:pPr>
          <w:proofErr w:type="spellStart"/>
          <w:r w:rsidRPr="005F3FF9">
            <w:rPr>
              <w:b/>
              <w:lang w:val="en-US"/>
            </w:rPr>
            <w:t>Bilaga</w:t>
          </w:r>
          <w:proofErr w:type="spellEnd"/>
          <w:r w:rsidRPr="005F3FF9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5F3FF9" w:rsidRDefault="00451D37" w:rsidP="00F674CC">
          <w:pPr>
            <w:pStyle w:val="LLNormaali"/>
            <w:jc w:val="center"/>
            <w:rPr>
              <w:b/>
            </w:rPr>
          </w:pPr>
          <w:proofErr w:type="spellStart"/>
          <w:r w:rsidRPr="005F3FF9">
            <w:rPr>
              <w:b/>
            </w:rPr>
            <w:t>Voimaansaattamissäädösten</w:t>
          </w:r>
          <w:proofErr w:type="spellEnd"/>
          <w:r w:rsidRPr="005F3FF9">
            <w:rPr>
              <w:b/>
            </w:rPr>
            <w:t xml:space="preserve"> </w:t>
          </w:r>
          <w:proofErr w:type="spellStart"/>
          <w:r w:rsidRPr="005F3FF9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5F3FF9" w:rsidRDefault="00451D37" w:rsidP="00F674CC">
          <w:pPr>
            <w:pStyle w:val="LLNormaali"/>
            <w:rPr>
              <w:b/>
              <w:lang w:val="en-US"/>
            </w:rPr>
          </w:pPr>
          <w:r w:rsidRPr="005F3FF9">
            <w:rPr>
              <w:b/>
              <w:lang w:val="en-US"/>
            </w:rPr>
            <w:t>Mall 8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451D37" w:rsidRPr="005F3FF9" w:rsidRDefault="00451D37" w:rsidP="00451D37">
    <w:pPr>
      <w:pStyle w:val="NoSpacing"/>
      <w:rPr>
        <w:rFonts w:ascii="Times New Roman" w:hAnsi="Times New Roman"/>
        <w:b/>
      </w:rPr>
    </w:pPr>
    <w:r w:rsidRPr="005F3FF9">
      <w:rPr>
        <w:rFonts w:ascii="Times New Roman" w:hAnsi="Times New Roman"/>
        <w:b/>
      </w:rPr>
      <w:t>Ikraftträdandeförordning när riksdagen har godkänt ett avtal där det ingår bestämmelser som hör till området för lagstiftningen</w:t>
    </w:r>
  </w:p>
  <w:p w:rsidR="00F312B5" w:rsidRPr="005F3FF9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70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12F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951"/>
    <w:rsid w:val="00075ADB"/>
    <w:rsid w:val="000769BB"/>
    <w:rsid w:val="00077867"/>
    <w:rsid w:val="000811EC"/>
    <w:rsid w:val="00083242"/>
    <w:rsid w:val="00083E71"/>
    <w:rsid w:val="00083EC3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403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3EBC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1D3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27A2"/>
    <w:rsid w:val="00463249"/>
    <w:rsid w:val="00463FD2"/>
    <w:rsid w:val="004645B3"/>
    <w:rsid w:val="004658D2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002B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5F3FF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235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0626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36350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11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070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34CC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4B23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1793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C6E9C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59C9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2370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06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5DD3F-8408-4E8E-BB22-1691ED43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70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964070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964070"/>
    <w:rPr>
      <w:lang w:val="sv-FI" w:eastAsia="fi-FI"/>
    </w:rPr>
  </w:style>
  <w:style w:type="paragraph" w:styleId="BalloonText">
    <w:name w:val="Balloon Text"/>
    <w:basedOn w:val="Normal"/>
    <w:link w:val="BalloonTextChar"/>
    <w:semiHidden/>
    <w:unhideWhenUsed/>
    <w:rsid w:val="0002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012F"/>
    <w:rPr>
      <w:rFonts w:ascii="Segoe UI" w:eastAsia="Calibr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DDF9-8013-42CC-9306-FB7AEC08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(10)</Template>
  <TotalTime>6</TotalTime>
  <Pages>1</Pages>
  <Words>161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8</cp:revision>
  <cp:lastPrinted>2013-10-03T20:02:00Z</cp:lastPrinted>
  <dcterms:created xsi:type="dcterms:W3CDTF">2020-09-04T12:43:00Z</dcterms:created>
  <dcterms:modified xsi:type="dcterms:W3CDTF">2020-09-25T08:23:00Z</dcterms:modified>
</cp:coreProperties>
</file>