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9E99F" w14:textId="77777777" w:rsidR="00D90376" w:rsidRPr="00B2102E" w:rsidRDefault="00D90376" w:rsidP="00D90376">
      <w:pPr>
        <w:pStyle w:val="LiiteOtsikko1"/>
        <w:rPr>
          <w:lang w:val="sv-SE"/>
        </w:rPr>
      </w:pPr>
      <w:r w:rsidRPr="00D51B1A">
        <w:rPr>
          <w:lang w:val="sv-SE"/>
        </w:rPr>
        <w:t xml:space="preserve">Bilaga 3. </w:t>
      </w:r>
      <w:r w:rsidRPr="00B2102E">
        <w:rPr>
          <w:lang w:val="sv-SE"/>
        </w:rPr>
        <w:t>Voimaansaattamissäädösten malleja</w:t>
      </w:r>
    </w:p>
    <w:p w14:paraId="1E0452FA" w14:textId="77777777" w:rsidR="00D90376" w:rsidRPr="00D51B1A" w:rsidRDefault="00D90376" w:rsidP="00D90376">
      <w:pPr>
        <w:pStyle w:val="LiiteOtsikko2"/>
        <w:rPr>
          <w:lang w:val="sv-SE"/>
        </w:rPr>
      </w:pPr>
      <w:r w:rsidRPr="00D51B1A">
        <w:rPr>
          <w:lang w:val="sv-SE"/>
        </w:rPr>
        <w:t>Mall 16. Förordning om sättande i kraft av ett avtal som ingåtts utifrån delegering av behörigheten att ingå avtal</w:t>
      </w:r>
    </w:p>
    <w:p w14:paraId="26F00EF9" w14:textId="77777777" w:rsidR="00D90376" w:rsidRPr="00D51B1A" w:rsidRDefault="00D90376" w:rsidP="00D90376">
      <w:pPr>
        <w:pStyle w:val="LLMinisterionAsetus"/>
        <w:rPr>
          <w:lang w:val="sv-SE"/>
        </w:rPr>
      </w:pPr>
      <w:r w:rsidRPr="00D51B1A">
        <w:rPr>
          <w:lang w:val="sv-SE"/>
        </w:rPr>
        <w:t xml:space="preserve">Kommunikationsministeriets förordning </w:t>
      </w:r>
    </w:p>
    <w:p w14:paraId="627B2B3D" w14:textId="77777777" w:rsidR="00D90376" w:rsidRPr="00D51B1A" w:rsidRDefault="00D90376" w:rsidP="00D51B1A">
      <w:pPr>
        <w:pStyle w:val="LLSaadoksenNimi"/>
        <w:rPr>
          <w:lang w:val="sv-SE"/>
        </w:rPr>
      </w:pPr>
      <w:r w:rsidRPr="00D51B1A">
        <w:rPr>
          <w:lang w:val="sv-SE"/>
        </w:rPr>
        <w:t xml:space="preserve">om överenskommelsen med Rysslands transportministerium om genomförandet av överenskommelsen med Ryssland om transport av farligt gods i direkt internationell järnvägstrafik mellan Finland och Ryssland </w:t>
      </w:r>
    </w:p>
    <w:p w14:paraId="2A36B9A0" w14:textId="3DBE51F7" w:rsidR="00D90376" w:rsidRPr="00D51B1A" w:rsidRDefault="00D90376" w:rsidP="00D90376">
      <w:pPr>
        <w:pStyle w:val="LLJohtolauseKappaleet"/>
        <w:rPr>
          <w:lang w:val="sv-SE"/>
        </w:rPr>
      </w:pPr>
      <w:r w:rsidRPr="00D51B1A">
        <w:rPr>
          <w:lang w:val="sv-SE"/>
        </w:rPr>
        <w:t>I enlighet med kommunikationsministeriets beslut föres</w:t>
      </w:r>
      <w:r w:rsidR="00B2102E">
        <w:rPr>
          <w:lang w:val="sv-SE"/>
        </w:rPr>
        <w:t>krivs med stöd av 2</w:t>
      </w:r>
      <w:r w:rsidRPr="00D51B1A">
        <w:rPr>
          <w:lang w:val="sv-SE"/>
        </w:rPr>
        <w:t xml:space="preserve"> </w:t>
      </w:r>
      <w:bookmarkStart w:id="0" w:name="_GoBack"/>
      <w:bookmarkEnd w:id="0"/>
      <w:r w:rsidRPr="00D51B1A">
        <w:rPr>
          <w:lang w:val="sv-SE"/>
        </w:rPr>
        <w:t xml:space="preserve">§ i lagen om överenskommelsen med Ryssland om transport av farligt gods i direkt internationell järnvägstrafik mellan Finland och Ryssland (nr/åååå): </w:t>
      </w:r>
    </w:p>
    <w:p w14:paraId="107BE946" w14:textId="77777777" w:rsidR="00D90376" w:rsidRPr="00D51B1A" w:rsidRDefault="00D90376" w:rsidP="00D90376">
      <w:pPr>
        <w:pStyle w:val="LLPykala"/>
        <w:rPr>
          <w:lang w:val="sv-SE"/>
        </w:rPr>
      </w:pPr>
      <w:r w:rsidRPr="00D51B1A">
        <w:rPr>
          <w:lang w:val="sv-SE"/>
        </w:rPr>
        <w:t>1 §</w:t>
      </w:r>
    </w:p>
    <w:p w14:paraId="7CB0D41B" w14:textId="77777777" w:rsidR="00D90376" w:rsidRPr="00D51B1A" w:rsidRDefault="00D90376" w:rsidP="00D90376">
      <w:pPr>
        <w:pStyle w:val="LLKappalejako"/>
      </w:pPr>
      <w:r w:rsidRPr="00D51B1A">
        <w:t>Den i Taipale den dd månad åååå mellan Republiken Finlands kommunikationsministerium och Ryska federationens transportministerium ingångna överenskommelsen om genomförandet av överenskommelsen mellan Republiken Finlands regering och Ryska federationens regering om transport av farligt gods i direkt internationell järnvägstrafik mellan Finland och Ryssland (FördrS nr/åååå) träder i kraft den dd månad åååå enligt vad som har avtalats.</w:t>
      </w:r>
    </w:p>
    <w:p w14:paraId="26C5FA0F" w14:textId="77777777" w:rsidR="00D90376" w:rsidRPr="00D51B1A" w:rsidRDefault="00D90376" w:rsidP="00D90376">
      <w:pPr>
        <w:pStyle w:val="LLPykala"/>
        <w:rPr>
          <w:lang w:val="sv-SE"/>
        </w:rPr>
      </w:pPr>
      <w:r w:rsidRPr="00D51B1A">
        <w:rPr>
          <w:lang w:val="sv-SE"/>
        </w:rPr>
        <w:t>2 §</w:t>
      </w:r>
    </w:p>
    <w:p w14:paraId="1416DACF" w14:textId="77777777" w:rsidR="00D90376" w:rsidRPr="00D51B1A" w:rsidRDefault="00D90376" w:rsidP="00D90376">
      <w:pPr>
        <w:pStyle w:val="LLKappalejako"/>
      </w:pPr>
      <w:r w:rsidRPr="00D51B1A">
        <w:t>Bestämmelserna i överenskommelsen ska gälla som förordning.</w:t>
      </w:r>
    </w:p>
    <w:p w14:paraId="4BD4E402" w14:textId="77777777" w:rsidR="00D90376" w:rsidRPr="00D51B1A" w:rsidRDefault="00D90376" w:rsidP="00D90376">
      <w:pPr>
        <w:pStyle w:val="LLVoimaantuloPykala"/>
        <w:rPr>
          <w:lang w:val="sv-SE"/>
        </w:rPr>
      </w:pPr>
      <w:r w:rsidRPr="00D51B1A">
        <w:rPr>
          <w:lang w:val="sv-SE"/>
        </w:rPr>
        <w:t>3 §</w:t>
      </w:r>
    </w:p>
    <w:p w14:paraId="413BEC08" w14:textId="77777777" w:rsidR="00D90376" w:rsidRPr="00D51B1A" w:rsidRDefault="00D90376" w:rsidP="00D90376">
      <w:pPr>
        <w:pStyle w:val="LLKappalejako"/>
      </w:pPr>
      <w:r w:rsidRPr="00D51B1A">
        <w:t>Denna förordning träder i kraft den dd månad åååå.</w:t>
      </w:r>
    </w:p>
    <w:p w14:paraId="32DAB770" w14:textId="77777777" w:rsidR="00D90376" w:rsidRPr="00D51B1A" w:rsidRDefault="00D90376" w:rsidP="00D90376">
      <w:pPr>
        <w:pStyle w:val="LLPaivays"/>
      </w:pPr>
      <w:r w:rsidRPr="00D51B1A">
        <w:t>Helsingfors den dd månad åååå</w:t>
      </w:r>
    </w:p>
    <w:p w14:paraId="0BBC16F0" w14:textId="77777777" w:rsidR="00D90376" w:rsidRPr="00D51B1A" w:rsidRDefault="00D90376" w:rsidP="00D90376">
      <w:pPr>
        <w:pStyle w:val="LLAllekirjoitus"/>
      </w:pPr>
      <w:r w:rsidRPr="00D51B1A">
        <w:t>Kommunikationsminister Förnamn Efternamn</w:t>
      </w:r>
    </w:p>
    <w:p w14:paraId="0123F985" w14:textId="4543401E" w:rsidR="00B2153E" w:rsidRPr="00D51B1A" w:rsidRDefault="00D90376" w:rsidP="00D90376">
      <w:pPr>
        <w:pStyle w:val="LLVarmennus"/>
      </w:pPr>
      <w:r w:rsidRPr="00D51B1A">
        <w:t>Den föredragandes tjänsteställning Förnamn Efternamn</w:t>
      </w:r>
    </w:p>
    <w:sectPr w:rsidR="00B2153E" w:rsidRPr="00D51B1A" w:rsidSect="00D51B1A">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7C16B" w14:textId="77777777" w:rsidR="00EA1E2F" w:rsidRDefault="00EA1E2F">
      <w:r>
        <w:separator/>
      </w:r>
    </w:p>
  </w:endnote>
  <w:endnote w:type="continuationSeparator" w:id="0">
    <w:p w14:paraId="4CCBA60A" w14:textId="77777777" w:rsidR="00EA1E2F" w:rsidRDefault="00EA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30D9007E" w14:textId="77777777" w:rsidR="00C92FB1" w:rsidRDefault="00D90376"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F4B566" w14:textId="77777777" w:rsidR="00C92FB1" w:rsidRDefault="00EA1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55CD6F38" w14:textId="77777777" w:rsidR="00C92FB1" w:rsidRDefault="00D90376"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5308CD6" w14:textId="77777777" w:rsidR="00C92FB1" w:rsidRDefault="00EA1E2F"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ECFC3" w14:textId="77777777" w:rsidR="00EA1E2F" w:rsidRDefault="00EA1E2F">
      <w:r>
        <w:separator/>
      </w:r>
    </w:p>
  </w:footnote>
  <w:footnote w:type="continuationSeparator" w:id="0">
    <w:p w14:paraId="05338D1C" w14:textId="77777777" w:rsidR="00EA1E2F" w:rsidRDefault="00EA1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76"/>
    <w:rsid w:val="002D7C4F"/>
    <w:rsid w:val="00444D41"/>
    <w:rsid w:val="005930E2"/>
    <w:rsid w:val="00752AD4"/>
    <w:rsid w:val="00A75703"/>
    <w:rsid w:val="00B2102E"/>
    <w:rsid w:val="00B2153E"/>
    <w:rsid w:val="00D06CE2"/>
    <w:rsid w:val="00D51B1A"/>
    <w:rsid w:val="00D90376"/>
    <w:rsid w:val="00EA1E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8E4E"/>
  <w15:chartTrackingRefBased/>
  <w15:docId w15:val="{1583017A-3D30-C64B-A78A-44E9BA17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376"/>
    <w:rPr>
      <w:rFonts w:ascii="Times New Roman" w:eastAsia="Times New Roman" w:hAnsi="Times New Roman" w:cs="Times New Roman"/>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D90376"/>
    <w:pPr>
      <w:spacing w:before="170" w:line="280" w:lineRule="atLeast"/>
      <w:jc w:val="center"/>
    </w:pPr>
  </w:style>
  <w:style w:type="character" w:customStyle="1" w:styleId="FooterChar">
    <w:name w:val="Footer Char"/>
    <w:aliases w:val="Alatunniste VN Char"/>
    <w:basedOn w:val="DefaultParagraphFont"/>
    <w:link w:val="Footer"/>
    <w:uiPriority w:val="4"/>
    <w:rsid w:val="00D90376"/>
    <w:rPr>
      <w:rFonts w:ascii="Times New Roman" w:eastAsia="Times New Roman" w:hAnsi="Times New Roman" w:cs="Times New Roman"/>
      <w:lang w:val="fi-FI" w:eastAsia="fi-FI"/>
    </w:rPr>
  </w:style>
  <w:style w:type="character" w:styleId="PageNumber">
    <w:name w:val="page number"/>
    <w:basedOn w:val="DefaultParagraphFont"/>
    <w:uiPriority w:val="99"/>
    <w:semiHidden/>
    <w:unhideWhenUsed/>
    <w:rsid w:val="00D90376"/>
  </w:style>
  <w:style w:type="paragraph" w:customStyle="1" w:styleId="LLKappalejako">
    <w:name w:val="LLKappalejako"/>
    <w:link w:val="LLKappalejakoChar"/>
    <w:autoRedefine/>
    <w:rsid w:val="00D90376"/>
    <w:pPr>
      <w:spacing w:line="220" w:lineRule="exact"/>
      <w:ind w:firstLine="170"/>
      <w:jc w:val="both"/>
    </w:pPr>
    <w:rPr>
      <w:rFonts w:ascii="Times New Roman" w:eastAsia="Times New Roman" w:hAnsi="Times New Roman" w:cs="Times New Roman"/>
      <w:sz w:val="22"/>
      <w:lang w:val="sv-SE" w:eastAsia="fi-FI"/>
    </w:rPr>
  </w:style>
  <w:style w:type="character" w:customStyle="1" w:styleId="LLKappalejakoChar">
    <w:name w:val="LLKappalejako Char"/>
    <w:link w:val="LLKappalejako"/>
    <w:locked/>
    <w:rsid w:val="00D90376"/>
    <w:rPr>
      <w:rFonts w:ascii="Times New Roman" w:eastAsia="Times New Roman" w:hAnsi="Times New Roman" w:cs="Times New Roman"/>
      <w:sz w:val="22"/>
      <w:lang w:val="sv-SE" w:eastAsia="fi-FI"/>
    </w:rPr>
  </w:style>
  <w:style w:type="paragraph" w:customStyle="1" w:styleId="LLPykala">
    <w:name w:val="LLPykala"/>
    <w:next w:val="Normal"/>
    <w:rsid w:val="00D51B1A"/>
    <w:pPr>
      <w:spacing w:before="400" w:line="220" w:lineRule="exact"/>
      <w:jc w:val="center"/>
    </w:pPr>
    <w:rPr>
      <w:rFonts w:ascii="Times New Roman" w:eastAsia="Times New Roman" w:hAnsi="Times New Roman" w:cs="Times New Roman"/>
      <w:sz w:val="22"/>
      <w:lang w:val="fi-FI" w:eastAsia="fi-FI"/>
    </w:rPr>
  </w:style>
  <w:style w:type="paragraph" w:customStyle="1" w:styleId="LLSaadoksenNimi">
    <w:name w:val="LLSaadoksenNimi"/>
    <w:next w:val="Normal"/>
    <w:autoRedefine/>
    <w:rsid w:val="00D51B1A"/>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D51B1A"/>
    <w:pPr>
      <w:spacing w:before="40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D90376"/>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D51B1A"/>
    <w:pPr>
      <w:spacing w:after="420"/>
      <w:jc w:val="center"/>
    </w:pPr>
    <w:rPr>
      <w:rFonts w:ascii="Times New Roman" w:eastAsia="Times New Roman" w:hAnsi="Times New Roman" w:cs="Times New Roman"/>
      <w:sz w:val="22"/>
      <w:lang w:val="sv-SE" w:eastAsia="fi-FI"/>
    </w:rPr>
  </w:style>
  <w:style w:type="paragraph" w:customStyle="1" w:styleId="LLVarmennus">
    <w:name w:val="LLVarmennus"/>
    <w:next w:val="Normal"/>
    <w:rsid w:val="00D90376"/>
    <w:pPr>
      <w:spacing w:before="620" w:line="220" w:lineRule="exact"/>
      <w:jc w:val="right"/>
    </w:pPr>
    <w:rPr>
      <w:rFonts w:ascii="Times New Roman" w:eastAsia="Times New Roman" w:hAnsi="Times New Roman" w:cs="Times New Roman"/>
      <w:sz w:val="22"/>
      <w:lang w:val="sv-SE" w:eastAsia="fi-FI"/>
    </w:rPr>
  </w:style>
  <w:style w:type="paragraph" w:customStyle="1" w:styleId="LLPaivays">
    <w:name w:val="LLPaivays"/>
    <w:next w:val="Normal"/>
    <w:rsid w:val="00D90376"/>
    <w:pPr>
      <w:spacing w:before="480" w:after="220" w:line="220" w:lineRule="exact"/>
    </w:pPr>
    <w:rPr>
      <w:rFonts w:ascii="Times New Roman" w:eastAsia="Times New Roman" w:hAnsi="Times New Roman" w:cs="Times New Roman"/>
      <w:sz w:val="22"/>
      <w:lang w:val="sv-SE" w:eastAsia="fi-FI"/>
    </w:rPr>
  </w:style>
  <w:style w:type="paragraph" w:customStyle="1" w:styleId="LLMinisterionAsetus">
    <w:name w:val="LLMinisterionAsetus"/>
    <w:next w:val="Normal"/>
    <w:rsid w:val="00D51B1A"/>
    <w:pPr>
      <w:spacing w:before="880" w:after="220" w:line="320" w:lineRule="exact"/>
      <w:jc w:val="center"/>
    </w:pPr>
    <w:rPr>
      <w:rFonts w:ascii="Times New Roman" w:eastAsia="Times New Roman" w:hAnsi="Times New Roman" w:cs="Times New Roman"/>
      <w:b/>
      <w:sz w:val="30"/>
      <w:lang w:val="fi-FI" w:eastAsia="fi-FI"/>
    </w:rPr>
  </w:style>
  <w:style w:type="paragraph" w:customStyle="1" w:styleId="LiiteOtsikko1">
    <w:name w:val="Liite Otsikko 1"/>
    <w:qFormat/>
    <w:rsid w:val="00D90376"/>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D90376"/>
    <w:pPr>
      <w:spacing w:before="6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1166</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Tölö Elina</cp:lastModifiedBy>
  <cp:revision>3</cp:revision>
  <dcterms:created xsi:type="dcterms:W3CDTF">2021-08-27T07:48:00Z</dcterms:created>
  <dcterms:modified xsi:type="dcterms:W3CDTF">2021-10-14T13:34:00Z</dcterms:modified>
</cp:coreProperties>
</file>