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540803" w14:textId="77777777" w:rsidR="00300CFC" w:rsidRPr="00C51CE7" w:rsidRDefault="00300CFC" w:rsidP="00300CFC">
      <w:pPr>
        <w:pStyle w:val="LiiteOtsikko1"/>
      </w:pPr>
      <w:bookmarkStart w:id="0" w:name="_GoBack"/>
      <w:bookmarkEnd w:id="0"/>
      <w:r w:rsidRPr="00C51CE7">
        <w:t>Liite 14. Valtiosopimusten esittelylistojen malleja (ml. sekasopimukset)</w:t>
      </w:r>
    </w:p>
    <w:p w14:paraId="30C41D67" w14:textId="208684F5" w:rsidR="00300CFC" w:rsidRPr="00C51CE7" w:rsidRDefault="00DD32C4" w:rsidP="00300CFC">
      <w:pPr>
        <w:pStyle w:val="LiiteOtsikko2"/>
        <w:tabs>
          <w:tab w:val="left" w:pos="1820"/>
        </w:tabs>
      </w:pPr>
      <w:r w:rsidRPr="00C51CE7">
        <w:t>Listamalli 9. VN Eduskunnan kirjelmä</w:t>
      </w:r>
    </w:p>
    <w:tbl>
      <w:tblPr>
        <w:tblW w:w="8789" w:type="dxa"/>
        <w:tblCellSpacing w:w="0" w:type="dxa"/>
        <w:tblCellMar>
          <w:left w:w="75" w:type="dxa"/>
          <w:right w:w="75" w:type="dxa"/>
        </w:tblCellMar>
        <w:tblLook w:val="0000" w:firstRow="0" w:lastRow="0" w:firstColumn="0" w:lastColumn="0" w:noHBand="0" w:noVBand="0"/>
      </w:tblPr>
      <w:tblGrid>
        <w:gridCol w:w="5954"/>
        <w:gridCol w:w="2835"/>
      </w:tblGrid>
      <w:tr w:rsidR="001C0365" w:rsidRPr="00C51CE7" w14:paraId="70C4B471" w14:textId="77777777" w:rsidTr="00B25D80">
        <w:trPr>
          <w:trHeight w:val="816"/>
          <w:tblCellSpacing w:w="0" w:type="dxa"/>
        </w:trPr>
        <w:tc>
          <w:tcPr>
            <w:tcW w:w="5954" w:type="dxa"/>
            <w:tcMar>
              <w:left w:w="0" w:type="dxa"/>
            </w:tcMar>
            <w:vAlign w:val="center"/>
          </w:tcPr>
          <w:p w14:paraId="227C169C" w14:textId="036258E5" w:rsidR="001C0365" w:rsidRPr="00C51CE7" w:rsidRDefault="001C0365" w:rsidP="001C0365">
            <w:pPr>
              <w:pStyle w:val="LLNormaali"/>
              <w:rPr>
                <w:rStyle w:val="Strong"/>
                <w:lang w:val="fi-FI"/>
              </w:rPr>
            </w:pPr>
            <w:r w:rsidRPr="00C51CE7">
              <w:rPr>
                <w:rFonts w:cs="Arial"/>
                <w:b/>
                <w:bCs w:val="0"/>
                <w:color w:val="000000"/>
                <w:lang w:val="fi-FI"/>
              </w:rPr>
              <w:t xml:space="preserve">Valtioneuvoston yleisistunto </w:t>
            </w:r>
          </w:p>
        </w:tc>
        <w:tc>
          <w:tcPr>
            <w:tcW w:w="2835" w:type="dxa"/>
            <w:tcBorders>
              <w:top w:val="nil"/>
              <w:bottom w:val="nil"/>
              <w:right w:val="nil"/>
            </w:tcBorders>
          </w:tcPr>
          <w:p w14:paraId="0D7C3332" w14:textId="77777777" w:rsidR="001C0365" w:rsidRPr="00C51CE7" w:rsidRDefault="001C0365" w:rsidP="001C0365">
            <w:pPr>
              <w:pStyle w:val="LLNormaali"/>
              <w:rPr>
                <w:lang w:val="fi-FI"/>
              </w:rPr>
            </w:pPr>
          </w:p>
        </w:tc>
      </w:tr>
      <w:tr w:rsidR="00300CFC" w:rsidRPr="003309F0" w14:paraId="60C52B30" w14:textId="77777777" w:rsidTr="006B64FD">
        <w:trPr>
          <w:trHeight w:val="816"/>
          <w:tblCellSpacing w:w="0" w:type="dxa"/>
        </w:trPr>
        <w:tc>
          <w:tcPr>
            <w:tcW w:w="5954" w:type="dxa"/>
            <w:tcMar>
              <w:left w:w="0" w:type="dxa"/>
              <w:bottom w:w="74" w:type="dxa"/>
            </w:tcMar>
          </w:tcPr>
          <w:p w14:paraId="454B447E" w14:textId="027B0B91" w:rsidR="00300CFC" w:rsidRPr="00C51CE7" w:rsidRDefault="006B64FD" w:rsidP="00300CFC">
            <w:pPr>
              <w:pStyle w:val="LLNormaali"/>
              <w:rPr>
                <w:lang w:val="fi-FI"/>
              </w:rPr>
            </w:pPr>
            <w:r w:rsidRPr="00C51CE7">
              <w:rPr>
                <w:lang w:val="fi-FI"/>
              </w:rPr>
              <w:t>2</w:t>
            </w:r>
            <w:r w:rsidR="00CF0E60" w:rsidRPr="00C51CE7">
              <w:rPr>
                <w:lang w:val="fi-FI"/>
              </w:rPr>
              <w:t>1</w:t>
            </w:r>
            <w:r w:rsidR="00300CFC" w:rsidRPr="00C51CE7">
              <w:rPr>
                <w:lang w:val="fi-FI"/>
              </w:rPr>
              <w:t>.</w:t>
            </w:r>
            <w:r w:rsidRPr="00C51CE7">
              <w:rPr>
                <w:lang w:val="fi-FI"/>
              </w:rPr>
              <w:t>12</w:t>
            </w:r>
            <w:r w:rsidR="00300CFC" w:rsidRPr="00C51CE7">
              <w:rPr>
                <w:lang w:val="fi-FI"/>
              </w:rPr>
              <w:t>.200</w:t>
            </w:r>
            <w:r w:rsidR="00CF0E60" w:rsidRPr="00C51CE7">
              <w:rPr>
                <w:lang w:val="fi-FI"/>
              </w:rPr>
              <w:t>6</w:t>
            </w:r>
          </w:p>
        </w:tc>
        <w:tc>
          <w:tcPr>
            <w:tcW w:w="2835" w:type="dxa"/>
            <w:tcBorders>
              <w:top w:val="nil"/>
              <w:left w:val="single" w:sz="6" w:space="0" w:color="000000"/>
              <w:bottom w:val="nil"/>
              <w:right w:val="nil"/>
            </w:tcBorders>
            <w:tcMar>
              <w:bottom w:w="74" w:type="dxa"/>
            </w:tcMar>
          </w:tcPr>
          <w:p w14:paraId="738F6FE9" w14:textId="7C29C2C1" w:rsidR="00300CFC" w:rsidRPr="00C51CE7" w:rsidRDefault="00CF0E60" w:rsidP="006B64FD">
            <w:pPr>
              <w:pStyle w:val="LLNormaali"/>
              <w:rPr>
                <w:lang w:val="fi-FI"/>
              </w:rPr>
            </w:pPr>
            <w:r w:rsidRPr="00C51CE7">
              <w:rPr>
                <w:lang w:val="fi-FI"/>
              </w:rPr>
              <w:t>Neuvo Niilo (12)</w:t>
            </w:r>
            <w:r w:rsidRPr="00C51CE7">
              <w:rPr>
                <w:lang w:val="fi-FI"/>
              </w:rPr>
              <w:br/>
              <w:t>Neuvotteleva virkamies</w:t>
            </w:r>
            <w:r w:rsidRPr="00C51CE7">
              <w:rPr>
                <w:lang w:val="fi-FI"/>
              </w:rPr>
              <w:br/>
              <w:t>p. 160 55523</w:t>
            </w:r>
          </w:p>
        </w:tc>
      </w:tr>
      <w:tr w:rsidR="00300CFC" w:rsidRPr="00C51CE7" w14:paraId="1F86CA22" w14:textId="77777777" w:rsidTr="006B64FD">
        <w:trPr>
          <w:trHeight w:val="208"/>
          <w:tblCellSpacing w:w="0" w:type="dxa"/>
        </w:trPr>
        <w:tc>
          <w:tcPr>
            <w:tcW w:w="5954" w:type="dxa"/>
            <w:tcBorders>
              <w:top w:val="nil"/>
              <w:left w:val="nil"/>
              <w:bottom w:val="single" w:sz="12" w:space="0" w:color="000000"/>
              <w:right w:val="nil"/>
            </w:tcBorders>
            <w:tcMar>
              <w:left w:w="0" w:type="dxa"/>
              <w:bottom w:w="147" w:type="dxa"/>
            </w:tcMar>
          </w:tcPr>
          <w:p w14:paraId="0716BFDC" w14:textId="4371F228" w:rsidR="00300CFC" w:rsidRPr="00C51CE7" w:rsidRDefault="00300CFC" w:rsidP="00300CFC">
            <w:pPr>
              <w:pStyle w:val="LLNormaali"/>
              <w:rPr>
                <w:lang w:val="fi-FI"/>
              </w:rPr>
            </w:pPr>
            <w:r w:rsidRPr="00C51CE7">
              <w:rPr>
                <w:lang w:val="fi-FI"/>
              </w:rPr>
              <w:t xml:space="preserve">Ministeri </w:t>
            </w:r>
            <w:r w:rsidR="00CF0E60" w:rsidRPr="00C51CE7">
              <w:rPr>
                <w:lang w:val="fi-FI"/>
              </w:rPr>
              <w:t>Stubb</w:t>
            </w:r>
          </w:p>
        </w:tc>
        <w:tc>
          <w:tcPr>
            <w:tcW w:w="2835" w:type="dxa"/>
            <w:tcBorders>
              <w:top w:val="nil"/>
              <w:left w:val="single" w:sz="6" w:space="0" w:color="000000"/>
              <w:bottom w:val="single" w:sz="12" w:space="0" w:color="000000"/>
              <w:right w:val="nil"/>
            </w:tcBorders>
            <w:tcMar>
              <w:bottom w:w="147" w:type="dxa"/>
            </w:tcMar>
          </w:tcPr>
          <w:p w14:paraId="0ECB1239" w14:textId="76610DD5" w:rsidR="00300CFC" w:rsidRPr="00C51CE7" w:rsidRDefault="006B64FD" w:rsidP="00300CFC">
            <w:pPr>
              <w:pStyle w:val="LLNormaali"/>
              <w:rPr>
                <w:lang w:val="fi-FI"/>
              </w:rPr>
            </w:pPr>
            <w:r w:rsidRPr="00C51CE7">
              <w:rPr>
                <w:lang w:val="fi-FI"/>
              </w:rPr>
              <w:t>Ulko</w:t>
            </w:r>
            <w:r w:rsidR="00300CFC" w:rsidRPr="00C51CE7">
              <w:rPr>
                <w:lang w:val="fi-FI"/>
              </w:rPr>
              <w:t>ministeriö  </w:t>
            </w:r>
          </w:p>
        </w:tc>
      </w:tr>
      <w:tr w:rsidR="00300CFC" w:rsidRPr="00C51CE7" w14:paraId="48B101CA" w14:textId="77777777" w:rsidTr="006B64FD">
        <w:trPr>
          <w:trHeight w:val="375"/>
          <w:tblCellSpacing w:w="0" w:type="dxa"/>
        </w:trPr>
        <w:tc>
          <w:tcPr>
            <w:tcW w:w="5954" w:type="dxa"/>
            <w:tcMar>
              <w:left w:w="0" w:type="dxa"/>
            </w:tcMar>
          </w:tcPr>
          <w:p w14:paraId="11054163" w14:textId="2BC3CD14" w:rsidR="00300CFC" w:rsidRPr="00C51CE7" w:rsidRDefault="00300CFC" w:rsidP="001C0365">
            <w:pPr>
              <w:pStyle w:val="LLNormaali"/>
              <w:rPr>
                <w:rStyle w:val="Strong"/>
                <w:lang w:val="fi-FI"/>
              </w:rPr>
            </w:pPr>
            <w:r w:rsidRPr="00C51CE7">
              <w:rPr>
                <w:rStyle w:val="Strong"/>
                <w:lang w:val="fi-FI"/>
              </w:rPr>
              <w:t xml:space="preserve">Eduskunnan </w:t>
            </w:r>
            <w:r w:rsidR="00CF0E60" w:rsidRPr="00C51CE7">
              <w:rPr>
                <w:rStyle w:val="Strong"/>
                <w:lang w:val="fi-FI"/>
              </w:rPr>
              <w:t>kirjelmä</w:t>
            </w:r>
          </w:p>
        </w:tc>
        <w:tc>
          <w:tcPr>
            <w:tcW w:w="2835" w:type="dxa"/>
            <w:tcBorders>
              <w:top w:val="nil"/>
              <w:left w:val="single" w:sz="6" w:space="0" w:color="000000"/>
              <w:bottom w:val="nil"/>
              <w:right w:val="nil"/>
            </w:tcBorders>
          </w:tcPr>
          <w:p w14:paraId="11AA2DF0" w14:textId="77777777" w:rsidR="00300CFC" w:rsidRPr="00C51CE7" w:rsidRDefault="00300CFC" w:rsidP="007B05C6">
            <w:pPr>
              <w:overflowPunct w:val="0"/>
              <w:autoSpaceDE w:val="0"/>
              <w:autoSpaceDN w:val="0"/>
              <w:adjustRightInd w:val="0"/>
              <w:spacing w:before="100" w:after="240" w:line="240" w:lineRule="auto"/>
              <w:textAlignment w:val="baseline"/>
              <w:rPr>
                <w:rFonts w:ascii="Times New Roman" w:eastAsia="Times New Roman" w:hAnsi="Times New Roman"/>
                <w:color w:val="000000"/>
                <w:sz w:val="24"/>
                <w:szCs w:val="24"/>
                <w:lang w:val="fi-FI"/>
              </w:rPr>
            </w:pPr>
            <w:r w:rsidRPr="00C51CE7">
              <w:rPr>
                <w:rFonts w:ascii="Times New Roman" w:eastAsia="Times New Roman" w:hAnsi="Times New Roman"/>
                <w:color w:val="000000"/>
                <w:sz w:val="24"/>
                <w:szCs w:val="24"/>
                <w:lang w:val="fi-FI"/>
              </w:rPr>
              <w:t> </w:t>
            </w:r>
          </w:p>
        </w:tc>
      </w:tr>
      <w:tr w:rsidR="00CF0E60" w:rsidRPr="003309F0" w14:paraId="08602C69" w14:textId="77777777" w:rsidTr="0092099C">
        <w:trPr>
          <w:trHeight w:val="208"/>
          <w:tblCellSpacing w:w="0" w:type="dxa"/>
        </w:trPr>
        <w:tc>
          <w:tcPr>
            <w:tcW w:w="5954" w:type="dxa"/>
            <w:tcMar>
              <w:left w:w="0" w:type="dxa"/>
            </w:tcMar>
          </w:tcPr>
          <w:p w14:paraId="381812DA" w14:textId="77777777" w:rsidR="00CF0E60" w:rsidRPr="00C51CE7" w:rsidRDefault="00CF0E60" w:rsidP="00CF0E60">
            <w:pPr>
              <w:pStyle w:val="LLNormaali"/>
              <w:rPr>
                <w:rFonts w:eastAsia="Malgun Gothic"/>
                <w:lang w:val="fi-FI"/>
              </w:rPr>
            </w:pPr>
            <w:r w:rsidRPr="00C51CE7">
              <w:rPr>
                <w:rFonts w:eastAsia="Malgun Gothic"/>
                <w:lang w:val="fi-FI"/>
              </w:rPr>
              <w:t xml:space="preserve">Eduskunnan kirjelmä Euroopan neuvoston Suomen valtuuskunnan Euroopan neuvoston parlamentaarisen yleiskokouksen toiminnasta vuonna 2005 antaman kertomuksen johdosta EK 33/2006 vp, K 5/2006 vp </w:t>
            </w:r>
          </w:p>
          <w:p w14:paraId="6D3536A4" w14:textId="77777777" w:rsidR="00CF0E60" w:rsidRPr="00C51CE7" w:rsidRDefault="00CF0E60" w:rsidP="00CF0E60">
            <w:pPr>
              <w:pStyle w:val="LLNormaali"/>
              <w:rPr>
                <w:rFonts w:eastAsia="Malgun Gothic"/>
                <w:lang w:val="fi-FI"/>
              </w:rPr>
            </w:pPr>
            <w:r w:rsidRPr="00C51CE7">
              <w:rPr>
                <w:rFonts w:eastAsia="Malgun Gothic"/>
                <w:lang w:val="fi-FI"/>
              </w:rPr>
              <w:t>SISÄLTÖ:</w:t>
            </w:r>
            <w:r w:rsidRPr="00C51CE7">
              <w:rPr>
                <w:rFonts w:eastAsia="Malgun Gothic"/>
                <w:lang w:val="fi-FI"/>
              </w:rPr>
              <w:br/>
              <w:t xml:space="preserve">Eduskunta on hyväksynyt asiaa koskevan ulkoasiainvaliokunnan mietinnön 10/2006 vp. </w:t>
            </w:r>
          </w:p>
          <w:p w14:paraId="7B7D1177" w14:textId="4D3F0391" w:rsidR="00CF0E60" w:rsidRPr="00C51CE7" w:rsidRDefault="00CF0E60" w:rsidP="00CF0E60">
            <w:pPr>
              <w:pStyle w:val="LLNormaali"/>
              <w:rPr>
                <w:lang w:val="fi-FI"/>
              </w:rPr>
            </w:pPr>
            <w:r w:rsidRPr="00C51CE7">
              <w:rPr>
                <w:rFonts w:eastAsia="Malgun Gothic"/>
                <w:lang w:val="fi-FI"/>
              </w:rPr>
              <w:t>TOIMIVALTA:</w:t>
            </w:r>
            <w:r w:rsidRPr="00C51CE7">
              <w:rPr>
                <w:rFonts w:eastAsia="Malgun Gothic"/>
                <w:lang w:val="fi-FI"/>
              </w:rPr>
              <w:br/>
            </w:r>
            <w:r w:rsidRPr="00C51CE7">
              <w:rPr>
                <w:rFonts w:cs="Arial"/>
                <w:lang w:val="fi-FI"/>
              </w:rPr>
              <w:t xml:space="preserve">Perustuslaki </w:t>
            </w:r>
            <w:r w:rsidRPr="00C51CE7">
              <w:rPr>
                <w:rFonts w:eastAsia="Malgun Gothic"/>
                <w:lang w:val="fi-FI"/>
              </w:rPr>
              <w:t>93 § 1 mom.</w:t>
            </w:r>
          </w:p>
        </w:tc>
        <w:tc>
          <w:tcPr>
            <w:tcW w:w="2835" w:type="dxa"/>
            <w:tcBorders>
              <w:top w:val="nil"/>
              <w:left w:val="single" w:sz="6" w:space="0" w:color="000000"/>
              <w:bottom w:val="nil"/>
              <w:right w:val="nil"/>
            </w:tcBorders>
          </w:tcPr>
          <w:p w14:paraId="394F94F6" w14:textId="77777777" w:rsidR="00CF0E60" w:rsidRPr="00C51CE7" w:rsidRDefault="00CF0E60" w:rsidP="00CF0E60">
            <w:pPr>
              <w:pStyle w:val="LLNormaali"/>
              <w:rPr>
                <w:lang w:val="fi-FI"/>
              </w:rPr>
            </w:pPr>
            <w:r w:rsidRPr="00C51CE7">
              <w:rPr>
                <w:lang w:val="fi-FI"/>
              </w:rPr>
              <w:t xml:space="preserve">Esitys: </w:t>
            </w:r>
          </w:p>
          <w:p w14:paraId="28F98B42" w14:textId="2AE9250C" w:rsidR="00CF0E60" w:rsidRPr="00C51CE7" w:rsidRDefault="00CF0E60" w:rsidP="00CF0E60">
            <w:pPr>
              <w:pStyle w:val="LLNormaali"/>
              <w:rPr>
                <w:lang w:val="fi-FI"/>
              </w:rPr>
            </w:pPr>
            <w:r w:rsidRPr="00C51CE7">
              <w:rPr>
                <w:rFonts w:cs="Arial"/>
                <w:color w:val="000000"/>
                <w:lang w:val="fi-FI"/>
              </w:rPr>
              <w:t>Valtioneuvosto esittää, että Tasavallan Presidentti määrää eduskunnan kirjelmän Euroopan neuvoston Suomen valtuuskunnan Euroopan neuvoston parlamentaarisen yleiskokouksen toiminnasta vuonna 2005 antaman kertomuksen johdosta sekä siihen liittyvän ulkoasiainvaliokunnan mietinnön merkittäväksi pöytäkirjaan</w:t>
            </w:r>
          </w:p>
        </w:tc>
      </w:tr>
      <w:tr w:rsidR="00CF0E60" w:rsidRPr="003309F0" w14:paraId="0F10073D" w14:textId="77777777" w:rsidTr="007E6AB0">
        <w:trPr>
          <w:trHeight w:val="237"/>
          <w:tblCellSpacing w:w="0" w:type="dxa"/>
        </w:trPr>
        <w:tc>
          <w:tcPr>
            <w:tcW w:w="5954" w:type="dxa"/>
            <w:tcMar>
              <w:left w:w="0" w:type="dxa"/>
            </w:tcMar>
          </w:tcPr>
          <w:p w14:paraId="1E6B8E43" w14:textId="2BB495D2" w:rsidR="00CF0E60" w:rsidRPr="00D431FE" w:rsidRDefault="00CF0E60" w:rsidP="00C51CE7">
            <w:pPr>
              <w:pStyle w:val="LLNormaali"/>
              <w:spacing w:before="0"/>
              <w:rPr>
                <w:rFonts w:cs="Arial"/>
                <w:lang w:val="fi-FI"/>
              </w:rPr>
            </w:pPr>
          </w:p>
        </w:tc>
        <w:tc>
          <w:tcPr>
            <w:tcW w:w="2835" w:type="dxa"/>
            <w:vAlign w:val="center"/>
          </w:tcPr>
          <w:p w14:paraId="1F3D55C4" w14:textId="77777777" w:rsidR="00CF0E60" w:rsidRPr="00C51CE7" w:rsidRDefault="00CF0E60" w:rsidP="00CF0E60">
            <w:pPr>
              <w:overflowPunct w:val="0"/>
              <w:autoSpaceDE w:val="0"/>
              <w:autoSpaceDN w:val="0"/>
              <w:adjustRightInd w:val="0"/>
              <w:spacing w:before="100" w:after="100" w:line="240" w:lineRule="auto"/>
              <w:textAlignment w:val="baseline"/>
              <w:rPr>
                <w:rFonts w:ascii="Times New Roman" w:eastAsia="Times New Roman" w:hAnsi="Times New Roman"/>
                <w:sz w:val="24"/>
                <w:szCs w:val="24"/>
                <w:lang w:val="fi-FI"/>
              </w:rPr>
            </w:pPr>
          </w:p>
        </w:tc>
      </w:tr>
    </w:tbl>
    <w:p w14:paraId="74FFB327" w14:textId="184F5D36" w:rsidR="004909BD" w:rsidRPr="00164870" w:rsidRDefault="00D431FE" w:rsidP="004909BD">
      <w:pPr>
        <w:pStyle w:val="LLNormaali"/>
        <w:rPr>
          <w:rFonts w:cs="Arial"/>
          <w:lang w:val="fi-FI"/>
        </w:rPr>
      </w:pPr>
      <w:r>
        <w:rPr>
          <w:rFonts w:cs="Arial"/>
          <w:lang w:val="fi-FI"/>
        </w:rPr>
        <w:t>LIITE 1</w:t>
      </w:r>
      <w:r w:rsidR="004909BD" w:rsidRPr="00164870">
        <w:rPr>
          <w:rFonts w:cs="Arial"/>
          <w:lang w:val="fi-FI"/>
        </w:rPr>
        <w:t xml:space="preserve"> </w:t>
      </w:r>
      <w:r w:rsidR="004909BD" w:rsidRPr="00164870">
        <w:rPr>
          <w:rFonts w:cs="Arial"/>
          <w:lang w:val="fi-FI"/>
        </w:rPr>
        <w:tab/>
        <w:t>Eduskunnan kirjelmä 33</w:t>
      </w:r>
      <w:r w:rsidR="004909BD" w:rsidRPr="00164870">
        <w:rPr>
          <w:rFonts w:cs="Arial"/>
          <w:spacing w:val="-40"/>
          <w:lang w:val="fi-FI"/>
        </w:rPr>
        <w:t xml:space="preserve"> </w:t>
      </w:r>
      <w:r w:rsidR="004909BD" w:rsidRPr="00164870">
        <w:rPr>
          <w:rFonts w:cs="Arial"/>
          <w:lang w:val="fi-FI"/>
        </w:rPr>
        <w:t>/</w:t>
      </w:r>
      <w:r w:rsidR="004909BD" w:rsidRPr="00164870">
        <w:rPr>
          <w:rFonts w:cs="Arial"/>
          <w:spacing w:val="-40"/>
          <w:lang w:val="fi-FI"/>
        </w:rPr>
        <w:t xml:space="preserve"> </w:t>
      </w:r>
      <w:r w:rsidR="004909BD" w:rsidRPr="00164870">
        <w:rPr>
          <w:rFonts w:cs="Arial"/>
          <w:lang w:val="fi-FI"/>
        </w:rPr>
        <w:t>2006 vp</w:t>
      </w:r>
    </w:p>
    <w:p w14:paraId="1088DEED" w14:textId="1AB317A2" w:rsidR="004909BD" w:rsidRPr="00D431FE" w:rsidRDefault="00D431FE" w:rsidP="004909BD">
      <w:pPr>
        <w:pStyle w:val="LLNormaali"/>
        <w:spacing w:before="0"/>
        <w:rPr>
          <w:rFonts w:cs="Arial"/>
          <w:lang w:val="fi-FI"/>
        </w:rPr>
      </w:pPr>
      <w:r>
        <w:rPr>
          <w:rFonts w:cs="Arial"/>
          <w:lang w:val="fi-FI"/>
        </w:rPr>
        <w:t>LIITE 2</w:t>
      </w:r>
      <w:r w:rsidR="004909BD" w:rsidRPr="00D431FE">
        <w:rPr>
          <w:rFonts w:cs="Arial"/>
          <w:lang w:val="fi-FI"/>
        </w:rPr>
        <w:t xml:space="preserve"> </w:t>
      </w:r>
      <w:r w:rsidR="004909BD" w:rsidRPr="00D431FE">
        <w:rPr>
          <w:rFonts w:cs="Arial"/>
          <w:lang w:val="fi-FI"/>
        </w:rPr>
        <w:tab/>
      </w:r>
      <w:r w:rsidR="004909BD" w:rsidRPr="003309F0">
        <w:rPr>
          <w:rFonts w:cs="Arial"/>
          <w:lang w:val="fi-FI"/>
        </w:rPr>
        <w:t>Riksdagens skrivelse 33</w:t>
      </w:r>
      <w:r w:rsidR="004909BD" w:rsidRPr="003309F0">
        <w:rPr>
          <w:rFonts w:cs="Arial"/>
          <w:spacing w:val="-40"/>
          <w:lang w:val="fi-FI"/>
        </w:rPr>
        <w:t xml:space="preserve"> </w:t>
      </w:r>
      <w:r w:rsidR="004909BD" w:rsidRPr="003309F0">
        <w:rPr>
          <w:rFonts w:cs="Arial"/>
          <w:lang w:val="fi-FI"/>
        </w:rPr>
        <w:t>/</w:t>
      </w:r>
      <w:r w:rsidR="004909BD" w:rsidRPr="003309F0">
        <w:rPr>
          <w:rFonts w:cs="Arial"/>
          <w:spacing w:val="-40"/>
          <w:lang w:val="fi-FI"/>
        </w:rPr>
        <w:t xml:space="preserve"> </w:t>
      </w:r>
      <w:r w:rsidR="004909BD" w:rsidRPr="003309F0">
        <w:rPr>
          <w:rFonts w:cs="Arial"/>
          <w:lang w:val="fi-FI"/>
        </w:rPr>
        <w:t>2006 rd</w:t>
      </w:r>
    </w:p>
    <w:p w14:paraId="75E9C9E2" w14:textId="4CB503C1" w:rsidR="004909BD" w:rsidRDefault="00D431FE" w:rsidP="004909BD">
      <w:pPr>
        <w:pStyle w:val="LLNormaali"/>
        <w:spacing w:before="0"/>
        <w:rPr>
          <w:rFonts w:cs="Arial"/>
          <w:lang w:val="fi-FI"/>
        </w:rPr>
      </w:pPr>
      <w:r>
        <w:rPr>
          <w:rFonts w:cs="Arial"/>
          <w:lang w:val="fi-FI"/>
        </w:rPr>
        <w:t>LIITE 3</w:t>
      </w:r>
      <w:r w:rsidR="004909BD" w:rsidRPr="00164870">
        <w:rPr>
          <w:rFonts w:cs="Arial"/>
          <w:lang w:val="fi-FI"/>
        </w:rPr>
        <w:t xml:space="preserve"> </w:t>
      </w:r>
      <w:r w:rsidR="004909BD" w:rsidRPr="00164870">
        <w:rPr>
          <w:rFonts w:cs="Arial"/>
          <w:lang w:val="fi-FI"/>
        </w:rPr>
        <w:tab/>
        <w:t>Ulkoasiainvaliokunnan mietintö 10</w:t>
      </w:r>
      <w:r w:rsidR="004909BD" w:rsidRPr="00164870">
        <w:rPr>
          <w:rFonts w:cs="Arial"/>
          <w:spacing w:val="-40"/>
          <w:lang w:val="fi-FI"/>
        </w:rPr>
        <w:t xml:space="preserve"> </w:t>
      </w:r>
      <w:r w:rsidR="004909BD" w:rsidRPr="00164870">
        <w:rPr>
          <w:rFonts w:cs="Arial"/>
          <w:lang w:val="fi-FI"/>
        </w:rPr>
        <w:t>/</w:t>
      </w:r>
      <w:r w:rsidR="004909BD" w:rsidRPr="00164870">
        <w:rPr>
          <w:rFonts w:cs="Arial"/>
          <w:spacing w:val="-40"/>
          <w:lang w:val="fi-FI"/>
        </w:rPr>
        <w:t xml:space="preserve"> </w:t>
      </w:r>
      <w:r w:rsidR="004909BD" w:rsidRPr="00164870">
        <w:rPr>
          <w:rFonts w:cs="Arial"/>
          <w:lang w:val="fi-FI"/>
        </w:rPr>
        <w:t>2006 vp</w:t>
      </w:r>
    </w:p>
    <w:p w14:paraId="2415D7AC" w14:textId="49AFAEC2" w:rsidR="004909BD" w:rsidRPr="004909BD" w:rsidRDefault="00D431FE" w:rsidP="004909BD">
      <w:pPr>
        <w:pStyle w:val="LLNormaali"/>
        <w:spacing w:before="0"/>
        <w:rPr>
          <w:rFonts w:cs="Arial"/>
          <w:lang w:val="sv-SE"/>
        </w:rPr>
      </w:pPr>
      <w:r>
        <w:rPr>
          <w:rFonts w:cs="Arial"/>
          <w:lang w:val="sv-SE"/>
        </w:rPr>
        <w:t>LIITE 4</w:t>
      </w:r>
      <w:r w:rsidR="004909BD" w:rsidRPr="004909BD">
        <w:rPr>
          <w:rFonts w:cs="Arial"/>
          <w:lang w:val="sv-SE"/>
        </w:rPr>
        <w:t xml:space="preserve"> </w:t>
      </w:r>
      <w:r w:rsidR="004909BD" w:rsidRPr="004909BD">
        <w:rPr>
          <w:rFonts w:cs="Arial"/>
          <w:lang w:val="sv-SE"/>
        </w:rPr>
        <w:tab/>
        <w:t>Utrikesutskottets betänkande 10</w:t>
      </w:r>
      <w:r w:rsidR="004909BD" w:rsidRPr="004909BD">
        <w:rPr>
          <w:rFonts w:cs="Arial"/>
          <w:spacing w:val="-40"/>
          <w:lang w:val="sv-SE"/>
        </w:rPr>
        <w:t xml:space="preserve"> </w:t>
      </w:r>
      <w:r w:rsidR="004909BD" w:rsidRPr="004909BD">
        <w:rPr>
          <w:rFonts w:cs="Arial"/>
          <w:lang w:val="sv-SE"/>
        </w:rPr>
        <w:t>/</w:t>
      </w:r>
      <w:r w:rsidR="004909BD" w:rsidRPr="004909BD">
        <w:rPr>
          <w:rFonts w:cs="Arial"/>
          <w:spacing w:val="-40"/>
          <w:lang w:val="sv-SE"/>
        </w:rPr>
        <w:t xml:space="preserve"> </w:t>
      </w:r>
      <w:r w:rsidR="004909BD" w:rsidRPr="004909BD">
        <w:rPr>
          <w:rFonts w:cs="Arial"/>
          <w:lang w:val="sv-SE"/>
        </w:rPr>
        <w:t xml:space="preserve">2006 </w:t>
      </w:r>
      <w:proofErr w:type="spellStart"/>
      <w:r w:rsidR="004909BD" w:rsidRPr="004909BD">
        <w:rPr>
          <w:rFonts w:cs="Arial"/>
          <w:lang w:val="sv-SE"/>
        </w:rPr>
        <w:t>rd</w:t>
      </w:r>
      <w:proofErr w:type="spellEnd"/>
    </w:p>
    <w:p w14:paraId="40F3F064" w14:textId="0FF0CDDA" w:rsidR="00C51CE7" w:rsidRPr="00D431FE" w:rsidRDefault="00C51CE7">
      <w:pPr>
        <w:spacing w:after="0" w:line="240" w:lineRule="auto"/>
        <w:rPr>
          <w:rFonts w:ascii="Times New Roman" w:eastAsia="Times New Roman" w:hAnsi="Times New Roman"/>
          <w:szCs w:val="24"/>
          <w:lang w:val="sv-FI" w:eastAsia="fi-FI"/>
        </w:rPr>
      </w:pPr>
      <w:r w:rsidRPr="00D431FE">
        <w:rPr>
          <w:rFonts w:ascii="Times New Roman" w:hAnsi="Times New Roman"/>
          <w:lang w:val="sv-FI"/>
        </w:rPr>
        <w:br w:type="page"/>
      </w:r>
    </w:p>
    <w:p w14:paraId="5D6B9097" w14:textId="05DE6C78" w:rsidR="00C51CE7" w:rsidRPr="00D431FE" w:rsidRDefault="00C51CE7" w:rsidP="00C51CE7">
      <w:pPr>
        <w:pStyle w:val="LiiteOtsikko2"/>
        <w:tabs>
          <w:tab w:val="left" w:pos="1820"/>
        </w:tabs>
      </w:pPr>
      <w:r w:rsidRPr="003309F0">
        <w:rPr>
          <w:lang w:val="sv-SE"/>
        </w:rPr>
        <w:lastRenderedPageBreak/>
        <w:t xml:space="preserve">Listamalli 9. </w:t>
      </w:r>
      <w:r w:rsidRPr="00D431FE">
        <w:t>TP</w:t>
      </w:r>
      <w:r w:rsidRPr="00D431FE">
        <w:rPr>
          <w:rFonts w:eastAsia="Malgun Gothic"/>
        </w:rPr>
        <w:t xml:space="preserve"> Eduskunnan kirjelmä</w:t>
      </w:r>
    </w:p>
    <w:tbl>
      <w:tblPr>
        <w:tblW w:w="8789" w:type="dxa"/>
        <w:tblCellSpacing w:w="0" w:type="dxa"/>
        <w:tblCellMar>
          <w:left w:w="75" w:type="dxa"/>
          <w:right w:w="75" w:type="dxa"/>
        </w:tblCellMar>
        <w:tblLook w:val="0000" w:firstRow="0" w:lastRow="0" w:firstColumn="0" w:lastColumn="0" w:noHBand="0" w:noVBand="0"/>
      </w:tblPr>
      <w:tblGrid>
        <w:gridCol w:w="5954"/>
        <w:gridCol w:w="2835"/>
      </w:tblGrid>
      <w:tr w:rsidR="00C51CE7" w:rsidRPr="00C51CE7" w14:paraId="4F1FBD3A" w14:textId="77777777" w:rsidTr="00200594">
        <w:trPr>
          <w:trHeight w:val="816"/>
          <w:tblCellSpacing w:w="0" w:type="dxa"/>
        </w:trPr>
        <w:tc>
          <w:tcPr>
            <w:tcW w:w="5954" w:type="dxa"/>
            <w:tcMar>
              <w:left w:w="0" w:type="dxa"/>
            </w:tcMar>
            <w:vAlign w:val="center"/>
          </w:tcPr>
          <w:p w14:paraId="0296C78D" w14:textId="77777777" w:rsidR="00C51CE7" w:rsidRPr="00C51CE7" w:rsidRDefault="00C51CE7" w:rsidP="00200594">
            <w:pPr>
              <w:pStyle w:val="LLNormaali"/>
              <w:rPr>
                <w:rStyle w:val="Strong"/>
                <w:lang w:val="fi-FI"/>
              </w:rPr>
            </w:pPr>
            <w:r w:rsidRPr="00C51CE7">
              <w:rPr>
                <w:rFonts w:eastAsia="Malgun Gothic"/>
                <w:b/>
                <w:bCs w:val="0"/>
                <w:color w:val="000000"/>
                <w:lang w:val="fi-FI"/>
              </w:rPr>
              <w:t>Esittely Tasavallan Presidentille</w:t>
            </w:r>
          </w:p>
        </w:tc>
        <w:tc>
          <w:tcPr>
            <w:tcW w:w="2835" w:type="dxa"/>
            <w:tcBorders>
              <w:top w:val="nil"/>
              <w:bottom w:val="nil"/>
              <w:right w:val="nil"/>
            </w:tcBorders>
          </w:tcPr>
          <w:p w14:paraId="6D7225C4" w14:textId="77777777" w:rsidR="00C51CE7" w:rsidRPr="00C51CE7" w:rsidRDefault="00C51CE7" w:rsidP="00200594">
            <w:pPr>
              <w:pStyle w:val="LLNormaali"/>
              <w:rPr>
                <w:lang w:val="fi-FI"/>
              </w:rPr>
            </w:pPr>
          </w:p>
        </w:tc>
      </w:tr>
      <w:tr w:rsidR="00C51CE7" w:rsidRPr="003309F0" w14:paraId="5AD41B64" w14:textId="77777777" w:rsidTr="00200594">
        <w:trPr>
          <w:trHeight w:val="816"/>
          <w:tblCellSpacing w:w="0" w:type="dxa"/>
        </w:trPr>
        <w:tc>
          <w:tcPr>
            <w:tcW w:w="5954" w:type="dxa"/>
            <w:tcMar>
              <w:left w:w="0" w:type="dxa"/>
              <w:bottom w:w="74" w:type="dxa"/>
            </w:tcMar>
          </w:tcPr>
          <w:p w14:paraId="354C8AD1" w14:textId="13F183D5" w:rsidR="00C51CE7" w:rsidRPr="00C51CE7" w:rsidRDefault="00C51CE7" w:rsidP="004909BD">
            <w:pPr>
              <w:pStyle w:val="LLNormaali"/>
              <w:rPr>
                <w:lang w:val="fi-FI"/>
              </w:rPr>
            </w:pPr>
            <w:r w:rsidRPr="00D431FE">
              <w:rPr>
                <w:lang w:val="fi-FI"/>
              </w:rPr>
              <w:t>Läsnä Valtiosihteeri Valtanen</w:t>
            </w:r>
            <w:r w:rsidR="004909BD">
              <w:br/>
            </w:r>
            <w:r w:rsidRPr="00C51CE7">
              <w:rPr>
                <w:lang w:val="fi-FI"/>
              </w:rPr>
              <w:t>21.12.2006</w:t>
            </w:r>
          </w:p>
        </w:tc>
        <w:tc>
          <w:tcPr>
            <w:tcW w:w="2835" w:type="dxa"/>
            <w:tcBorders>
              <w:top w:val="nil"/>
              <w:left w:val="single" w:sz="6" w:space="0" w:color="000000"/>
              <w:bottom w:val="nil"/>
              <w:right w:val="nil"/>
            </w:tcBorders>
            <w:tcMar>
              <w:bottom w:w="74" w:type="dxa"/>
            </w:tcMar>
          </w:tcPr>
          <w:p w14:paraId="54765628" w14:textId="77777777" w:rsidR="00C51CE7" w:rsidRPr="00C51CE7" w:rsidRDefault="00C51CE7" w:rsidP="00200594">
            <w:pPr>
              <w:pStyle w:val="LLNormaali"/>
              <w:rPr>
                <w:lang w:val="fi-FI"/>
              </w:rPr>
            </w:pPr>
            <w:r w:rsidRPr="00C51CE7">
              <w:rPr>
                <w:lang w:val="fi-FI"/>
              </w:rPr>
              <w:t>Neuvo Niilo (12)</w:t>
            </w:r>
            <w:r w:rsidRPr="00C51CE7">
              <w:rPr>
                <w:lang w:val="fi-FI"/>
              </w:rPr>
              <w:br/>
              <w:t>Neuvotteleva virkamies</w:t>
            </w:r>
            <w:r w:rsidRPr="00C51CE7">
              <w:rPr>
                <w:lang w:val="fi-FI"/>
              </w:rPr>
              <w:br/>
              <w:t>p. 160 55523</w:t>
            </w:r>
          </w:p>
        </w:tc>
      </w:tr>
      <w:tr w:rsidR="00C51CE7" w:rsidRPr="00C51CE7" w14:paraId="0F11E10B" w14:textId="77777777" w:rsidTr="00200594">
        <w:trPr>
          <w:trHeight w:val="208"/>
          <w:tblCellSpacing w:w="0" w:type="dxa"/>
        </w:trPr>
        <w:tc>
          <w:tcPr>
            <w:tcW w:w="5954" w:type="dxa"/>
            <w:tcBorders>
              <w:top w:val="nil"/>
              <w:left w:val="nil"/>
              <w:bottom w:val="single" w:sz="12" w:space="0" w:color="000000"/>
              <w:right w:val="nil"/>
            </w:tcBorders>
            <w:tcMar>
              <w:left w:w="0" w:type="dxa"/>
              <w:bottom w:w="147" w:type="dxa"/>
            </w:tcMar>
          </w:tcPr>
          <w:p w14:paraId="162BA386" w14:textId="77777777" w:rsidR="00C51CE7" w:rsidRPr="00C51CE7" w:rsidRDefault="00C51CE7" w:rsidP="00200594">
            <w:pPr>
              <w:pStyle w:val="LLNormaali"/>
              <w:rPr>
                <w:lang w:val="fi-FI"/>
              </w:rPr>
            </w:pPr>
            <w:r w:rsidRPr="00C51CE7">
              <w:rPr>
                <w:lang w:val="fi-FI"/>
              </w:rPr>
              <w:t>Ministeri Stubb</w:t>
            </w:r>
          </w:p>
        </w:tc>
        <w:tc>
          <w:tcPr>
            <w:tcW w:w="2835" w:type="dxa"/>
            <w:tcBorders>
              <w:top w:val="nil"/>
              <w:left w:val="single" w:sz="6" w:space="0" w:color="000000"/>
              <w:bottom w:val="single" w:sz="12" w:space="0" w:color="000000"/>
              <w:right w:val="nil"/>
            </w:tcBorders>
            <w:tcMar>
              <w:bottom w:w="147" w:type="dxa"/>
            </w:tcMar>
          </w:tcPr>
          <w:p w14:paraId="232CF724" w14:textId="77777777" w:rsidR="00C51CE7" w:rsidRPr="00C51CE7" w:rsidRDefault="00C51CE7" w:rsidP="00200594">
            <w:pPr>
              <w:pStyle w:val="LLNormaali"/>
              <w:rPr>
                <w:lang w:val="fi-FI"/>
              </w:rPr>
            </w:pPr>
            <w:r w:rsidRPr="00C51CE7">
              <w:rPr>
                <w:lang w:val="fi-FI"/>
              </w:rPr>
              <w:t>Ulkoministeriö  </w:t>
            </w:r>
          </w:p>
        </w:tc>
      </w:tr>
      <w:tr w:rsidR="00C51CE7" w:rsidRPr="00C51CE7" w14:paraId="667FB1DF" w14:textId="77777777" w:rsidTr="00200594">
        <w:trPr>
          <w:trHeight w:val="375"/>
          <w:tblCellSpacing w:w="0" w:type="dxa"/>
        </w:trPr>
        <w:tc>
          <w:tcPr>
            <w:tcW w:w="5954" w:type="dxa"/>
            <w:tcMar>
              <w:left w:w="0" w:type="dxa"/>
            </w:tcMar>
          </w:tcPr>
          <w:p w14:paraId="3BF328FB" w14:textId="77777777" w:rsidR="00C51CE7" w:rsidRPr="00C51CE7" w:rsidRDefault="00C51CE7" w:rsidP="00200594">
            <w:pPr>
              <w:pStyle w:val="LLNormaali"/>
              <w:rPr>
                <w:rStyle w:val="Strong"/>
                <w:lang w:val="fi-FI"/>
              </w:rPr>
            </w:pPr>
            <w:r w:rsidRPr="00C51CE7">
              <w:rPr>
                <w:rStyle w:val="Strong"/>
                <w:lang w:val="fi-FI"/>
              </w:rPr>
              <w:t>Eduskunnan kirjelmä</w:t>
            </w:r>
          </w:p>
        </w:tc>
        <w:tc>
          <w:tcPr>
            <w:tcW w:w="2835" w:type="dxa"/>
            <w:tcBorders>
              <w:top w:val="nil"/>
              <w:left w:val="single" w:sz="6" w:space="0" w:color="000000"/>
              <w:bottom w:val="nil"/>
              <w:right w:val="nil"/>
            </w:tcBorders>
          </w:tcPr>
          <w:p w14:paraId="7A77F1AF" w14:textId="77777777" w:rsidR="00C51CE7" w:rsidRPr="00C51CE7" w:rsidRDefault="00C51CE7" w:rsidP="00200594">
            <w:pPr>
              <w:overflowPunct w:val="0"/>
              <w:autoSpaceDE w:val="0"/>
              <w:autoSpaceDN w:val="0"/>
              <w:adjustRightInd w:val="0"/>
              <w:spacing w:before="100" w:after="240" w:line="240" w:lineRule="auto"/>
              <w:textAlignment w:val="baseline"/>
              <w:rPr>
                <w:rFonts w:ascii="Times New Roman" w:eastAsia="Times New Roman" w:hAnsi="Times New Roman"/>
                <w:color w:val="000000"/>
                <w:sz w:val="24"/>
                <w:szCs w:val="24"/>
                <w:lang w:val="fi-FI"/>
              </w:rPr>
            </w:pPr>
            <w:r w:rsidRPr="00C51CE7">
              <w:rPr>
                <w:rFonts w:ascii="Times New Roman" w:eastAsia="Times New Roman" w:hAnsi="Times New Roman"/>
                <w:color w:val="000000"/>
                <w:sz w:val="24"/>
                <w:szCs w:val="24"/>
                <w:lang w:val="fi-FI"/>
              </w:rPr>
              <w:t> </w:t>
            </w:r>
          </w:p>
        </w:tc>
      </w:tr>
      <w:tr w:rsidR="00C51CE7" w:rsidRPr="003309F0" w14:paraId="3594B696" w14:textId="77777777" w:rsidTr="00200594">
        <w:trPr>
          <w:trHeight w:val="208"/>
          <w:tblCellSpacing w:w="0" w:type="dxa"/>
        </w:trPr>
        <w:tc>
          <w:tcPr>
            <w:tcW w:w="5954" w:type="dxa"/>
            <w:tcMar>
              <w:left w:w="0" w:type="dxa"/>
            </w:tcMar>
          </w:tcPr>
          <w:p w14:paraId="4BD7960C" w14:textId="77777777" w:rsidR="00C51CE7" w:rsidRPr="00C51CE7" w:rsidRDefault="00C51CE7" w:rsidP="00200594">
            <w:pPr>
              <w:pStyle w:val="LLNormaali"/>
              <w:rPr>
                <w:rFonts w:eastAsia="Malgun Gothic"/>
                <w:lang w:val="fi-FI"/>
              </w:rPr>
            </w:pPr>
            <w:r w:rsidRPr="00C51CE7">
              <w:rPr>
                <w:rFonts w:eastAsia="Malgun Gothic"/>
                <w:lang w:val="fi-FI"/>
              </w:rPr>
              <w:t xml:space="preserve">Eduskunnan kirjelmä Euroopan neuvoston Suomen valtuuskunnan Euroopan neuvoston parlamentaarisen yleiskokouksen toiminnasta vuonna 2005 antaman kertomuksen johdosta EK 33/2006 vp, K 5/2006 vp </w:t>
            </w:r>
          </w:p>
          <w:p w14:paraId="28A422A0" w14:textId="77777777" w:rsidR="00C51CE7" w:rsidRPr="00C51CE7" w:rsidRDefault="00C51CE7" w:rsidP="00200594">
            <w:pPr>
              <w:pStyle w:val="LLNormaali"/>
              <w:rPr>
                <w:rFonts w:eastAsia="Malgun Gothic"/>
                <w:lang w:val="fi-FI"/>
              </w:rPr>
            </w:pPr>
            <w:r w:rsidRPr="00C51CE7">
              <w:rPr>
                <w:rFonts w:eastAsia="Malgun Gothic"/>
                <w:lang w:val="fi-FI"/>
              </w:rPr>
              <w:t>SISÄLTÖ:</w:t>
            </w:r>
            <w:r w:rsidRPr="00C51CE7">
              <w:rPr>
                <w:rFonts w:eastAsia="Malgun Gothic"/>
                <w:lang w:val="fi-FI"/>
              </w:rPr>
              <w:br/>
              <w:t xml:space="preserve">Eduskunta on hyväksynyt asiaa koskevan ulkoasiainvaliokunnan mietinnön 10/2006 vp. </w:t>
            </w:r>
          </w:p>
          <w:p w14:paraId="3BD12CEA" w14:textId="77777777" w:rsidR="00C51CE7" w:rsidRPr="00C51CE7" w:rsidRDefault="00C51CE7" w:rsidP="00200594">
            <w:pPr>
              <w:pStyle w:val="LLNormaali"/>
              <w:rPr>
                <w:lang w:val="fi-FI"/>
              </w:rPr>
            </w:pPr>
            <w:r w:rsidRPr="00C51CE7">
              <w:rPr>
                <w:rFonts w:eastAsia="Malgun Gothic"/>
                <w:lang w:val="fi-FI"/>
              </w:rPr>
              <w:t>TOIMIVALTA:</w:t>
            </w:r>
            <w:r w:rsidRPr="00C51CE7">
              <w:rPr>
                <w:rFonts w:eastAsia="Malgun Gothic"/>
                <w:lang w:val="fi-FI"/>
              </w:rPr>
              <w:br/>
              <w:t>Perustuslaki 93 § 1 mom.</w:t>
            </w:r>
          </w:p>
        </w:tc>
        <w:tc>
          <w:tcPr>
            <w:tcW w:w="2835" w:type="dxa"/>
            <w:tcBorders>
              <w:top w:val="nil"/>
              <w:left w:val="single" w:sz="6" w:space="0" w:color="000000"/>
              <w:bottom w:val="nil"/>
              <w:right w:val="nil"/>
            </w:tcBorders>
          </w:tcPr>
          <w:p w14:paraId="62B4F036" w14:textId="77777777" w:rsidR="00C51CE7" w:rsidRPr="00C51CE7" w:rsidRDefault="00C51CE7" w:rsidP="00200594">
            <w:pPr>
              <w:pStyle w:val="LLNormaali"/>
              <w:rPr>
                <w:lang w:val="fi-FI"/>
              </w:rPr>
            </w:pPr>
            <w:r w:rsidRPr="00C51CE7">
              <w:rPr>
                <w:lang w:val="fi-FI"/>
              </w:rPr>
              <w:t xml:space="preserve">Esitys: </w:t>
            </w:r>
          </w:p>
          <w:p w14:paraId="52703456" w14:textId="77777777" w:rsidR="00C51CE7" w:rsidRPr="00C51CE7" w:rsidRDefault="00C51CE7" w:rsidP="004909BD">
            <w:pPr>
              <w:pStyle w:val="LLNormaali"/>
              <w:rPr>
                <w:lang w:val="fi-FI"/>
              </w:rPr>
            </w:pPr>
            <w:r w:rsidRPr="00C51CE7">
              <w:rPr>
                <w:lang w:val="fi-FI"/>
              </w:rPr>
              <w:t xml:space="preserve">Tasavallan Presidentti määrää eduskunnan kirjelmän Euroopan neuvoston Suomen </w:t>
            </w:r>
            <w:r w:rsidRPr="00D431FE">
              <w:rPr>
                <w:lang w:val="fi-FI"/>
              </w:rPr>
              <w:t>valtuuskunnan</w:t>
            </w:r>
            <w:r w:rsidRPr="00C51CE7">
              <w:rPr>
                <w:lang w:val="fi-FI"/>
              </w:rPr>
              <w:t xml:space="preserve"> Euroopan neuvoston parlamentaarisen yleiskokouksen toiminnasta vuonna 2005 antaman kertomuksen johdosta sekä siihen liittyvän ulkoasiainvaliokunnan mietinnön merkittäväksi pöytäkirjaan</w:t>
            </w:r>
          </w:p>
        </w:tc>
      </w:tr>
      <w:tr w:rsidR="00C51CE7" w:rsidRPr="003309F0" w14:paraId="1269FF5F" w14:textId="77777777" w:rsidTr="00200594">
        <w:trPr>
          <w:trHeight w:val="237"/>
          <w:tblCellSpacing w:w="0" w:type="dxa"/>
        </w:trPr>
        <w:tc>
          <w:tcPr>
            <w:tcW w:w="5954" w:type="dxa"/>
            <w:tcMar>
              <w:left w:w="0" w:type="dxa"/>
            </w:tcMar>
          </w:tcPr>
          <w:p w14:paraId="3EECB6BF" w14:textId="0E92B403" w:rsidR="00C51CE7" w:rsidRPr="00C51CE7" w:rsidRDefault="00C51CE7" w:rsidP="00EB0BA3">
            <w:pPr>
              <w:pStyle w:val="LLNormaali"/>
              <w:spacing w:before="0"/>
              <w:rPr>
                <w:rFonts w:cs="Arial"/>
                <w:lang w:val="fi-FI"/>
              </w:rPr>
            </w:pPr>
          </w:p>
        </w:tc>
        <w:tc>
          <w:tcPr>
            <w:tcW w:w="2835" w:type="dxa"/>
            <w:vAlign w:val="center"/>
          </w:tcPr>
          <w:p w14:paraId="1A2B83BF" w14:textId="77777777" w:rsidR="00C51CE7" w:rsidRPr="00C51CE7" w:rsidRDefault="00C51CE7" w:rsidP="00200594">
            <w:pPr>
              <w:overflowPunct w:val="0"/>
              <w:autoSpaceDE w:val="0"/>
              <w:autoSpaceDN w:val="0"/>
              <w:adjustRightInd w:val="0"/>
              <w:spacing w:before="100" w:after="100" w:line="240" w:lineRule="auto"/>
              <w:textAlignment w:val="baseline"/>
              <w:rPr>
                <w:rFonts w:ascii="Times New Roman" w:eastAsia="Times New Roman" w:hAnsi="Times New Roman"/>
                <w:sz w:val="24"/>
                <w:szCs w:val="24"/>
                <w:lang w:val="fi-FI"/>
              </w:rPr>
            </w:pPr>
          </w:p>
        </w:tc>
      </w:tr>
    </w:tbl>
    <w:p w14:paraId="2D1080E7" w14:textId="11799DD8" w:rsidR="004909BD" w:rsidRPr="00164870" w:rsidRDefault="00D431FE" w:rsidP="004909BD">
      <w:pPr>
        <w:pStyle w:val="LLNormaali"/>
        <w:rPr>
          <w:rFonts w:cs="Arial"/>
          <w:lang w:val="fi-FI"/>
        </w:rPr>
      </w:pPr>
      <w:r>
        <w:rPr>
          <w:rFonts w:cs="Arial"/>
          <w:lang w:val="fi-FI"/>
        </w:rPr>
        <w:t>LIITE 1</w:t>
      </w:r>
      <w:r w:rsidR="004909BD" w:rsidRPr="00164870">
        <w:rPr>
          <w:rFonts w:cs="Arial"/>
          <w:lang w:val="fi-FI"/>
        </w:rPr>
        <w:t xml:space="preserve"> </w:t>
      </w:r>
      <w:r w:rsidR="004909BD" w:rsidRPr="00164870">
        <w:rPr>
          <w:rFonts w:cs="Arial"/>
          <w:lang w:val="fi-FI"/>
        </w:rPr>
        <w:tab/>
        <w:t>Eduskunnan kirjelmä 33</w:t>
      </w:r>
      <w:r w:rsidR="004909BD" w:rsidRPr="00164870">
        <w:rPr>
          <w:rFonts w:cs="Arial"/>
          <w:spacing w:val="-40"/>
          <w:lang w:val="fi-FI"/>
        </w:rPr>
        <w:t xml:space="preserve"> </w:t>
      </w:r>
      <w:r w:rsidR="004909BD" w:rsidRPr="00164870">
        <w:rPr>
          <w:rFonts w:cs="Arial"/>
          <w:lang w:val="fi-FI"/>
        </w:rPr>
        <w:t>/</w:t>
      </w:r>
      <w:r w:rsidR="004909BD" w:rsidRPr="00164870">
        <w:rPr>
          <w:rFonts w:cs="Arial"/>
          <w:spacing w:val="-40"/>
          <w:lang w:val="fi-FI"/>
        </w:rPr>
        <w:t xml:space="preserve"> </w:t>
      </w:r>
      <w:r w:rsidR="004909BD" w:rsidRPr="00164870">
        <w:rPr>
          <w:rFonts w:cs="Arial"/>
          <w:lang w:val="fi-FI"/>
        </w:rPr>
        <w:t>2006 vp</w:t>
      </w:r>
    </w:p>
    <w:p w14:paraId="6D2DDF07" w14:textId="50D47811" w:rsidR="004909BD" w:rsidRPr="00D431FE" w:rsidRDefault="00D431FE" w:rsidP="004909BD">
      <w:pPr>
        <w:pStyle w:val="LLNormaali"/>
        <w:spacing w:before="0"/>
        <w:rPr>
          <w:rFonts w:cs="Arial"/>
          <w:lang w:val="fi-FI"/>
        </w:rPr>
      </w:pPr>
      <w:r>
        <w:rPr>
          <w:rFonts w:cs="Arial"/>
          <w:lang w:val="fi-FI"/>
        </w:rPr>
        <w:t>LIITE 2</w:t>
      </w:r>
      <w:r w:rsidR="004909BD" w:rsidRPr="00D431FE">
        <w:rPr>
          <w:rFonts w:cs="Arial"/>
          <w:lang w:val="fi-FI"/>
        </w:rPr>
        <w:t xml:space="preserve"> </w:t>
      </w:r>
      <w:r w:rsidR="004909BD" w:rsidRPr="00D431FE">
        <w:rPr>
          <w:rFonts w:cs="Arial"/>
          <w:lang w:val="fi-FI"/>
        </w:rPr>
        <w:tab/>
      </w:r>
      <w:r w:rsidR="004909BD" w:rsidRPr="003309F0">
        <w:rPr>
          <w:rFonts w:cs="Arial"/>
          <w:lang w:val="fi-FI"/>
        </w:rPr>
        <w:t>Riksdagens skrivelse 33</w:t>
      </w:r>
      <w:r w:rsidR="004909BD" w:rsidRPr="003309F0">
        <w:rPr>
          <w:rFonts w:cs="Arial"/>
          <w:spacing w:val="-40"/>
          <w:lang w:val="fi-FI"/>
        </w:rPr>
        <w:t xml:space="preserve"> </w:t>
      </w:r>
      <w:r w:rsidR="004909BD" w:rsidRPr="003309F0">
        <w:rPr>
          <w:rFonts w:cs="Arial"/>
          <w:lang w:val="fi-FI"/>
        </w:rPr>
        <w:t>/</w:t>
      </w:r>
      <w:r w:rsidR="004909BD" w:rsidRPr="003309F0">
        <w:rPr>
          <w:rFonts w:cs="Arial"/>
          <w:spacing w:val="-40"/>
          <w:lang w:val="fi-FI"/>
        </w:rPr>
        <w:t xml:space="preserve"> </w:t>
      </w:r>
      <w:r w:rsidR="004909BD" w:rsidRPr="003309F0">
        <w:rPr>
          <w:rFonts w:cs="Arial"/>
          <w:lang w:val="fi-FI"/>
        </w:rPr>
        <w:t>2006 rd</w:t>
      </w:r>
    </w:p>
    <w:p w14:paraId="12A3D95E" w14:textId="14C37620" w:rsidR="004909BD" w:rsidRDefault="00D431FE" w:rsidP="004909BD">
      <w:pPr>
        <w:pStyle w:val="LLNormaali"/>
        <w:spacing w:before="0"/>
        <w:rPr>
          <w:rFonts w:cs="Arial"/>
          <w:lang w:val="fi-FI"/>
        </w:rPr>
      </w:pPr>
      <w:r>
        <w:rPr>
          <w:rFonts w:cs="Arial"/>
          <w:lang w:val="fi-FI"/>
        </w:rPr>
        <w:t>LIITE 3</w:t>
      </w:r>
      <w:r w:rsidR="004909BD" w:rsidRPr="00164870">
        <w:rPr>
          <w:rFonts w:cs="Arial"/>
          <w:lang w:val="fi-FI"/>
        </w:rPr>
        <w:t xml:space="preserve"> </w:t>
      </w:r>
      <w:r w:rsidR="004909BD" w:rsidRPr="00164870">
        <w:rPr>
          <w:rFonts w:cs="Arial"/>
          <w:lang w:val="fi-FI"/>
        </w:rPr>
        <w:tab/>
        <w:t>Ulkoasiainvaliokunnan mietintö 10</w:t>
      </w:r>
      <w:r w:rsidR="004909BD" w:rsidRPr="00164870">
        <w:rPr>
          <w:rFonts w:cs="Arial"/>
          <w:spacing w:val="-40"/>
          <w:lang w:val="fi-FI"/>
        </w:rPr>
        <w:t xml:space="preserve"> </w:t>
      </w:r>
      <w:r w:rsidR="004909BD" w:rsidRPr="00164870">
        <w:rPr>
          <w:rFonts w:cs="Arial"/>
          <w:lang w:val="fi-FI"/>
        </w:rPr>
        <w:t>/</w:t>
      </w:r>
      <w:r w:rsidR="004909BD" w:rsidRPr="00164870">
        <w:rPr>
          <w:rFonts w:cs="Arial"/>
          <w:spacing w:val="-40"/>
          <w:lang w:val="fi-FI"/>
        </w:rPr>
        <w:t xml:space="preserve"> </w:t>
      </w:r>
      <w:r w:rsidR="004909BD" w:rsidRPr="00164870">
        <w:rPr>
          <w:rFonts w:cs="Arial"/>
          <w:lang w:val="fi-FI"/>
        </w:rPr>
        <w:t>2006 vp</w:t>
      </w:r>
      <w:r w:rsidR="004909BD">
        <w:rPr>
          <w:rFonts w:cs="Arial"/>
          <w:lang w:val="fi-FI"/>
        </w:rPr>
        <w:t xml:space="preserve"> </w:t>
      </w:r>
    </w:p>
    <w:p w14:paraId="13D209D4" w14:textId="31345C18" w:rsidR="004909BD" w:rsidRPr="004909BD" w:rsidRDefault="00D431FE" w:rsidP="004909BD">
      <w:pPr>
        <w:pStyle w:val="LLNormaali"/>
        <w:spacing w:before="0"/>
        <w:rPr>
          <w:rFonts w:cs="Arial"/>
          <w:lang w:val="sv-SE"/>
        </w:rPr>
      </w:pPr>
      <w:r>
        <w:rPr>
          <w:rFonts w:cs="Arial"/>
          <w:lang w:val="sv-SE"/>
        </w:rPr>
        <w:t xml:space="preserve">LIITE </w:t>
      </w:r>
      <w:r w:rsidR="004909BD" w:rsidRPr="004909BD">
        <w:rPr>
          <w:rFonts w:cs="Arial"/>
          <w:lang w:val="sv-SE"/>
        </w:rPr>
        <w:t xml:space="preserve">: </w:t>
      </w:r>
      <w:r w:rsidR="004909BD" w:rsidRPr="004909BD">
        <w:rPr>
          <w:rFonts w:cs="Arial"/>
          <w:lang w:val="sv-SE"/>
        </w:rPr>
        <w:tab/>
        <w:t>Utrikesutskottets betänkande 10</w:t>
      </w:r>
      <w:r w:rsidR="004909BD" w:rsidRPr="00164870">
        <w:rPr>
          <w:rFonts w:cs="Arial"/>
          <w:spacing w:val="-40"/>
          <w:lang w:val="fi-FI"/>
        </w:rPr>
        <w:t xml:space="preserve"> </w:t>
      </w:r>
      <w:r w:rsidR="004909BD" w:rsidRPr="004909BD">
        <w:rPr>
          <w:rFonts w:cs="Arial"/>
          <w:lang w:val="sv-SE"/>
        </w:rPr>
        <w:t>/</w:t>
      </w:r>
      <w:r w:rsidR="004909BD" w:rsidRPr="00164870">
        <w:rPr>
          <w:rFonts w:cs="Arial"/>
          <w:spacing w:val="-40"/>
          <w:lang w:val="fi-FI"/>
        </w:rPr>
        <w:t xml:space="preserve"> </w:t>
      </w:r>
      <w:r w:rsidR="004909BD" w:rsidRPr="004909BD">
        <w:rPr>
          <w:rFonts w:cs="Arial"/>
          <w:lang w:val="sv-SE"/>
        </w:rPr>
        <w:t xml:space="preserve">2006 </w:t>
      </w:r>
      <w:proofErr w:type="spellStart"/>
      <w:r w:rsidR="004909BD" w:rsidRPr="004909BD">
        <w:rPr>
          <w:rFonts w:cs="Arial"/>
          <w:lang w:val="sv-SE"/>
        </w:rPr>
        <w:t>rd</w:t>
      </w:r>
      <w:proofErr w:type="spellEnd"/>
    </w:p>
    <w:sectPr w:rsidR="004909BD" w:rsidRPr="004909BD" w:rsidSect="003309F0">
      <w:footerReference w:type="even" r:id="rId6"/>
      <w:footerReference w:type="default" r:id="rId7"/>
      <w:footerReference w:type="first" r:id="rId8"/>
      <w:pgSz w:w="11906" w:h="16838"/>
      <w:pgMar w:top="1440" w:right="1440" w:bottom="1440" w:left="1440" w:header="149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9F110A" w14:textId="77777777" w:rsidR="004E5C2A" w:rsidRDefault="004E5C2A" w:rsidP="00300CFC">
      <w:pPr>
        <w:spacing w:after="0" w:line="240" w:lineRule="auto"/>
      </w:pPr>
      <w:r>
        <w:separator/>
      </w:r>
    </w:p>
  </w:endnote>
  <w:endnote w:type="continuationSeparator" w:id="0">
    <w:p w14:paraId="35A385A4" w14:textId="77777777" w:rsidR="004E5C2A" w:rsidRDefault="004E5C2A" w:rsidP="00300C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54404235"/>
      <w:docPartObj>
        <w:docPartGallery w:val="Page Numbers (Bottom of Page)"/>
        <w:docPartUnique/>
      </w:docPartObj>
    </w:sdtPr>
    <w:sdtEndPr>
      <w:rPr>
        <w:rStyle w:val="PageNumber"/>
      </w:rPr>
    </w:sdtEndPr>
    <w:sdtContent>
      <w:p w14:paraId="7514B311" w14:textId="77777777" w:rsidR="00C92FB1" w:rsidRDefault="00F550AE" w:rsidP="00C457F3">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62694CD" w14:textId="77777777" w:rsidR="00C92FB1" w:rsidRDefault="004E5C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8B7CB2" w14:textId="77777777" w:rsidR="00C92FB1" w:rsidRPr="00C92FB1" w:rsidRDefault="004E5C2A" w:rsidP="003A5E8C">
    <w:pPr>
      <w:pStyle w:val="Footer"/>
      <w:jc w:val="lef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777296985"/>
      <w:docPartObj>
        <w:docPartGallery w:val="Page Numbers (Bottom of Page)"/>
        <w:docPartUnique/>
      </w:docPartObj>
    </w:sdtPr>
    <w:sdtEndPr>
      <w:rPr>
        <w:rStyle w:val="PageNumber"/>
      </w:rPr>
    </w:sdtEndPr>
    <w:sdtContent>
      <w:p w14:paraId="14474FC6" w14:textId="77777777" w:rsidR="00C92FB1" w:rsidRDefault="00F550AE" w:rsidP="00C457F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sdtContent>
  </w:sdt>
  <w:p w14:paraId="0ECC13FB" w14:textId="77777777" w:rsidR="00C92FB1" w:rsidRDefault="004E5C2A" w:rsidP="00C92FB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F5C823" w14:textId="77777777" w:rsidR="004E5C2A" w:rsidRDefault="004E5C2A" w:rsidP="00300CFC">
      <w:pPr>
        <w:spacing w:after="0" w:line="240" w:lineRule="auto"/>
      </w:pPr>
      <w:r>
        <w:separator/>
      </w:r>
    </w:p>
  </w:footnote>
  <w:footnote w:type="continuationSeparator" w:id="0">
    <w:p w14:paraId="380BB51F" w14:textId="77777777" w:rsidR="004E5C2A" w:rsidRDefault="004E5C2A" w:rsidP="00300CF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CFC"/>
    <w:rsid w:val="00164870"/>
    <w:rsid w:val="001C0365"/>
    <w:rsid w:val="002A5041"/>
    <w:rsid w:val="002B0177"/>
    <w:rsid w:val="00300CFC"/>
    <w:rsid w:val="003309F0"/>
    <w:rsid w:val="00444D41"/>
    <w:rsid w:val="00452099"/>
    <w:rsid w:val="004909BD"/>
    <w:rsid w:val="004E5C2A"/>
    <w:rsid w:val="005930E2"/>
    <w:rsid w:val="006B64FD"/>
    <w:rsid w:val="00752AD4"/>
    <w:rsid w:val="0092099C"/>
    <w:rsid w:val="00A75703"/>
    <w:rsid w:val="00B2153E"/>
    <w:rsid w:val="00C51CE7"/>
    <w:rsid w:val="00CF0E60"/>
    <w:rsid w:val="00D06CE2"/>
    <w:rsid w:val="00D431FE"/>
    <w:rsid w:val="00D61B37"/>
    <w:rsid w:val="00D75C2E"/>
    <w:rsid w:val="00DD32C4"/>
    <w:rsid w:val="00EB0BA3"/>
    <w:rsid w:val="00F550AE"/>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F32C10"/>
  <w15:chartTrackingRefBased/>
  <w15:docId w15:val="{D489060D-5207-1648-8B24-5060045E6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fi-FI"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4"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0CFC"/>
    <w:pPr>
      <w:spacing w:after="200" w:line="276" w:lineRule="auto"/>
    </w:pPr>
    <w:rPr>
      <w:rFonts w:ascii="Calibri" w:eastAsia="Calibri" w:hAnsi="Calibri" w:cs="Times New Roman"/>
      <w:sz w:val="22"/>
      <w:szCs w:val="22"/>
      <w:lang w:val="en-US"/>
    </w:rPr>
  </w:style>
  <w:style w:type="paragraph" w:styleId="Heading1">
    <w:name w:val="heading 1"/>
    <w:basedOn w:val="Normal"/>
    <w:next w:val="Normal"/>
    <w:link w:val="Heading1Char"/>
    <w:uiPriority w:val="9"/>
    <w:qFormat/>
    <w:rsid w:val="001C036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Alatunniste VN"/>
    <w:basedOn w:val="Normal"/>
    <w:next w:val="Normal"/>
    <w:link w:val="FooterChar"/>
    <w:uiPriority w:val="4"/>
    <w:unhideWhenUsed/>
    <w:rsid w:val="00300CFC"/>
    <w:pPr>
      <w:spacing w:before="170" w:after="0" w:line="280" w:lineRule="atLeast"/>
      <w:jc w:val="center"/>
    </w:pPr>
    <w:rPr>
      <w:rFonts w:ascii="Arial" w:eastAsia="Times New Roman" w:hAnsi="Arial"/>
      <w:sz w:val="20"/>
      <w:szCs w:val="20"/>
      <w:lang w:eastAsia="fi-FI"/>
    </w:rPr>
  </w:style>
  <w:style w:type="character" w:customStyle="1" w:styleId="FooterChar">
    <w:name w:val="Footer Char"/>
    <w:aliases w:val="Alatunniste VN Char"/>
    <w:basedOn w:val="DefaultParagraphFont"/>
    <w:link w:val="Footer"/>
    <w:uiPriority w:val="4"/>
    <w:rsid w:val="00300CFC"/>
    <w:rPr>
      <w:rFonts w:ascii="Arial" w:eastAsia="Times New Roman" w:hAnsi="Arial" w:cs="Times New Roman"/>
      <w:sz w:val="20"/>
      <w:szCs w:val="20"/>
      <w:lang w:val="en-US" w:eastAsia="fi-FI"/>
    </w:rPr>
  </w:style>
  <w:style w:type="paragraph" w:styleId="FootnoteText">
    <w:name w:val="footnote text"/>
    <w:basedOn w:val="Normal"/>
    <w:link w:val="FootnoteTextChar"/>
    <w:uiPriority w:val="99"/>
    <w:semiHidden/>
    <w:unhideWhenUsed/>
    <w:rsid w:val="00300CFC"/>
    <w:pPr>
      <w:spacing w:after="0" w:line="240" w:lineRule="auto"/>
    </w:pPr>
    <w:rPr>
      <w:rFonts w:ascii="Arial" w:eastAsia="Times New Roman" w:hAnsi="Arial"/>
      <w:sz w:val="20"/>
      <w:szCs w:val="20"/>
      <w:lang w:eastAsia="fi-FI"/>
    </w:rPr>
  </w:style>
  <w:style w:type="character" w:customStyle="1" w:styleId="FootnoteTextChar">
    <w:name w:val="Footnote Text Char"/>
    <w:basedOn w:val="DefaultParagraphFont"/>
    <w:link w:val="FootnoteText"/>
    <w:uiPriority w:val="99"/>
    <w:semiHidden/>
    <w:rsid w:val="00300CFC"/>
    <w:rPr>
      <w:rFonts w:ascii="Arial" w:eastAsia="Times New Roman" w:hAnsi="Arial" w:cs="Times New Roman"/>
      <w:sz w:val="20"/>
      <w:szCs w:val="20"/>
      <w:lang w:val="en-US" w:eastAsia="fi-FI"/>
    </w:rPr>
  </w:style>
  <w:style w:type="character" w:styleId="FootnoteReference">
    <w:name w:val="footnote reference"/>
    <w:aliases w:val="4_G,ftref,BVI fnr,BVI fnr Car Car,BVI fnr Car,BVI fnr Car Car Car Car,BVI fnr Car Car Car Car Char Char Char,BVI fnr Car Car Car Car Char,FOOTNOTE,stylish,Appel note de bas de p,FNRefe Char Char,BVI fnr Char Char,FO,fr,16 Point"/>
    <w:basedOn w:val="DefaultParagraphFont"/>
    <w:unhideWhenUsed/>
    <w:qFormat/>
    <w:rsid w:val="00300CFC"/>
    <w:rPr>
      <w:vertAlign w:val="superscript"/>
    </w:rPr>
  </w:style>
  <w:style w:type="character" w:styleId="PageNumber">
    <w:name w:val="page number"/>
    <w:basedOn w:val="DefaultParagraphFont"/>
    <w:uiPriority w:val="99"/>
    <w:semiHidden/>
    <w:unhideWhenUsed/>
    <w:rsid w:val="00300CFC"/>
  </w:style>
  <w:style w:type="paragraph" w:styleId="Caption">
    <w:name w:val="caption"/>
    <w:basedOn w:val="Normal"/>
    <w:next w:val="Normal"/>
    <w:uiPriority w:val="35"/>
    <w:unhideWhenUsed/>
    <w:rsid w:val="00300CFC"/>
    <w:pPr>
      <w:spacing w:line="240" w:lineRule="auto"/>
    </w:pPr>
    <w:rPr>
      <w:i/>
      <w:iCs/>
      <w:color w:val="44546A" w:themeColor="text2"/>
      <w:sz w:val="18"/>
      <w:szCs w:val="18"/>
    </w:rPr>
  </w:style>
  <w:style w:type="paragraph" w:customStyle="1" w:styleId="LiiteOtsikko1">
    <w:name w:val="Liite Otsikko 1"/>
    <w:qFormat/>
    <w:rsid w:val="00300CFC"/>
    <w:pPr>
      <w:outlineLvl w:val="0"/>
    </w:pPr>
    <w:rPr>
      <w:rFonts w:ascii="Times New Roman" w:eastAsia="Times New Roman" w:hAnsi="Times New Roman" w:cs="Times New Roman"/>
      <w:b/>
      <w:bCs/>
      <w:sz w:val="22"/>
      <w:lang w:eastAsia="fi-FI"/>
    </w:rPr>
  </w:style>
  <w:style w:type="paragraph" w:customStyle="1" w:styleId="LiiteOtsikko2">
    <w:name w:val="Liite Otsikko 2"/>
    <w:basedOn w:val="LiiteOtsikko1"/>
    <w:qFormat/>
    <w:rsid w:val="00300CFC"/>
    <w:pPr>
      <w:spacing w:before="60" w:after="720"/>
      <w:outlineLvl w:val="1"/>
    </w:pPr>
    <w:rPr>
      <w:b w:val="0"/>
      <w:i/>
      <w:iCs/>
    </w:rPr>
  </w:style>
  <w:style w:type="paragraph" w:customStyle="1" w:styleId="LLNormaali">
    <w:name w:val="LLNormaali"/>
    <w:basedOn w:val="Normal"/>
    <w:qFormat/>
    <w:rsid w:val="00300CFC"/>
    <w:pPr>
      <w:overflowPunct w:val="0"/>
      <w:autoSpaceDE w:val="0"/>
      <w:autoSpaceDN w:val="0"/>
      <w:adjustRightInd w:val="0"/>
      <w:spacing w:before="260" w:after="0" w:line="260" w:lineRule="exact"/>
      <w:textAlignment w:val="baseline"/>
    </w:pPr>
    <w:rPr>
      <w:rFonts w:ascii="Times New Roman" w:eastAsia="Times New Roman" w:hAnsi="Times New Roman"/>
      <w:bCs/>
      <w:lang w:val="en-GB"/>
    </w:rPr>
  </w:style>
  <w:style w:type="character" w:styleId="Strong">
    <w:name w:val="Strong"/>
    <w:basedOn w:val="DefaultParagraphFont"/>
    <w:uiPriority w:val="22"/>
    <w:qFormat/>
    <w:rsid w:val="00300CFC"/>
    <w:rPr>
      <w:b/>
      <w:bCs/>
    </w:rPr>
  </w:style>
  <w:style w:type="paragraph" w:customStyle="1" w:styleId="LLAlaviite">
    <w:name w:val="LLAlaviite"/>
    <w:basedOn w:val="FootnoteText"/>
    <w:qFormat/>
    <w:rsid w:val="00300CFC"/>
    <w:rPr>
      <w:rFonts w:ascii="Times New Roman" w:hAnsi="Times New Roman"/>
      <w:lang w:val="fi-FI"/>
    </w:rPr>
  </w:style>
  <w:style w:type="character" w:customStyle="1" w:styleId="Heading1Char">
    <w:name w:val="Heading 1 Char"/>
    <w:basedOn w:val="DefaultParagraphFont"/>
    <w:link w:val="Heading1"/>
    <w:uiPriority w:val="9"/>
    <w:rsid w:val="001C0365"/>
    <w:rPr>
      <w:rFonts w:asciiTheme="majorHAnsi" w:eastAsiaTheme="majorEastAsia" w:hAnsiTheme="majorHAnsi" w:cstheme="majorBidi"/>
      <w:color w:val="2F5496" w:themeColor="accent1" w:themeShade="BF"/>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2</Pages>
  <Words>233</Words>
  <Characters>1888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Tölö Elina</cp:lastModifiedBy>
  <cp:revision>10</cp:revision>
  <dcterms:created xsi:type="dcterms:W3CDTF">2021-08-24T05:02:00Z</dcterms:created>
  <dcterms:modified xsi:type="dcterms:W3CDTF">2022-05-24T11:23:00Z</dcterms:modified>
</cp:coreProperties>
</file>