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0803" w14:textId="77777777" w:rsidR="00300CFC" w:rsidRPr="00067F0C" w:rsidRDefault="00300CFC" w:rsidP="00300CFC">
      <w:pPr>
        <w:pStyle w:val="LiiteOtsikko1"/>
      </w:pPr>
      <w:r w:rsidRPr="00067F0C">
        <w:t>Liite 14. Valtiosopimusten esittelylistojen malleja (ml. sekasopimukset)</w:t>
      </w:r>
    </w:p>
    <w:p w14:paraId="30C41D67" w14:textId="3E7A9C75" w:rsidR="00300CFC" w:rsidRPr="00067F0C" w:rsidRDefault="0001205C" w:rsidP="00300CFC">
      <w:pPr>
        <w:pStyle w:val="LiiteOtsikko2"/>
        <w:tabs>
          <w:tab w:val="left" w:pos="1820"/>
        </w:tabs>
      </w:pPr>
      <w:r>
        <w:t>Listamalli 7. VN</w:t>
      </w:r>
      <w:r w:rsidR="00067F0C" w:rsidRPr="00067F0C">
        <w:t xml:space="preserve"> Eduskunnan vastaus, TP hyväksyy eduskunnan hyväksymän </w:t>
      </w:r>
      <w:r w:rsidR="00067F0C">
        <w:br/>
      </w:r>
      <w:r w:rsidR="00067F0C" w:rsidRPr="00067F0C">
        <w:t>sopimuksen ja vahvistaa lain</w:t>
      </w:r>
    </w:p>
    <w:tbl>
      <w:tblPr>
        <w:tblW w:w="8789" w:type="dxa"/>
        <w:tblCellSpacing w:w="0" w:type="dxa"/>
        <w:tblCellMar>
          <w:left w:w="75" w:type="dxa"/>
          <w:right w:w="75" w:type="dxa"/>
        </w:tblCellMar>
        <w:tblLook w:val="0000" w:firstRow="0" w:lastRow="0" w:firstColumn="0" w:lastColumn="0" w:noHBand="0" w:noVBand="0"/>
      </w:tblPr>
      <w:tblGrid>
        <w:gridCol w:w="5954"/>
        <w:gridCol w:w="2835"/>
      </w:tblGrid>
      <w:tr w:rsidR="00300CFC" w:rsidRPr="00067F0C" w14:paraId="70C4B471" w14:textId="77777777" w:rsidTr="0092099C">
        <w:trPr>
          <w:trHeight w:val="816"/>
          <w:tblCellSpacing w:w="0" w:type="dxa"/>
        </w:trPr>
        <w:tc>
          <w:tcPr>
            <w:tcW w:w="5954" w:type="dxa"/>
            <w:tcMar>
              <w:left w:w="0" w:type="dxa"/>
            </w:tcMar>
          </w:tcPr>
          <w:p w14:paraId="227C169C" w14:textId="611120C9" w:rsidR="00300CFC" w:rsidRPr="00067F0C" w:rsidRDefault="0001205C" w:rsidP="00300CFC">
            <w:pPr>
              <w:pStyle w:val="LLNormaali"/>
              <w:rPr>
                <w:rStyle w:val="Strong"/>
                <w:lang w:val="fi-FI"/>
              </w:rPr>
            </w:pPr>
            <w:r>
              <w:rPr>
                <w:rStyle w:val="Strong"/>
                <w:lang w:val="fi-FI"/>
              </w:rPr>
              <w:t>Valtioneuvoston yleisistunto</w:t>
            </w:r>
          </w:p>
        </w:tc>
        <w:tc>
          <w:tcPr>
            <w:tcW w:w="2835" w:type="dxa"/>
            <w:tcBorders>
              <w:top w:val="nil"/>
              <w:bottom w:val="nil"/>
              <w:right w:val="nil"/>
            </w:tcBorders>
          </w:tcPr>
          <w:p w14:paraId="0D7C3332" w14:textId="77777777" w:rsidR="00300CFC" w:rsidRPr="00067F0C" w:rsidRDefault="00300CFC" w:rsidP="00300CFC">
            <w:pPr>
              <w:pStyle w:val="LLNormaali"/>
              <w:rPr>
                <w:lang w:val="fi-FI"/>
              </w:rPr>
            </w:pPr>
          </w:p>
        </w:tc>
      </w:tr>
      <w:tr w:rsidR="00300CFC" w:rsidRPr="0001205C" w14:paraId="60C52B30" w14:textId="77777777" w:rsidTr="0092099C">
        <w:trPr>
          <w:trHeight w:val="816"/>
          <w:tblCellSpacing w:w="0" w:type="dxa"/>
        </w:trPr>
        <w:tc>
          <w:tcPr>
            <w:tcW w:w="5954" w:type="dxa"/>
            <w:tcMar>
              <w:left w:w="0" w:type="dxa"/>
            </w:tcMar>
          </w:tcPr>
          <w:p w14:paraId="454B447E" w14:textId="2AC2D7A3" w:rsidR="00300CFC" w:rsidRPr="00067F0C" w:rsidRDefault="00300CFC" w:rsidP="00300CFC">
            <w:pPr>
              <w:pStyle w:val="LLNormaali"/>
              <w:rPr>
                <w:lang w:val="fi-FI"/>
              </w:rPr>
            </w:pPr>
            <w:r w:rsidRPr="00067F0C">
              <w:rPr>
                <w:lang w:val="fi-FI"/>
              </w:rPr>
              <w:br/>
              <w:t>18.7.2008</w:t>
            </w:r>
          </w:p>
        </w:tc>
        <w:tc>
          <w:tcPr>
            <w:tcW w:w="2835" w:type="dxa"/>
            <w:tcBorders>
              <w:top w:val="nil"/>
              <w:left w:val="single" w:sz="6" w:space="0" w:color="000000"/>
              <w:bottom w:val="nil"/>
              <w:right w:val="nil"/>
            </w:tcBorders>
          </w:tcPr>
          <w:p w14:paraId="4976F9D1" w14:textId="537A5503" w:rsidR="00300CFC" w:rsidRDefault="00300CFC" w:rsidP="0001205C">
            <w:pPr>
              <w:pStyle w:val="LLNormaali"/>
              <w:spacing w:before="0"/>
              <w:rPr>
                <w:lang w:val="fi-FI"/>
              </w:rPr>
            </w:pPr>
            <w:r w:rsidRPr="00067F0C">
              <w:rPr>
                <w:lang w:val="fi-FI"/>
              </w:rPr>
              <w:t xml:space="preserve">Niilo Neuvo (5) </w:t>
            </w:r>
            <w:r w:rsidRPr="00067F0C">
              <w:rPr>
                <w:lang w:val="fi-FI"/>
              </w:rPr>
              <w:br/>
              <w:t>Neuvotteleva virkamies</w:t>
            </w:r>
            <w:r w:rsidRPr="00067F0C">
              <w:rPr>
                <w:lang w:val="fi-FI"/>
              </w:rPr>
              <w:br/>
              <w:t>p. 160</w:t>
            </w:r>
            <w:r w:rsidR="0001205C">
              <w:rPr>
                <w:lang w:val="fi-FI"/>
              </w:rPr>
              <w:t> </w:t>
            </w:r>
            <w:r w:rsidRPr="00067F0C">
              <w:rPr>
                <w:lang w:val="fi-FI"/>
              </w:rPr>
              <w:t>000</w:t>
            </w:r>
          </w:p>
          <w:p w14:paraId="738F6FE9" w14:textId="17CB48DE" w:rsidR="0001205C" w:rsidRPr="0001205C" w:rsidRDefault="0001205C" w:rsidP="0001205C">
            <w:pPr>
              <w:pStyle w:val="LLNormaali"/>
              <w:spacing w:before="0"/>
              <w:rPr>
                <w:b/>
                <w:lang w:val="fi-FI"/>
              </w:rPr>
            </w:pPr>
            <w:r>
              <w:rPr>
                <w:lang w:val="fi-FI"/>
              </w:rPr>
              <w:t>Kutsuttu: Ei</w:t>
            </w:r>
          </w:p>
        </w:tc>
      </w:tr>
      <w:tr w:rsidR="00300CFC" w:rsidRPr="00067F0C" w14:paraId="1F86CA22" w14:textId="77777777" w:rsidTr="0092099C">
        <w:trPr>
          <w:trHeight w:val="208"/>
          <w:tblCellSpacing w:w="0" w:type="dxa"/>
        </w:trPr>
        <w:tc>
          <w:tcPr>
            <w:tcW w:w="5954" w:type="dxa"/>
            <w:tcBorders>
              <w:top w:val="nil"/>
              <w:left w:val="nil"/>
              <w:bottom w:val="single" w:sz="12" w:space="0" w:color="000000"/>
              <w:right w:val="nil"/>
            </w:tcBorders>
            <w:tcMar>
              <w:left w:w="0" w:type="dxa"/>
            </w:tcMar>
          </w:tcPr>
          <w:p w14:paraId="0716BFDC" w14:textId="77777777" w:rsidR="00300CFC" w:rsidRPr="00067F0C" w:rsidRDefault="00300CFC" w:rsidP="00067F0C">
            <w:pPr>
              <w:pStyle w:val="LLNormaali"/>
              <w:spacing w:after="100"/>
              <w:rPr>
                <w:lang w:val="fi-FI"/>
              </w:rPr>
            </w:pPr>
            <w:r w:rsidRPr="00067F0C">
              <w:rPr>
                <w:lang w:val="fi-FI"/>
              </w:rPr>
              <w:t>Ministeri Holmlund  </w:t>
            </w:r>
          </w:p>
        </w:tc>
        <w:tc>
          <w:tcPr>
            <w:tcW w:w="2835" w:type="dxa"/>
            <w:tcBorders>
              <w:top w:val="nil"/>
              <w:left w:val="single" w:sz="6" w:space="0" w:color="000000"/>
              <w:bottom w:val="single" w:sz="12" w:space="0" w:color="000000"/>
              <w:right w:val="nil"/>
            </w:tcBorders>
          </w:tcPr>
          <w:p w14:paraId="0ECB1239" w14:textId="77777777" w:rsidR="00300CFC" w:rsidRPr="00067F0C" w:rsidRDefault="00300CFC" w:rsidP="00067F0C">
            <w:pPr>
              <w:pStyle w:val="LLNormaali"/>
              <w:spacing w:after="100"/>
              <w:rPr>
                <w:lang w:val="fi-FI"/>
              </w:rPr>
            </w:pPr>
            <w:r w:rsidRPr="00067F0C">
              <w:rPr>
                <w:lang w:val="fi-FI"/>
              </w:rPr>
              <w:t>Sisäministeriö  </w:t>
            </w:r>
          </w:p>
        </w:tc>
      </w:tr>
      <w:tr w:rsidR="00300CFC" w:rsidRPr="00067F0C" w14:paraId="48B101CA" w14:textId="77777777" w:rsidTr="0092099C">
        <w:trPr>
          <w:trHeight w:val="208"/>
          <w:tblCellSpacing w:w="0" w:type="dxa"/>
        </w:trPr>
        <w:tc>
          <w:tcPr>
            <w:tcW w:w="5954" w:type="dxa"/>
            <w:tcMar>
              <w:left w:w="0" w:type="dxa"/>
            </w:tcMar>
          </w:tcPr>
          <w:p w14:paraId="11054163" w14:textId="77777777" w:rsidR="00300CFC" w:rsidRPr="00067F0C" w:rsidRDefault="00300CFC" w:rsidP="00300CFC">
            <w:pPr>
              <w:pStyle w:val="LLNormaali"/>
              <w:rPr>
                <w:rStyle w:val="Strong"/>
                <w:lang w:val="fi-FI"/>
              </w:rPr>
            </w:pPr>
            <w:r w:rsidRPr="00067F0C">
              <w:rPr>
                <w:rStyle w:val="Strong"/>
                <w:lang w:val="fi-FI"/>
              </w:rPr>
              <w:t xml:space="preserve">Eduskunnan vastaus hallituksen esitykseen </w:t>
            </w:r>
          </w:p>
        </w:tc>
        <w:tc>
          <w:tcPr>
            <w:tcW w:w="2835" w:type="dxa"/>
            <w:tcBorders>
              <w:top w:val="nil"/>
              <w:left w:val="single" w:sz="6" w:space="0" w:color="000000"/>
              <w:bottom w:val="nil"/>
              <w:right w:val="nil"/>
            </w:tcBorders>
          </w:tcPr>
          <w:p w14:paraId="11AA2DF0" w14:textId="77777777" w:rsidR="00300CFC" w:rsidRPr="00067F0C" w:rsidRDefault="00300CFC" w:rsidP="007B05C6">
            <w:pPr>
              <w:overflowPunct w:val="0"/>
              <w:autoSpaceDE w:val="0"/>
              <w:autoSpaceDN w:val="0"/>
              <w:adjustRightInd w:val="0"/>
              <w:spacing w:before="100" w:after="240" w:line="240" w:lineRule="auto"/>
              <w:textAlignment w:val="baseline"/>
              <w:rPr>
                <w:rFonts w:ascii="Times New Roman" w:eastAsia="Times New Roman" w:hAnsi="Times New Roman"/>
                <w:color w:val="000000"/>
                <w:sz w:val="24"/>
                <w:szCs w:val="24"/>
                <w:lang w:val="fi-FI"/>
              </w:rPr>
            </w:pPr>
            <w:r w:rsidRPr="00067F0C">
              <w:rPr>
                <w:rFonts w:ascii="Times New Roman" w:eastAsia="Times New Roman" w:hAnsi="Times New Roman"/>
                <w:color w:val="000000"/>
                <w:sz w:val="24"/>
                <w:szCs w:val="24"/>
                <w:lang w:val="fi-FI"/>
              </w:rPr>
              <w:t> </w:t>
            </w:r>
          </w:p>
        </w:tc>
      </w:tr>
      <w:tr w:rsidR="00300CFC" w:rsidRPr="0001205C" w14:paraId="08602C69" w14:textId="77777777" w:rsidTr="0092099C">
        <w:trPr>
          <w:trHeight w:val="208"/>
          <w:tblCellSpacing w:w="0" w:type="dxa"/>
        </w:trPr>
        <w:tc>
          <w:tcPr>
            <w:tcW w:w="5954" w:type="dxa"/>
            <w:tcMar>
              <w:left w:w="0" w:type="dxa"/>
            </w:tcMar>
          </w:tcPr>
          <w:p w14:paraId="499E85AA" w14:textId="77777777" w:rsidR="00300CFC" w:rsidRPr="00067F0C" w:rsidRDefault="00300CFC" w:rsidP="00300CFC">
            <w:pPr>
              <w:pStyle w:val="LLNormaali"/>
              <w:rPr>
                <w:rFonts w:cs="Arial"/>
                <w:lang w:val="fi-FI"/>
              </w:rPr>
            </w:pPr>
            <w:r w:rsidRPr="00067F0C">
              <w:rPr>
                <w:rFonts w:cs="Arial"/>
                <w:lang w:val="fi-FI"/>
              </w:rPr>
              <w:t>Eduskunnan vastaus hallituksen esitykseen kansalaisuudesta tehdyn eurooppalaisen yleissopimuksen hyväksymiseksi ja voimaansaattamiseksi (HE nro/</w:t>
            </w:r>
            <w:proofErr w:type="spellStart"/>
            <w:r w:rsidRPr="00067F0C">
              <w:rPr>
                <w:rFonts w:cs="Arial"/>
                <w:lang w:val="fi-FI"/>
              </w:rPr>
              <w:t>vvvv</w:t>
            </w:r>
            <w:proofErr w:type="spellEnd"/>
            <w:r w:rsidRPr="00067F0C">
              <w:rPr>
                <w:rFonts w:cs="Arial"/>
                <w:lang w:val="fi-FI"/>
              </w:rPr>
              <w:t xml:space="preserve"> vp; EV nro/</w:t>
            </w:r>
            <w:proofErr w:type="spellStart"/>
            <w:r w:rsidRPr="00067F0C">
              <w:rPr>
                <w:rFonts w:cs="Arial"/>
                <w:lang w:val="fi-FI"/>
              </w:rPr>
              <w:t>vvvv</w:t>
            </w:r>
            <w:proofErr w:type="spellEnd"/>
            <w:r w:rsidRPr="00067F0C">
              <w:rPr>
                <w:rFonts w:cs="Arial"/>
                <w:lang w:val="fi-FI"/>
              </w:rPr>
              <w:t xml:space="preserve"> vp) </w:t>
            </w:r>
          </w:p>
          <w:p w14:paraId="617A9815" w14:textId="77777777" w:rsidR="00300CFC" w:rsidRPr="00067F0C" w:rsidRDefault="00300CFC" w:rsidP="00300CFC">
            <w:pPr>
              <w:pStyle w:val="LLNormaali"/>
              <w:rPr>
                <w:lang w:val="fi-FI"/>
              </w:rPr>
            </w:pPr>
            <w:r w:rsidRPr="00067F0C">
              <w:rPr>
                <w:lang w:val="fi-FI"/>
              </w:rPr>
              <w:t>SISÄLTÖ:</w:t>
            </w:r>
            <w:r w:rsidRPr="00067F0C">
              <w:rPr>
                <w:lang w:val="fi-FI"/>
              </w:rPr>
              <w:br/>
              <w:t xml:space="preserve">Kansalaisuudesta tehdyn eurooppalaisen yleissopimuksen hyväksymisen yhteydessä tehdään seuraavat varaumat: </w:t>
            </w:r>
          </w:p>
          <w:p w14:paraId="372948DA" w14:textId="77777777" w:rsidR="00300CFC" w:rsidRPr="00067F0C" w:rsidRDefault="00300CFC" w:rsidP="00300CFC">
            <w:pPr>
              <w:pStyle w:val="LLNormaali"/>
              <w:rPr>
                <w:lang w:val="fi-FI"/>
              </w:rPr>
            </w:pPr>
            <w:r w:rsidRPr="00067F0C">
              <w:rPr>
                <w:lang w:val="fi-FI"/>
              </w:rPr>
              <w:t xml:space="preserve">”Yleissopimuksen 29 artiklan 1 kappaleen mukaisesti Suomi tekee 21 artiklan 3 kappaleen g kohtaan varauman, jonka mukaan 21 artiklaan perustuvat velvoitteet eivät sido Suomea määrättäessä joukkoja asevelvollisuuslain nojalla ylimääräiseen palvelukseen, jolla tarkoitetaan normaaliolojen vakavassa häiriötilanteessa tai poikkeusoloissa määrättävää palvelusta, jonka tarkoituksena on kohottaa ja ylläpitää puolustusvalmiutta ja harjoittaa joukkokokonaisuuksia niille suunnitellussa kokoonpanossa niin, että joukko voidaan tarvittaessa määrätä liikekannallepanon aikaiseen palvelukseen. </w:t>
            </w:r>
          </w:p>
          <w:p w14:paraId="45DCAA43" w14:textId="77777777" w:rsidR="00300CFC" w:rsidRPr="00067F0C" w:rsidRDefault="00300CFC" w:rsidP="00300CFC">
            <w:pPr>
              <w:pStyle w:val="LLNormaali"/>
              <w:rPr>
                <w:lang w:val="fi-FI"/>
              </w:rPr>
            </w:pPr>
            <w:r w:rsidRPr="00067F0C">
              <w:rPr>
                <w:lang w:val="fi-FI"/>
              </w:rPr>
              <w:t xml:space="preserve">Yleissopimuksen 29 artiklan 1 kappaleen mukaisesti Suomi tekee 22 artiklan a kohtaan varauman, jonka mukaan toisessa sopimusvaltiossa varusmiespalveluksesta vapautetun ei katsota suorittaneen varusmiespalvelusta Suomessa. Henkilö voidaan kuitenkin vapauttaa varusmiespalveluksesta asevelvollisuuslain 74 tai 76 §:n nojalla. </w:t>
            </w:r>
          </w:p>
          <w:p w14:paraId="7B7D1177" w14:textId="47A080A5" w:rsidR="00300CFC" w:rsidRPr="00067F0C" w:rsidRDefault="00300CFC" w:rsidP="00300CFC">
            <w:pPr>
              <w:pStyle w:val="LLNormaali"/>
              <w:rPr>
                <w:rFonts w:cs="Arial"/>
                <w:lang w:val="fi-FI"/>
              </w:rPr>
            </w:pPr>
            <w:r w:rsidRPr="00067F0C">
              <w:rPr>
                <w:lang w:val="fi-FI"/>
              </w:rPr>
              <w:t xml:space="preserve">Suomi ilmoittaa yleissopimuksen 22 artiklan b kohdassa tarkoitetuksi iäksi 30 vuotta.” </w:t>
            </w:r>
            <w:r w:rsidR="00067F0C">
              <w:rPr>
                <w:lang w:val="fi-FI"/>
              </w:rPr>
              <w:br/>
            </w:r>
            <w:r w:rsidR="00067F0C">
              <w:rPr>
                <w:lang w:val="fi-FI"/>
              </w:rPr>
              <w:br/>
            </w:r>
            <w:r w:rsidR="00067F0C">
              <w:rPr>
                <w:lang w:val="fi-FI"/>
              </w:rPr>
              <w:br/>
            </w:r>
            <w:r w:rsidR="00067F0C">
              <w:rPr>
                <w:lang w:val="fi-FI"/>
              </w:rPr>
              <w:br/>
            </w:r>
            <w:r w:rsidRPr="00067F0C">
              <w:rPr>
                <w:rFonts w:cs="Arial"/>
                <w:lang w:val="fi-FI"/>
              </w:rPr>
              <w:lastRenderedPageBreak/>
              <w:t xml:space="preserve">TOIMIVALTA: </w:t>
            </w:r>
            <w:r w:rsidRPr="00067F0C">
              <w:rPr>
                <w:rFonts w:cs="Arial"/>
                <w:lang w:val="fi-FI"/>
              </w:rPr>
              <w:br/>
              <w:t>Perustuslaki 77§ ja 93 § 1 mom.</w:t>
            </w:r>
          </w:p>
        </w:tc>
        <w:tc>
          <w:tcPr>
            <w:tcW w:w="2835" w:type="dxa"/>
            <w:tcBorders>
              <w:top w:val="nil"/>
              <w:left w:val="single" w:sz="6" w:space="0" w:color="000000"/>
              <w:bottom w:val="nil"/>
              <w:right w:val="nil"/>
            </w:tcBorders>
          </w:tcPr>
          <w:p w14:paraId="0813F6AC" w14:textId="77777777" w:rsidR="00300CFC" w:rsidRPr="00067F0C" w:rsidRDefault="00300CFC" w:rsidP="00300CFC">
            <w:pPr>
              <w:pStyle w:val="LLNormaali"/>
              <w:rPr>
                <w:lang w:val="fi-FI"/>
              </w:rPr>
            </w:pPr>
            <w:r w:rsidRPr="00067F0C">
              <w:rPr>
                <w:lang w:val="fi-FI"/>
              </w:rPr>
              <w:lastRenderedPageBreak/>
              <w:t xml:space="preserve">Esitys: </w:t>
            </w:r>
          </w:p>
          <w:p w14:paraId="00EAE274" w14:textId="40C4ACD1" w:rsidR="00300CFC" w:rsidRPr="00067F0C" w:rsidRDefault="0001205C" w:rsidP="00300CFC">
            <w:pPr>
              <w:pStyle w:val="LLNormaali"/>
              <w:rPr>
                <w:lang w:val="fi-FI"/>
              </w:rPr>
            </w:pPr>
            <w:r>
              <w:rPr>
                <w:lang w:val="fi-FI"/>
              </w:rPr>
              <w:t xml:space="preserve">Valtioneuvoston esittää, että </w:t>
            </w:r>
            <w:r w:rsidR="00300CFC" w:rsidRPr="00067F0C">
              <w:rPr>
                <w:lang w:val="fi-FI"/>
              </w:rPr>
              <w:t xml:space="preserve">Tasavallan Presidentti hyväksyy kansalaisuudesta tehdyn eurooppalaisen yleissopimuksen ja </w:t>
            </w:r>
          </w:p>
          <w:p w14:paraId="4DFE37EF" w14:textId="77777777" w:rsidR="00300CFC" w:rsidRPr="00067F0C" w:rsidRDefault="00300CFC" w:rsidP="00300CFC">
            <w:pPr>
              <w:pStyle w:val="LLNormaali"/>
              <w:rPr>
                <w:lang w:val="fi-FI"/>
              </w:rPr>
            </w:pPr>
            <w:r w:rsidRPr="00067F0C">
              <w:rPr>
                <w:lang w:val="fi-FI"/>
              </w:rPr>
              <w:t xml:space="preserve">päättää varaumien tekemisestä ja </w:t>
            </w:r>
          </w:p>
          <w:p w14:paraId="2CB4A3B8" w14:textId="77777777" w:rsidR="00300CFC" w:rsidRPr="00067F0C" w:rsidRDefault="00300CFC" w:rsidP="00300CFC">
            <w:pPr>
              <w:pStyle w:val="LLNormaali"/>
              <w:rPr>
                <w:lang w:val="fi-FI"/>
              </w:rPr>
            </w:pPr>
            <w:r w:rsidRPr="00067F0C">
              <w:rPr>
                <w:lang w:val="fi-FI"/>
              </w:rPr>
              <w:t xml:space="preserve">päättää ilmoituksen antamisesta sekä </w:t>
            </w:r>
          </w:p>
          <w:p w14:paraId="28F98B42" w14:textId="4F02F821" w:rsidR="00067F0C" w:rsidRPr="00067F0C" w:rsidRDefault="00300CFC" w:rsidP="00300CFC">
            <w:pPr>
              <w:pStyle w:val="LLNormaali"/>
              <w:rPr>
                <w:rFonts w:cs="Arial"/>
                <w:lang w:val="fi-FI"/>
              </w:rPr>
            </w:pPr>
            <w:r w:rsidRPr="00067F0C">
              <w:rPr>
                <w:rFonts w:cs="Arial"/>
                <w:lang w:val="fi-FI"/>
              </w:rPr>
              <w:t>vahvistaa lain kansalaisuudesta tehdystä eurooppalaisesta yleissopimuksesta</w:t>
            </w:r>
            <w:r w:rsidRPr="00067F0C">
              <w:rPr>
                <w:rFonts w:cs="Arial"/>
                <w:vertAlign w:val="superscript"/>
                <w:lang w:val="fi-FI"/>
              </w:rPr>
              <w:footnoteReference w:id="1"/>
            </w:r>
          </w:p>
        </w:tc>
      </w:tr>
      <w:tr w:rsidR="00300CFC" w:rsidRPr="0001205C" w14:paraId="0F10073D" w14:textId="77777777" w:rsidTr="0092099C">
        <w:trPr>
          <w:trHeight w:val="237"/>
          <w:tblCellSpacing w:w="0" w:type="dxa"/>
        </w:trPr>
        <w:tc>
          <w:tcPr>
            <w:tcW w:w="5954" w:type="dxa"/>
            <w:tcMar>
              <w:left w:w="0" w:type="dxa"/>
            </w:tcMar>
          </w:tcPr>
          <w:p w14:paraId="1E6B8E43" w14:textId="59E1D475" w:rsidR="00300CFC" w:rsidRPr="00067F0C" w:rsidRDefault="00300CFC" w:rsidP="00E1422A">
            <w:pPr>
              <w:pStyle w:val="LLNormaali"/>
              <w:spacing w:before="0"/>
              <w:rPr>
                <w:rFonts w:cs="Arial"/>
                <w:lang w:val="fi-FI"/>
              </w:rPr>
            </w:pPr>
          </w:p>
        </w:tc>
        <w:tc>
          <w:tcPr>
            <w:tcW w:w="2835" w:type="dxa"/>
          </w:tcPr>
          <w:p w14:paraId="1F3D55C4" w14:textId="77777777" w:rsidR="00300CFC" w:rsidRPr="00067F0C" w:rsidRDefault="00300CFC" w:rsidP="007B05C6">
            <w:pPr>
              <w:overflowPunct w:val="0"/>
              <w:autoSpaceDE w:val="0"/>
              <w:autoSpaceDN w:val="0"/>
              <w:adjustRightInd w:val="0"/>
              <w:spacing w:before="100" w:after="100" w:line="240" w:lineRule="auto"/>
              <w:textAlignment w:val="baseline"/>
              <w:rPr>
                <w:rFonts w:ascii="Times New Roman" w:eastAsia="Times New Roman" w:hAnsi="Times New Roman"/>
                <w:sz w:val="24"/>
                <w:szCs w:val="24"/>
                <w:lang w:val="fi-FI"/>
              </w:rPr>
            </w:pPr>
          </w:p>
        </w:tc>
      </w:tr>
    </w:tbl>
    <w:p w14:paraId="74F26A20" w14:textId="77777777" w:rsidR="00300CFC" w:rsidRPr="00067F0C" w:rsidRDefault="00300CFC" w:rsidP="00300CFC">
      <w:pPr>
        <w:pStyle w:val="Caption"/>
        <w:rPr>
          <w:rFonts w:ascii="Times New Roman" w:eastAsia="Times New Roman" w:hAnsi="Times New Roman"/>
          <w:sz w:val="20"/>
          <w:szCs w:val="20"/>
          <w:lang w:val="fi-FI"/>
        </w:rPr>
      </w:pPr>
    </w:p>
    <w:p w14:paraId="6937A335" w14:textId="48DB34A2" w:rsidR="00E1422A" w:rsidRDefault="00E1422A" w:rsidP="00E1422A">
      <w:pPr>
        <w:pStyle w:val="LLNormaali"/>
        <w:ind w:left="1259" w:hanging="1259"/>
        <w:rPr>
          <w:rFonts w:cs="Arial"/>
          <w:lang w:val="fi-FI"/>
        </w:rPr>
      </w:pPr>
      <w:r w:rsidRPr="00067F0C">
        <w:rPr>
          <w:rFonts w:cs="Arial"/>
          <w:lang w:val="fi-FI"/>
        </w:rPr>
        <w:t>LIITE 1</w:t>
      </w:r>
      <w:r w:rsidR="0007476A">
        <w:rPr>
          <w:rFonts w:cs="Arial"/>
          <w:lang w:val="fi-FI"/>
        </w:rPr>
        <w:t xml:space="preserve"> </w:t>
      </w:r>
      <w:r w:rsidR="0007476A">
        <w:rPr>
          <w:rFonts w:cs="Arial"/>
          <w:lang w:val="fi-FI"/>
        </w:rPr>
        <w:tab/>
        <w:t>Laki kansalaisuudesta tehdystä eurooppalaisesta yleissopimuksesta</w:t>
      </w:r>
      <w:r w:rsidRPr="00067F0C">
        <w:rPr>
          <w:rFonts w:cs="Arial"/>
          <w:lang w:val="fi-FI"/>
        </w:rPr>
        <w:t xml:space="preserve"> (pdf)</w:t>
      </w:r>
    </w:p>
    <w:p w14:paraId="41607665" w14:textId="1C7EFD93" w:rsidR="00B2153E" w:rsidRPr="00E1422A" w:rsidRDefault="00E1422A" w:rsidP="00E1422A">
      <w:pPr>
        <w:pStyle w:val="LLNormaali"/>
        <w:spacing w:before="0"/>
        <w:ind w:left="1259" w:hanging="1259"/>
        <w:rPr>
          <w:rFonts w:cs="Arial"/>
          <w:lang w:val="sv-SE"/>
        </w:rPr>
      </w:pPr>
      <w:r w:rsidRPr="00E1422A">
        <w:rPr>
          <w:rFonts w:cs="Arial"/>
          <w:lang w:val="sv-SE"/>
        </w:rPr>
        <w:t xml:space="preserve">LIITE 2 </w:t>
      </w:r>
      <w:r w:rsidRPr="00E1422A">
        <w:rPr>
          <w:rFonts w:cs="Arial"/>
          <w:lang w:val="sv-SE"/>
        </w:rPr>
        <w:tab/>
        <w:t xml:space="preserve">Lag om </w:t>
      </w:r>
      <w:bookmarkStart w:id="0" w:name="_GoBack"/>
      <w:bookmarkEnd w:id="0"/>
      <w:r w:rsidRPr="00E1422A">
        <w:rPr>
          <w:rFonts w:cs="Arial"/>
          <w:lang w:val="sv-SE"/>
        </w:rPr>
        <w:t>den europeiska konventionen om medborgarskap (</w:t>
      </w:r>
      <w:proofErr w:type="spellStart"/>
      <w:r w:rsidRPr="00E1422A">
        <w:rPr>
          <w:rFonts w:cs="Arial"/>
          <w:lang w:val="sv-SE"/>
        </w:rPr>
        <w:t>pdf</w:t>
      </w:r>
      <w:proofErr w:type="spellEnd"/>
      <w:r w:rsidRPr="00E1422A">
        <w:rPr>
          <w:rFonts w:cs="Arial"/>
          <w:lang w:val="sv-SE"/>
        </w:rPr>
        <w:t>)</w:t>
      </w:r>
    </w:p>
    <w:sectPr w:rsidR="00B2153E" w:rsidRPr="00E1422A" w:rsidSect="00067F0C">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D2757" w14:textId="77777777" w:rsidR="00080ACF" w:rsidRDefault="00080ACF" w:rsidP="00300CFC">
      <w:pPr>
        <w:spacing w:after="0" w:line="240" w:lineRule="auto"/>
      </w:pPr>
      <w:r>
        <w:separator/>
      </w:r>
    </w:p>
  </w:endnote>
  <w:endnote w:type="continuationSeparator" w:id="0">
    <w:p w14:paraId="45EFAC29" w14:textId="77777777" w:rsidR="00080ACF" w:rsidRDefault="00080ACF" w:rsidP="0030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7514B311" w14:textId="77777777" w:rsidR="00C92FB1" w:rsidRDefault="00F550AE"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694CD" w14:textId="77777777" w:rsidR="00C92FB1" w:rsidRDefault="00074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B7CB2" w14:textId="77777777" w:rsidR="00C92FB1" w:rsidRPr="00C92FB1" w:rsidRDefault="0007476A" w:rsidP="003A5E8C">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474FC6" w14:textId="77777777" w:rsidR="00C92FB1" w:rsidRDefault="00F550AE"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ECC13FB" w14:textId="77777777" w:rsidR="00C92FB1" w:rsidRDefault="0007476A"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EB281" w14:textId="77777777" w:rsidR="00080ACF" w:rsidRDefault="00080ACF" w:rsidP="00300CFC">
      <w:pPr>
        <w:spacing w:after="0" w:line="240" w:lineRule="auto"/>
      </w:pPr>
      <w:r>
        <w:separator/>
      </w:r>
    </w:p>
  </w:footnote>
  <w:footnote w:type="continuationSeparator" w:id="0">
    <w:p w14:paraId="51A638B7" w14:textId="77777777" w:rsidR="00080ACF" w:rsidRDefault="00080ACF" w:rsidP="00300CFC">
      <w:pPr>
        <w:spacing w:after="0" w:line="240" w:lineRule="auto"/>
      </w:pPr>
      <w:r>
        <w:continuationSeparator/>
      </w:r>
    </w:p>
  </w:footnote>
  <w:footnote w:id="1">
    <w:p w14:paraId="12DE4BF5" w14:textId="77777777" w:rsidR="00300CFC" w:rsidRPr="00770B96" w:rsidRDefault="00300CFC" w:rsidP="00300CFC">
      <w:pPr>
        <w:pStyle w:val="LLAlaviite"/>
      </w:pPr>
      <w:r>
        <w:rPr>
          <w:rStyle w:val="FootnoteReference"/>
        </w:rPr>
        <w:footnoteRef/>
      </w:r>
      <w:r w:rsidRPr="00770B96">
        <w:t xml:space="preserve"> Jos on tarkoitus, että tasavallan presidentti myös määrää lain voimaantulopäivän, se mainitaan esitysosassa.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FC"/>
    <w:rsid w:val="0001205C"/>
    <w:rsid w:val="00067F0C"/>
    <w:rsid w:val="0007476A"/>
    <w:rsid w:val="00080ACF"/>
    <w:rsid w:val="00300CFC"/>
    <w:rsid w:val="00444D41"/>
    <w:rsid w:val="005930E2"/>
    <w:rsid w:val="00752AD4"/>
    <w:rsid w:val="0092099C"/>
    <w:rsid w:val="009F0CB1"/>
    <w:rsid w:val="00A75703"/>
    <w:rsid w:val="00B2153E"/>
    <w:rsid w:val="00D06CE2"/>
    <w:rsid w:val="00E1422A"/>
    <w:rsid w:val="00F550A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2C10"/>
  <w15:chartTrackingRefBased/>
  <w15:docId w15:val="{D489060D-5207-1648-8B24-5060045E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FC"/>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300CFC"/>
    <w:pPr>
      <w:spacing w:before="170" w:after="0" w:line="280" w:lineRule="atLeast"/>
      <w:jc w:val="center"/>
    </w:pPr>
    <w:rPr>
      <w:rFonts w:ascii="Arial" w:eastAsia="Times New Roman" w:hAnsi="Arial"/>
      <w:sz w:val="20"/>
      <w:szCs w:val="20"/>
      <w:lang w:eastAsia="fi-FI"/>
    </w:rPr>
  </w:style>
  <w:style w:type="character" w:customStyle="1" w:styleId="FooterChar">
    <w:name w:val="Footer Char"/>
    <w:aliases w:val="Alatunniste VN Char"/>
    <w:basedOn w:val="DefaultParagraphFont"/>
    <w:link w:val="Footer"/>
    <w:uiPriority w:val="4"/>
    <w:rsid w:val="00300CFC"/>
    <w:rPr>
      <w:rFonts w:ascii="Arial" w:eastAsia="Times New Roman" w:hAnsi="Arial" w:cs="Times New Roman"/>
      <w:sz w:val="20"/>
      <w:szCs w:val="20"/>
      <w:lang w:val="en-US" w:eastAsia="fi-FI"/>
    </w:rPr>
  </w:style>
  <w:style w:type="paragraph" w:styleId="FootnoteText">
    <w:name w:val="footnote text"/>
    <w:basedOn w:val="Normal"/>
    <w:link w:val="FootnoteTextChar"/>
    <w:uiPriority w:val="99"/>
    <w:semiHidden/>
    <w:unhideWhenUsed/>
    <w:rsid w:val="00300CFC"/>
    <w:pPr>
      <w:spacing w:after="0" w:line="240" w:lineRule="auto"/>
    </w:pPr>
    <w:rPr>
      <w:rFonts w:ascii="Arial" w:eastAsia="Times New Roman" w:hAnsi="Arial"/>
      <w:sz w:val="20"/>
      <w:szCs w:val="20"/>
      <w:lang w:eastAsia="fi-FI"/>
    </w:rPr>
  </w:style>
  <w:style w:type="character" w:customStyle="1" w:styleId="FootnoteTextChar">
    <w:name w:val="Footnote Text Char"/>
    <w:basedOn w:val="DefaultParagraphFont"/>
    <w:link w:val="FootnoteText"/>
    <w:uiPriority w:val="99"/>
    <w:semiHidden/>
    <w:rsid w:val="00300CFC"/>
    <w:rPr>
      <w:rFonts w:ascii="Arial" w:eastAsia="Times New Roman" w:hAnsi="Arial" w:cs="Times New Roman"/>
      <w:sz w:val="20"/>
      <w:szCs w:val="20"/>
      <w:lang w:val="en-US"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300CFC"/>
    <w:rPr>
      <w:vertAlign w:val="superscript"/>
    </w:rPr>
  </w:style>
  <w:style w:type="character" w:styleId="PageNumber">
    <w:name w:val="page number"/>
    <w:basedOn w:val="DefaultParagraphFont"/>
    <w:uiPriority w:val="99"/>
    <w:semiHidden/>
    <w:unhideWhenUsed/>
    <w:rsid w:val="00300CFC"/>
  </w:style>
  <w:style w:type="paragraph" w:styleId="Caption">
    <w:name w:val="caption"/>
    <w:basedOn w:val="Normal"/>
    <w:next w:val="Normal"/>
    <w:uiPriority w:val="35"/>
    <w:unhideWhenUsed/>
    <w:rsid w:val="00300CFC"/>
    <w:pPr>
      <w:spacing w:line="240" w:lineRule="auto"/>
    </w:pPr>
    <w:rPr>
      <w:i/>
      <w:iCs/>
      <w:color w:val="44546A" w:themeColor="text2"/>
      <w:sz w:val="18"/>
      <w:szCs w:val="18"/>
    </w:rPr>
  </w:style>
  <w:style w:type="paragraph" w:customStyle="1" w:styleId="LiiteOtsikko1">
    <w:name w:val="Liite Otsikko 1"/>
    <w:qFormat/>
    <w:rsid w:val="00300CFC"/>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300CFC"/>
    <w:pPr>
      <w:spacing w:before="60" w:after="720"/>
      <w:outlineLvl w:val="1"/>
    </w:pPr>
    <w:rPr>
      <w:b w:val="0"/>
      <w:i/>
      <w:iCs/>
    </w:rPr>
  </w:style>
  <w:style w:type="paragraph" w:customStyle="1" w:styleId="LLNormaali">
    <w:name w:val="LLNormaali"/>
    <w:basedOn w:val="Normal"/>
    <w:qFormat/>
    <w:rsid w:val="00300CFC"/>
    <w:pPr>
      <w:overflowPunct w:val="0"/>
      <w:autoSpaceDE w:val="0"/>
      <w:autoSpaceDN w:val="0"/>
      <w:adjustRightInd w:val="0"/>
      <w:spacing w:before="260" w:after="0" w:line="260" w:lineRule="exact"/>
      <w:textAlignment w:val="baseline"/>
    </w:pPr>
    <w:rPr>
      <w:rFonts w:ascii="Times New Roman" w:eastAsia="Times New Roman" w:hAnsi="Times New Roman"/>
      <w:bCs/>
      <w:lang w:val="en-GB"/>
    </w:rPr>
  </w:style>
  <w:style w:type="character" w:styleId="Strong">
    <w:name w:val="Strong"/>
    <w:basedOn w:val="DefaultParagraphFont"/>
    <w:uiPriority w:val="22"/>
    <w:qFormat/>
    <w:rsid w:val="00300CFC"/>
    <w:rPr>
      <w:b/>
      <w:bCs/>
    </w:rPr>
  </w:style>
  <w:style w:type="paragraph" w:customStyle="1" w:styleId="LLAlaviite">
    <w:name w:val="LLAlaviite"/>
    <w:basedOn w:val="FootnoteText"/>
    <w:qFormat/>
    <w:rsid w:val="00300CFC"/>
    <w:rPr>
      <w:rFonts w:ascii="Times New Roman" w:hAnsi="Times New Roman"/>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Peuraniemi Laura</cp:lastModifiedBy>
  <cp:revision>5</cp:revision>
  <dcterms:created xsi:type="dcterms:W3CDTF">2021-08-24T05:02:00Z</dcterms:created>
  <dcterms:modified xsi:type="dcterms:W3CDTF">2021-10-11T06:48:00Z</dcterms:modified>
</cp:coreProperties>
</file>