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1F57" w14:textId="77777777" w:rsidR="002A6815" w:rsidRPr="00163F96" w:rsidRDefault="002A6815" w:rsidP="002A6815">
      <w:pPr>
        <w:pStyle w:val="LiiteOtsikko1"/>
      </w:pPr>
      <w:bookmarkStart w:id="0" w:name="_GoBack"/>
      <w:bookmarkEnd w:id="0"/>
      <w:r>
        <w:t>Liite</w:t>
      </w:r>
      <w:r w:rsidRPr="00163F96">
        <w:t xml:space="preserve"> </w:t>
      </w:r>
      <w:r>
        <w:t>14.</w:t>
      </w:r>
      <w:r w:rsidRPr="00163F96">
        <w:t xml:space="preserve"> </w:t>
      </w:r>
      <w:r>
        <w:t>Valtiosopimusten esittelylistojen malleja (ml. sekasopimukset)</w:t>
      </w:r>
    </w:p>
    <w:p w14:paraId="35232B51" w14:textId="3C197067" w:rsidR="002A6815" w:rsidRPr="001B4A2A" w:rsidRDefault="000308F9" w:rsidP="002A6815">
      <w:pPr>
        <w:pStyle w:val="LiiteOtsikko2"/>
      </w:pPr>
      <w:r w:rsidRPr="000308F9">
        <w:t>Malli 1b. VN Valtuuskunnan asettaminen konferenssiin</w:t>
      </w:r>
    </w:p>
    <w:tbl>
      <w:tblPr>
        <w:tblW w:w="878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9"/>
        <w:gridCol w:w="2930"/>
      </w:tblGrid>
      <w:tr w:rsidR="002A6815" w:rsidRPr="002B0F7A" w14:paraId="7CFD336A" w14:textId="77777777" w:rsidTr="007B05C6">
        <w:trPr>
          <w:trHeight w:val="816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0C953EC2" w14:textId="77777777" w:rsidR="002A6815" w:rsidRPr="002A6815" w:rsidRDefault="002A6815" w:rsidP="002A6815">
            <w:pPr>
              <w:pStyle w:val="LLNormaali"/>
              <w:rPr>
                <w:rStyle w:val="Strong"/>
              </w:rPr>
            </w:pPr>
            <w:r w:rsidRPr="002A6815">
              <w:rPr>
                <w:rStyle w:val="Strong"/>
              </w:rPr>
              <w:t>Valtioneuvoston yleisistunto</w:t>
            </w:r>
          </w:p>
        </w:tc>
        <w:tc>
          <w:tcPr>
            <w:tcW w:w="2930" w:type="dxa"/>
            <w:tcBorders>
              <w:top w:val="nil"/>
              <w:bottom w:val="nil"/>
              <w:right w:val="nil"/>
            </w:tcBorders>
          </w:tcPr>
          <w:p w14:paraId="54954176" w14:textId="77777777" w:rsidR="002A6815" w:rsidRPr="002B0F7A" w:rsidRDefault="002A6815" w:rsidP="007B05C6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i-FI"/>
              </w:rPr>
            </w:pPr>
          </w:p>
        </w:tc>
      </w:tr>
      <w:tr w:rsidR="002A6815" w:rsidRPr="00780A52" w14:paraId="7853951C" w14:textId="77777777" w:rsidTr="007B05C6">
        <w:trPr>
          <w:trHeight w:val="816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18AA6AC3" w14:textId="77777777" w:rsidR="002A6815" w:rsidRPr="002B0F7A" w:rsidRDefault="002A6815" w:rsidP="002A6815">
            <w:pPr>
              <w:pStyle w:val="LLNormaali"/>
            </w:pPr>
            <w:r>
              <w:t>11</w:t>
            </w:r>
            <w:r w:rsidRPr="002B0F7A">
              <w:t>.</w:t>
            </w:r>
            <w:r>
              <w:t>4</w:t>
            </w:r>
            <w:r w:rsidRPr="002B0F7A">
              <w:t>.20</w:t>
            </w:r>
            <w:r>
              <w:t>19</w:t>
            </w:r>
            <w:r w:rsidRPr="002B0F7A">
              <w:t xml:space="preserve"> 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CE7B0D" w14:textId="77777777" w:rsidR="002A6815" w:rsidRPr="002B0F7A" w:rsidRDefault="002A6815" w:rsidP="002A6815">
            <w:pPr>
              <w:pStyle w:val="LLNormaali"/>
            </w:pPr>
            <w:r w:rsidRPr="002B0F7A">
              <w:t xml:space="preserve">Neuvo Niilo (12)  </w:t>
            </w:r>
            <w:r w:rsidRPr="002B0F7A">
              <w:br/>
              <w:t>Neuvotteleva virkamies</w:t>
            </w:r>
            <w:r w:rsidRPr="002B0F7A">
              <w:br/>
              <w:t>p. 160 55700</w:t>
            </w:r>
            <w:r w:rsidRPr="002B0F7A">
              <w:br/>
            </w:r>
          </w:p>
        </w:tc>
      </w:tr>
      <w:tr w:rsidR="002A6815" w:rsidRPr="002B0F7A" w14:paraId="64B0DA6D" w14:textId="77777777" w:rsidTr="007B05C6">
        <w:trPr>
          <w:trHeight w:val="208"/>
          <w:tblCellSpacing w:w="0" w:type="dxa"/>
        </w:trPr>
        <w:tc>
          <w:tcPr>
            <w:tcW w:w="585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</w:tcMar>
          </w:tcPr>
          <w:p w14:paraId="398C48E3" w14:textId="77777777" w:rsidR="002A6815" w:rsidRPr="002B0F7A" w:rsidRDefault="002A6815" w:rsidP="00706068">
            <w:pPr>
              <w:pStyle w:val="LLNormaali"/>
              <w:spacing w:after="100"/>
            </w:pPr>
            <w:r>
              <w:t>M</w:t>
            </w:r>
            <w:r w:rsidRPr="002B0F7A">
              <w:t>inisteri S</w:t>
            </w:r>
            <w:r>
              <w:t>oini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55D4EDBA" w14:textId="77777777" w:rsidR="002A6815" w:rsidRPr="002B0F7A" w:rsidRDefault="002A6815" w:rsidP="00706068">
            <w:pPr>
              <w:pStyle w:val="LLNormaali"/>
              <w:spacing w:after="100"/>
            </w:pPr>
            <w:r w:rsidRPr="002B0F7A">
              <w:t>Ulkoministeriö  </w:t>
            </w:r>
          </w:p>
        </w:tc>
      </w:tr>
      <w:tr w:rsidR="002A6815" w:rsidRPr="002B0F7A" w14:paraId="2B73E559" w14:textId="77777777" w:rsidTr="007B05C6">
        <w:trPr>
          <w:trHeight w:val="208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6FB869FA" w14:textId="77777777" w:rsidR="002A6815" w:rsidRPr="002A6815" w:rsidRDefault="002A6815" w:rsidP="002A6815">
            <w:pPr>
              <w:pStyle w:val="LLNormaali"/>
              <w:rPr>
                <w:rStyle w:val="Strong"/>
              </w:rPr>
            </w:pPr>
            <w:r w:rsidRPr="002A6815">
              <w:rPr>
                <w:rStyle w:val="Strong"/>
              </w:rPr>
              <w:t xml:space="preserve">Valtuuskunnan asettaminen 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C6889F" w14:textId="77777777" w:rsidR="002A6815" w:rsidRPr="002B0F7A" w:rsidRDefault="002A6815" w:rsidP="007B05C6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i-FI"/>
              </w:rPr>
            </w:pPr>
            <w:r w:rsidRPr="002B0F7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i-FI"/>
              </w:rPr>
              <w:t> </w:t>
            </w:r>
          </w:p>
        </w:tc>
      </w:tr>
      <w:tr w:rsidR="002A6815" w:rsidRPr="00780A52" w14:paraId="4E1B0A60" w14:textId="77777777" w:rsidTr="008160F7">
        <w:trPr>
          <w:trHeight w:val="2193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22BDB801" w14:textId="77777777" w:rsidR="002A6815" w:rsidRDefault="002A6815" w:rsidP="002A6815">
            <w:pPr>
              <w:pStyle w:val="LLNormaali"/>
              <w:rPr>
                <w:color w:val="000000"/>
              </w:rPr>
            </w:pPr>
            <w:r w:rsidRPr="0020447C">
              <w:rPr>
                <w:color w:val="000000"/>
              </w:rPr>
              <w:t xml:space="preserve">Valtuuskunnan asettaminen </w:t>
            </w:r>
            <w:r w:rsidRPr="0020447C">
              <w:t>vammaisten henkilöiden oikeuksista</w:t>
            </w:r>
            <w:r>
              <w:t xml:space="preserve"> </w:t>
            </w:r>
            <w:r w:rsidRPr="0020447C">
              <w:t>tehdyn yleissopimuksen sopimuspuolten kokouksen 12. istuntoon</w:t>
            </w:r>
            <w:r>
              <w:t xml:space="preserve"> </w:t>
            </w:r>
            <w:r w:rsidRPr="0020447C">
              <w:t>11.–13.6.2019 New Yorkissa</w:t>
            </w:r>
          </w:p>
          <w:p w14:paraId="5EAFD333" w14:textId="4C9C4988" w:rsidR="002A6815" w:rsidRPr="002A6815" w:rsidRDefault="002A6815" w:rsidP="00035573">
            <w:pPr>
              <w:pStyle w:val="LLNormaali"/>
            </w:pPr>
            <w:r w:rsidRPr="00035573">
              <w:t>SISÄLTÖ</w:t>
            </w:r>
            <w:r w:rsidRPr="0020447C">
              <w:rPr>
                <w:color w:val="000000"/>
              </w:rPr>
              <w:t>:</w:t>
            </w:r>
            <w:r w:rsidRPr="0020447C">
              <w:rPr>
                <w:color w:val="000000"/>
              </w:rPr>
              <w:br/>
            </w:r>
            <w:r w:rsidRPr="0020447C">
              <w:t>Valtuuskunnan puheenjohtajana olisi</w:t>
            </w:r>
          </w:p>
          <w:p w14:paraId="126D1DCB" w14:textId="7D4695DC" w:rsidR="002A6815" w:rsidRPr="0020447C" w:rsidRDefault="002A6815" w:rsidP="002A6815">
            <w:pPr>
              <w:pStyle w:val="LLNormaali"/>
            </w:pPr>
            <w:r w:rsidRPr="0020447C">
              <w:t>Pekka Puustinen, alivaltiosihteeri</w:t>
            </w:r>
            <w:r>
              <w:br/>
            </w:r>
            <w:r w:rsidR="00C9390C">
              <w:t>u</w:t>
            </w:r>
            <w:r w:rsidRPr="0020447C">
              <w:t>lkoministeriö</w:t>
            </w:r>
          </w:p>
          <w:p w14:paraId="0C84E0D1" w14:textId="77777777" w:rsidR="002A6815" w:rsidRPr="0020447C" w:rsidRDefault="002A6815" w:rsidP="002A6815">
            <w:pPr>
              <w:pStyle w:val="LLNormaali"/>
            </w:pPr>
            <w:r w:rsidRPr="0020447C">
              <w:t>Valtuuskunnan varapuheenjohtajana olisi</w:t>
            </w:r>
          </w:p>
          <w:p w14:paraId="77165898" w14:textId="602CDF05" w:rsidR="002A6815" w:rsidRPr="0020447C" w:rsidRDefault="002A6815" w:rsidP="002A6815">
            <w:pPr>
              <w:pStyle w:val="LLNormaali"/>
            </w:pPr>
            <w:r w:rsidRPr="0020447C">
              <w:t>Jukka Salovaara, suurlähettiläs, pysyvä edustaja</w:t>
            </w:r>
            <w:r>
              <w:br/>
            </w:r>
            <w:r w:rsidRPr="0020447C">
              <w:t>Suomen pysyvä edustusto Yhdistyneissä kansakunnissa</w:t>
            </w:r>
          </w:p>
          <w:p w14:paraId="6DD607CE" w14:textId="77777777" w:rsidR="002A6815" w:rsidRPr="0020447C" w:rsidRDefault="002A6815" w:rsidP="002A6815">
            <w:pPr>
              <w:pStyle w:val="LLNormaali"/>
            </w:pPr>
            <w:r w:rsidRPr="0020447C">
              <w:t>Valtuuskunnan jäseninä olisivat</w:t>
            </w:r>
          </w:p>
          <w:p w14:paraId="2FFC0451" w14:textId="2FCC2987" w:rsidR="002A6815" w:rsidRPr="002A6815" w:rsidRDefault="002A6815" w:rsidP="002A6815">
            <w:pPr>
              <w:pStyle w:val="LLNormaali"/>
            </w:pPr>
            <w:r w:rsidRPr="0020447C">
              <w:t>Nina Nordström, yksikönpäällikkö</w:t>
            </w:r>
            <w:r>
              <w:br/>
            </w:r>
            <w:r w:rsidR="00C9390C">
              <w:t>u</w:t>
            </w:r>
            <w:r w:rsidRPr="002A6815">
              <w:t>lkoministeriö</w:t>
            </w:r>
          </w:p>
          <w:p w14:paraId="56E8A179" w14:textId="59F6602C" w:rsidR="002A6815" w:rsidRPr="0020447C" w:rsidRDefault="002A6815" w:rsidP="002A6815">
            <w:pPr>
              <w:pStyle w:val="LLNormaali"/>
            </w:pPr>
            <w:r w:rsidRPr="0020447C">
              <w:t>Jussi Tanner, suurlähettiläs, pysyvän edustajan sijainen</w:t>
            </w:r>
            <w:r>
              <w:br/>
            </w:r>
            <w:r w:rsidRPr="0020447C">
              <w:t>Suomen pysyvä edustusto Yhdistyneissä kansakunnissa</w:t>
            </w:r>
          </w:p>
          <w:p w14:paraId="6A13F869" w14:textId="470369BA" w:rsidR="002A6815" w:rsidRPr="002A6815" w:rsidRDefault="002A6815" w:rsidP="002A6815">
            <w:pPr>
              <w:pStyle w:val="LLNormaali"/>
            </w:pPr>
            <w:r>
              <w:t>Kalle Kallela</w:t>
            </w:r>
            <w:r w:rsidRPr="0020447C">
              <w:t>, johtaja</w:t>
            </w:r>
            <w:r>
              <w:br/>
            </w:r>
            <w:r w:rsidRPr="0020447C">
              <w:t>opetus- ja kulttuuriministeriö</w:t>
            </w:r>
          </w:p>
          <w:p w14:paraId="484C4B19" w14:textId="2281A8F5" w:rsidR="002A6815" w:rsidRDefault="002A6815" w:rsidP="002A6815">
            <w:pPr>
              <w:pStyle w:val="LLNormaali"/>
            </w:pPr>
            <w:r>
              <w:t>Laura Laurila</w:t>
            </w:r>
            <w:r w:rsidRPr="0020447C">
              <w:t>, hallitusneuvos</w:t>
            </w:r>
            <w:r>
              <w:br/>
            </w:r>
            <w:r w:rsidRPr="0020447C">
              <w:t>sosiaali- ja terveysministeriö</w:t>
            </w:r>
          </w:p>
          <w:p w14:paraId="42A6A653" w14:textId="0E47A256" w:rsidR="002A6815" w:rsidRDefault="002A6815" w:rsidP="002A6815">
            <w:pPr>
              <w:pStyle w:val="LLNormaali"/>
            </w:pPr>
            <w:r>
              <w:t>Leena Linja</w:t>
            </w:r>
            <w:r w:rsidRPr="0020447C">
              <w:t>, johtava asiantuntija</w:t>
            </w:r>
            <w:r>
              <w:br/>
            </w:r>
            <w:r w:rsidRPr="0020447C">
              <w:t>Terveyden ja hyvinvoinnin laitos</w:t>
            </w:r>
          </w:p>
          <w:p w14:paraId="35B87E37" w14:textId="77777777" w:rsidR="002A6815" w:rsidRDefault="002A6815" w:rsidP="002A6815">
            <w:pPr>
              <w:pStyle w:val="LLNormaali"/>
            </w:pPr>
            <w:r w:rsidRPr="0020447C">
              <w:lastRenderedPageBreak/>
              <w:t>Ulkoministeriö oikeutetaan määräämään valtuuskunnalle tarvittavat asiantuntijat.</w:t>
            </w:r>
          </w:p>
          <w:p w14:paraId="2BA915D6" w14:textId="3C99DDCC" w:rsidR="002A6815" w:rsidRPr="00706068" w:rsidRDefault="002A6815" w:rsidP="002A6815">
            <w:pPr>
              <w:pStyle w:val="LLNormaali"/>
            </w:pPr>
            <w:r w:rsidRPr="0020447C">
              <w:t xml:space="preserve">TOIMIVALTA: </w:t>
            </w:r>
            <w:r>
              <w:br/>
            </w:r>
            <w:r w:rsidRPr="0020447C">
              <w:t>VNOS 3 § 7 kohta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8F6029" w14:textId="77777777" w:rsidR="00706068" w:rsidRDefault="002A6815" w:rsidP="002A6815">
            <w:pPr>
              <w:pStyle w:val="LLNormaali"/>
              <w:rPr>
                <w:rFonts w:cs="Arial"/>
                <w:color w:val="000000"/>
              </w:rPr>
            </w:pPr>
            <w:r w:rsidRPr="002B0F7A">
              <w:rPr>
                <w:rFonts w:cs="Arial"/>
                <w:color w:val="000000"/>
              </w:rPr>
              <w:lastRenderedPageBreak/>
              <w:t xml:space="preserve">Esitys: </w:t>
            </w:r>
          </w:p>
          <w:p w14:paraId="5B184BA6" w14:textId="111CDE78" w:rsidR="002A6815" w:rsidRPr="002B0F7A" w:rsidRDefault="002A6815" w:rsidP="002A6815">
            <w:pPr>
              <w:pStyle w:val="LLNormaali"/>
              <w:rPr>
                <w:rFonts w:cs="Arial"/>
                <w:color w:val="000000"/>
              </w:rPr>
            </w:pPr>
            <w:r w:rsidRPr="0020447C">
              <w:t>Valtioneuvosto asettaa</w:t>
            </w:r>
            <w:r>
              <w:t xml:space="preserve"> </w:t>
            </w:r>
            <w:r w:rsidRPr="0020447C">
              <w:t>valtuuskunnan vammaisten</w:t>
            </w:r>
            <w:r>
              <w:t xml:space="preserve"> </w:t>
            </w:r>
            <w:r w:rsidRPr="0020447C">
              <w:t>henkilöiden oikeuksista tehdyn</w:t>
            </w:r>
            <w:r>
              <w:t xml:space="preserve"> </w:t>
            </w:r>
            <w:r w:rsidRPr="0020447C">
              <w:t>yleissopimuksen</w:t>
            </w:r>
            <w:r>
              <w:t xml:space="preserve"> </w:t>
            </w:r>
            <w:r w:rsidRPr="0020447C">
              <w:t>sopimuspuolten kokouksen 12.</w:t>
            </w:r>
            <w:r>
              <w:t xml:space="preserve"> </w:t>
            </w:r>
            <w:r w:rsidRPr="0020447C">
              <w:t>istuntoon 11.–13.6.2019 New</w:t>
            </w:r>
            <w:r>
              <w:t xml:space="preserve"> </w:t>
            </w:r>
            <w:r w:rsidRPr="0020447C">
              <w:t>Yorkissa ja oikeuttaa</w:t>
            </w:r>
            <w:r>
              <w:t xml:space="preserve"> </w:t>
            </w:r>
            <w:r w:rsidRPr="0020447C">
              <w:t>ulkoministeriön määräämään</w:t>
            </w:r>
            <w:r>
              <w:t xml:space="preserve"> </w:t>
            </w:r>
            <w:r w:rsidRPr="0020447C">
              <w:t>valtuuskunnalle tarvittavat</w:t>
            </w:r>
            <w:r>
              <w:t xml:space="preserve"> </w:t>
            </w:r>
            <w:r w:rsidRPr="0020447C">
              <w:t>asiantuntijat</w:t>
            </w:r>
          </w:p>
        </w:tc>
      </w:tr>
      <w:tr w:rsidR="00706068" w:rsidRPr="00780A52" w14:paraId="03031B58" w14:textId="77777777" w:rsidTr="00706068">
        <w:trPr>
          <w:trHeight w:val="25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17B30C99" w14:textId="75DDFEAA" w:rsidR="00706068" w:rsidRPr="0020447C" w:rsidRDefault="00706068" w:rsidP="002A6815">
            <w:pPr>
              <w:pStyle w:val="LLNormaali"/>
              <w:rPr>
                <w:color w:val="000000"/>
              </w:rPr>
            </w:pPr>
          </w:p>
        </w:tc>
        <w:tc>
          <w:tcPr>
            <w:tcW w:w="2930" w:type="dxa"/>
            <w:tcBorders>
              <w:top w:val="nil"/>
              <w:bottom w:val="nil"/>
              <w:right w:val="nil"/>
            </w:tcBorders>
          </w:tcPr>
          <w:p w14:paraId="4AF70EE4" w14:textId="77777777" w:rsidR="00706068" w:rsidRPr="002B0F7A" w:rsidRDefault="00706068" w:rsidP="002A6815">
            <w:pPr>
              <w:pStyle w:val="LLNormaali"/>
              <w:rPr>
                <w:rFonts w:cs="Arial"/>
                <w:color w:val="000000"/>
              </w:rPr>
            </w:pPr>
          </w:p>
        </w:tc>
      </w:tr>
    </w:tbl>
    <w:p w14:paraId="1A8B0582" w14:textId="1EA980EA" w:rsidR="00B2153E" w:rsidRDefault="008160F7" w:rsidP="008160F7">
      <w:pPr>
        <w:pStyle w:val="LLNormaali"/>
      </w:pPr>
      <w:r w:rsidRPr="00706068">
        <w:rPr>
          <w:color w:val="000000"/>
        </w:rPr>
        <w:t xml:space="preserve">LIITE 1 </w:t>
      </w:r>
      <w:r w:rsidRPr="00706068">
        <w:rPr>
          <w:color w:val="000000"/>
        </w:rPr>
        <w:tab/>
        <w:t>muistio</w:t>
      </w:r>
    </w:p>
    <w:sectPr w:rsidR="00B2153E" w:rsidSect="00780A52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1B5C" w14:textId="77777777" w:rsidR="008B2743" w:rsidRDefault="008B2743">
      <w:pPr>
        <w:spacing w:after="0" w:line="240" w:lineRule="auto"/>
      </w:pPr>
      <w:r>
        <w:separator/>
      </w:r>
    </w:p>
  </w:endnote>
  <w:endnote w:type="continuationSeparator" w:id="0">
    <w:p w14:paraId="190927F4" w14:textId="77777777" w:rsidR="008B2743" w:rsidRDefault="008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A1297D" w14:textId="77777777" w:rsidR="00C92FB1" w:rsidRDefault="002A6815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C189FB" w14:textId="77777777" w:rsidR="00C92FB1" w:rsidRDefault="008B2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84861C" w14:textId="77777777" w:rsidR="00C92FB1" w:rsidRDefault="002A6815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819B331" w14:textId="77777777" w:rsidR="00C92FB1" w:rsidRDefault="008B2743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DD6F" w14:textId="77777777" w:rsidR="008B2743" w:rsidRDefault="008B2743">
      <w:pPr>
        <w:spacing w:after="0" w:line="240" w:lineRule="auto"/>
      </w:pPr>
      <w:r>
        <w:separator/>
      </w:r>
    </w:p>
  </w:footnote>
  <w:footnote w:type="continuationSeparator" w:id="0">
    <w:p w14:paraId="26140545" w14:textId="77777777" w:rsidR="008B2743" w:rsidRDefault="008B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5"/>
    <w:rsid w:val="000308F9"/>
    <w:rsid w:val="00035573"/>
    <w:rsid w:val="002A6815"/>
    <w:rsid w:val="00444D41"/>
    <w:rsid w:val="004A645D"/>
    <w:rsid w:val="004E69E9"/>
    <w:rsid w:val="005930E2"/>
    <w:rsid w:val="00706068"/>
    <w:rsid w:val="00752AD4"/>
    <w:rsid w:val="00780A52"/>
    <w:rsid w:val="008160F7"/>
    <w:rsid w:val="008B2743"/>
    <w:rsid w:val="00A65DD9"/>
    <w:rsid w:val="00A75703"/>
    <w:rsid w:val="00B2153E"/>
    <w:rsid w:val="00B243B4"/>
    <w:rsid w:val="00C9390C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9150"/>
  <w15:chartTrackingRefBased/>
  <w15:docId w15:val="{89707F7E-739C-8141-A0AE-E291A39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2A6815"/>
    <w:pPr>
      <w:spacing w:before="170" w:after="0" w:line="280" w:lineRule="atLeast"/>
      <w:jc w:val="center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2A6815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PageNumber">
    <w:name w:val="page number"/>
    <w:basedOn w:val="DefaultParagraphFont"/>
    <w:uiPriority w:val="99"/>
    <w:semiHidden/>
    <w:unhideWhenUsed/>
    <w:rsid w:val="002A6815"/>
  </w:style>
  <w:style w:type="paragraph" w:styleId="Caption">
    <w:name w:val="caption"/>
    <w:basedOn w:val="Normal"/>
    <w:next w:val="Normal"/>
    <w:uiPriority w:val="35"/>
    <w:unhideWhenUsed/>
    <w:rsid w:val="002A681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LiiteOtsikko1">
    <w:name w:val="Liite Otsikko 1"/>
    <w:qFormat/>
    <w:rsid w:val="002A6815"/>
    <w:pPr>
      <w:outlineLvl w:val="0"/>
    </w:pPr>
    <w:rPr>
      <w:rFonts w:ascii="Times New Roman" w:eastAsia="Times New Roman" w:hAnsi="Times New Roman" w:cs="Times New Roman"/>
      <w:b/>
      <w:bCs/>
      <w:sz w:val="22"/>
      <w:lang w:eastAsia="fi-FI"/>
    </w:rPr>
  </w:style>
  <w:style w:type="paragraph" w:customStyle="1" w:styleId="LiiteOtsikko2">
    <w:name w:val="Liite Otsikko 2"/>
    <w:basedOn w:val="LiiteOtsikko1"/>
    <w:qFormat/>
    <w:rsid w:val="002A6815"/>
    <w:pPr>
      <w:spacing w:before="60" w:after="720"/>
      <w:outlineLvl w:val="1"/>
    </w:pPr>
    <w:rPr>
      <w:b w:val="0"/>
      <w:i/>
      <w:iCs/>
    </w:rPr>
  </w:style>
  <w:style w:type="paragraph" w:customStyle="1" w:styleId="LLNormaali">
    <w:name w:val="LLNormaali"/>
    <w:basedOn w:val="Normal"/>
    <w:qFormat/>
    <w:rsid w:val="00035573"/>
    <w:pPr>
      <w:overflowPunct w:val="0"/>
      <w:autoSpaceDE w:val="0"/>
      <w:autoSpaceDN w:val="0"/>
      <w:adjustRightInd w:val="0"/>
      <w:spacing w:before="260" w:after="0" w:line="260" w:lineRule="exact"/>
      <w:textAlignment w:val="baseline"/>
    </w:pPr>
    <w:rPr>
      <w:rFonts w:ascii="Times New Roman" w:eastAsia="Times New Roman" w:hAnsi="Times New Roman"/>
      <w:bCs/>
      <w:szCs w:val="24"/>
      <w:lang w:val="fi-FI"/>
    </w:rPr>
  </w:style>
  <w:style w:type="character" w:styleId="Strong">
    <w:name w:val="Strong"/>
    <w:basedOn w:val="DefaultParagraphFont"/>
    <w:uiPriority w:val="22"/>
    <w:qFormat/>
    <w:rsid w:val="002A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157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Tölö Elina</cp:lastModifiedBy>
  <cp:revision>7</cp:revision>
  <dcterms:created xsi:type="dcterms:W3CDTF">2021-08-24T04:12:00Z</dcterms:created>
  <dcterms:modified xsi:type="dcterms:W3CDTF">2022-05-24T11:23:00Z</dcterms:modified>
</cp:coreProperties>
</file>