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6E706A" w:rsidRDefault="00300CFC" w:rsidP="00300CFC">
      <w:pPr>
        <w:pStyle w:val="LiiteOtsikko1"/>
      </w:pPr>
      <w:r w:rsidRPr="006E706A">
        <w:t>Liite 14. Valtiosopimusten esittelylistojen malleja (ml. sekasopimukset)</w:t>
      </w:r>
    </w:p>
    <w:p w14:paraId="30C41D67" w14:textId="756AE6E2" w:rsidR="00300CFC" w:rsidRPr="006E706A" w:rsidRDefault="00300CFC" w:rsidP="00300CFC">
      <w:pPr>
        <w:pStyle w:val="LiiteOtsikko2"/>
        <w:tabs>
          <w:tab w:val="left" w:pos="1820"/>
        </w:tabs>
      </w:pPr>
      <w:r w:rsidRPr="006E706A">
        <w:t xml:space="preserve">Listamalli </w:t>
      </w:r>
      <w:r w:rsidR="00EE3AA7" w:rsidRPr="006E706A">
        <w:t>12</w:t>
      </w:r>
      <w:r w:rsidRPr="006E706A">
        <w:t xml:space="preserve">. </w:t>
      </w:r>
      <w:r w:rsidR="001C0365" w:rsidRPr="006E706A">
        <w:t>VN</w:t>
      </w:r>
      <w:r w:rsidR="006E706A" w:rsidRPr="006E706A">
        <w:t xml:space="preserve"> Väliaikainen soveltaminen; </w:t>
      </w:r>
      <w:proofErr w:type="spellStart"/>
      <w:r w:rsidR="006E706A" w:rsidRPr="006E706A">
        <w:t>VN:n</w:t>
      </w:r>
      <w:proofErr w:type="spellEnd"/>
      <w:r w:rsidR="006E706A" w:rsidRPr="006E706A">
        <w:t xml:space="preserve"> asetus (ei lainsäädännön alaan kuuluvia määräyksiä)</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6E706A" w14:paraId="70C4B471" w14:textId="77777777" w:rsidTr="00B25D80">
        <w:trPr>
          <w:trHeight w:val="816"/>
          <w:tblCellSpacing w:w="0" w:type="dxa"/>
        </w:trPr>
        <w:tc>
          <w:tcPr>
            <w:tcW w:w="5954" w:type="dxa"/>
            <w:tcMar>
              <w:left w:w="0" w:type="dxa"/>
            </w:tcMar>
            <w:vAlign w:val="center"/>
          </w:tcPr>
          <w:p w14:paraId="227C169C" w14:textId="036258E5" w:rsidR="001C0365" w:rsidRPr="006E706A" w:rsidRDefault="001C0365" w:rsidP="001C0365">
            <w:pPr>
              <w:pStyle w:val="LLNormaali"/>
              <w:rPr>
                <w:rStyle w:val="Strong"/>
                <w:lang w:val="fi-FI"/>
              </w:rPr>
            </w:pPr>
            <w:r w:rsidRPr="006E706A">
              <w:rPr>
                <w:rFonts w:cs="Arial"/>
                <w:b/>
                <w:bCs w:val="0"/>
                <w:color w:val="000000"/>
                <w:lang w:val="fi-FI"/>
              </w:rPr>
              <w:t xml:space="preserve">Valtioneuvoston yleisistunto </w:t>
            </w:r>
          </w:p>
        </w:tc>
        <w:tc>
          <w:tcPr>
            <w:tcW w:w="2835" w:type="dxa"/>
            <w:tcBorders>
              <w:top w:val="nil"/>
              <w:bottom w:val="nil"/>
              <w:right w:val="nil"/>
            </w:tcBorders>
          </w:tcPr>
          <w:p w14:paraId="0D7C3332" w14:textId="77777777" w:rsidR="001C0365" w:rsidRPr="006E706A" w:rsidRDefault="001C0365" w:rsidP="001C0365">
            <w:pPr>
              <w:pStyle w:val="LLNormaali"/>
              <w:rPr>
                <w:lang w:val="fi-FI"/>
              </w:rPr>
            </w:pPr>
          </w:p>
        </w:tc>
      </w:tr>
      <w:tr w:rsidR="00300CFC" w:rsidRPr="00E6186E" w14:paraId="60C52B30" w14:textId="77777777" w:rsidTr="006B64FD">
        <w:trPr>
          <w:trHeight w:val="816"/>
          <w:tblCellSpacing w:w="0" w:type="dxa"/>
        </w:trPr>
        <w:tc>
          <w:tcPr>
            <w:tcW w:w="5954" w:type="dxa"/>
            <w:tcMar>
              <w:left w:w="0" w:type="dxa"/>
              <w:bottom w:w="74" w:type="dxa"/>
            </w:tcMar>
          </w:tcPr>
          <w:p w14:paraId="454B447E" w14:textId="52375B0B" w:rsidR="00300CFC" w:rsidRPr="006E706A" w:rsidRDefault="00CF0E60" w:rsidP="00300CFC">
            <w:pPr>
              <w:pStyle w:val="LLNormaali"/>
              <w:rPr>
                <w:lang w:val="fi-FI"/>
              </w:rPr>
            </w:pPr>
            <w:r w:rsidRPr="006E706A">
              <w:rPr>
                <w:lang w:val="fi-FI"/>
              </w:rPr>
              <w:t>1</w:t>
            </w:r>
            <w:r w:rsidR="00EE3AA7" w:rsidRPr="006E706A">
              <w:rPr>
                <w:lang w:val="fi-FI"/>
              </w:rPr>
              <w:t>6</w:t>
            </w:r>
            <w:r w:rsidR="00300CFC" w:rsidRPr="006E706A">
              <w:rPr>
                <w:lang w:val="fi-FI"/>
              </w:rPr>
              <w:t>.</w:t>
            </w:r>
            <w:r w:rsidR="00EE3AA7" w:rsidRPr="006E706A">
              <w:rPr>
                <w:lang w:val="fi-FI"/>
              </w:rPr>
              <w:t>9</w:t>
            </w:r>
            <w:r w:rsidR="00300CFC" w:rsidRPr="006E706A">
              <w:rPr>
                <w:lang w:val="fi-FI"/>
              </w:rPr>
              <w:t>.</w:t>
            </w:r>
            <w:r w:rsidR="00EE3AA7" w:rsidRPr="006E706A">
              <w:rPr>
                <w:lang w:val="fi-FI"/>
              </w:rPr>
              <w:t>1999</w:t>
            </w:r>
          </w:p>
        </w:tc>
        <w:tc>
          <w:tcPr>
            <w:tcW w:w="2835" w:type="dxa"/>
            <w:tcBorders>
              <w:top w:val="nil"/>
              <w:left w:val="single" w:sz="6" w:space="0" w:color="000000"/>
              <w:bottom w:val="nil"/>
              <w:right w:val="nil"/>
            </w:tcBorders>
            <w:tcMar>
              <w:bottom w:w="74" w:type="dxa"/>
            </w:tcMar>
          </w:tcPr>
          <w:p w14:paraId="738F6FE9" w14:textId="4FCB4D78" w:rsidR="00300CFC" w:rsidRPr="006E706A" w:rsidRDefault="00CF0E60" w:rsidP="006B64FD">
            <w:pPr>
              <w:pStyle w:val="LLNormaali"/>
              <w:rPr>
                <w:lang w:val="fi-FI"/>
              </w:rPr>
            </w:pPr>
            <w:r w:rsidRPr="006E706A">
              <w:rPr>
                <w:lang w:val="fi-FI"/>
              </w:rPr>
              <w:t>Neuvo Niilo (12)</w:t>
            </w:r>
            <w:r w:rsidRPr="006E706A">
              <w:rPr>
                <w:lang w:val="fi-FI"/>
              </w:rPr>
              <w:br/>
              <w:t>Neuvotteleva virkamies</w:t>
            </w:r>
            <w:r w:rsidRPr="006E706A">
              <w:rPr>
                <w:lang w:val="fi-FI"/>
              </w:rPr>
              <w:br/>
              <w:t xml:space="preserve">p. 160 </w:t>
            </w:r>
            <w:r w:rsidR="00EE3AA7" w:rsidRPr="006E706A">
              <w:rPr>
                <w:rFonts w:cs="Arial"/>
                <w:color w:val="000000"/>
                <w:lang w:val="fi-FI"/>
              </w:rPr>
              <w:t>56323</w:t>
            </w:r>
          </w:p>
        </w:tc>
      </w:tr>
      <w:tr w:rsidR="00300CFC" w:rsidRPr="006E706A"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26514176" w:rsidR="00300CFC" w:rsidRPr="006E706A" w:rsidRDefault="00EE3AA7" w:rsidP="00300CFC">
            <w:pPr>
              <w:pStyle w:val="LLNormaali"/>
              <w:rPr>
                <w:lang w:val="fi-FI"/>
              </w:rPr>
            </w:pPr>
            <w:r w:rsidRPr="006E706A">
              <w:rPr>
                <w:lang w:val="fi-FI"/>
              </w:rPr>
              <w:t>Pääm</w:t>
            </w:r>
            <w:r w:rsidR="00300CFC" w:rsidRPr="006E706A">
              <w:rPr>
                <w:lang w:val="fi-FI"/>
              </w:rPr>
              <w:t xml:space="preserve">inisteri </w:t>
            </w:r>
            <w:r w:rsidRPr="006E706A">
              <w:rPr>
                <w:lang w:val="fi-FI"/>
              </w:rPr>
              <w:t>Lipponen</w:t>
            </w:r>
          </w:p>
        </w:tc>
        <w:tc>
          <w:tcPr>
            <w:tcW w:w="2835" w:type="dxa"/>
            <w:tcBorders>
              <w:top w:val="nil"/>
              <w:left w:val="single" w:sz="6" w:space="0" w:color="000000"/>
              <w:bottom w:val="single" w:sz="12" w:space="0" w:color="000000"/>
              <w:right w:val="nil"/>
            </w:tcBorders>
            <w:tcMar>
              <w:bottom w:w="147" w:type="dxa"/>
            </w:tcMar>
          </w:tcPr>
          <w:p w14:paraId="0ECB1239" w14:textId="76610DD5" w:rsidR="00300CFC" w:rsidRPr="006E706A" w:rsidRDefault="006B64FD" w:rsidP="00300CFC">
            <w:pPr>
              <w:pStyle w:val="LLNormaali"/>
              <w:rPr>
                <w:lang w:val="fi-FI"/>
              </w:rPr>
            </w:pPr>
            <w:r w:rsidRPr="006E706A">
              <w:rPr>
                <w:lang w:val="fi-FI"/>
              </w:rPr>
              <w:t>Ulko</w:t>
            </w:r>
            <w:r w:rsidR="00300CFC" w:rsidRPr="006E706A">
              <w:rPr>
                <w:lang w:val="fi-FI"/>
              </w:rPr>
              <w:t>ministeriö  </w:t>
            </w:r>
          </w:p>
        </w:tc>
      </w:tr>
      <w:tr w:rsidR="00300CFC" w:rsidRPr="006E706A" w14:paraId="48B101CA" w14:textId="77777777" w:rsidTr="006B64FD">
        <w:trPr>
          <w:trHeight w:val="375"/>
          <w:tblCellSpacing w:w="0" w:type="dxa"/>
        </w:trPr>
        <w:tc>
          <w:tcPr>
            <w:tcW w:w="5954" w:type="dxa"/>
            <w:tcMar>
              <w:left w:w="0" w:type="dxa"/>
            </w:tcMar>
          </w:tcPr>
          <w:p w14:paraId="11054163" w14:textId="72A6C943" w:rsidR="00300CFC" w:rsidRPr="006E706A" w:rsidRDefault="00EE3AA7" w:rsidP="001C0365">
            <w:pPr>
              <w:pStyle w:val="LLNormaali"/>
              <w:rPr>
                <w:rStyle w:val="Strong"/>
                <w:lang w:val="fi-FI"/>
              </w:rPr>
            </w:pPr>
            <w:r w:rsidRPr="006E706A">
              <w:rPr>
                <w:rFonts w:cs="Arial"/>
                <w:b/>
                <w:bCs w:val="0"/>
                <w:color w:val="000000"/>
                <w:lang w:val="fi-FI"/>
              </w:rPr>
              <w:t>Valtioneuvoston asetus</w:t>
            </w:r>
          </w:p>
        </w:tc>
        <w:tc>
          <w:tcPr>
            <w:tcW w:w="2835" w:type="dxa"/>
            <w:tcBorders>
              <w:top w:val="nil"/>
              <w:left w:val="single" w:sz="6" w:space="0" w:color="000000"/>
              <w:bottom w:val="nil"/>
              <w:right w:val="nil"/>
            </w:tcBorders>
          </w:tcPr>
          <w:p w14:paraId="11AA2DF0" w14:textId="77777777" w:rsidR="00300CFC" w:rsidRPr="006E706A"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6E706A">
              <w:rPr>
                <w:rFonts w:ascii="Times New Roman" w:eastAsia="Times New Roman" w:hAnsi="Times New Roman"/>
                <w:color w:val="000000"/>
                <w:sz w:val="24"/>
                <w:szCs w:val="24"/>
                <w:lang w:val="fi-FI"/>
              </w:rPr>
              <w:t> </w:t>
            </w:r>
          </w:p>
        </w:tc>
      </w:tr>
      <w:tr w:rsidR="00CF0E60" w:rsidRPr="00E6186E" w14:paraId="08602C69" w14:textId="77777777" w:rsidTr="0092099C">
        <w:trPr>
          <w:trHeight w:val="208"/>
          <w:tblCellSpacing w:w="0" w:type="dxa"/>
        </w:trPr>
        <w:tc>
          <w:tcPr>
            <w:tcW w:w="5954" w:type="dxa"/>
            <w:tcMar>
              <w:left w:w="0" w:type="dxa"/>
            </w:tcMar>
          </w:tcPr>
          <w:p w14:paraId="71993257" w14:textId="7A289F1C" w:rsidR="00EE3AA7" w:rsidRPr="006E706A" w:rsidRDefault="00EE3AA7" w:rsidP="00EE3AA7">
            <w:pPr>
              <w:pStyle w:val="LLNormaali"/>
              <w:rPr>
                <w:lang w:val="fi-FI"/>
              </w:rPr>
            </w:pPr>
            <w:r w:rsidRPr="006E706A">
              <w:rPr>
                <w:lang w:val="fi-FI"/>
              </w:rPr>
              <w:t xml:space="preserve">Asetus elintarvikeapua koskevan vuoden 1999 yleissopimuksen väliaikaisesta soveltamisesta </w:t>
            </w:r>
          </w:p>
          <w:p w14:paraId="65D6AFCF" w14:textId="5FC064F3" w:rsidR="00EE3AA7" w:rsidRPr="006E706A" w:rsidRDefault="00EE3AA7" w:rsidP="00EE3AA7">
            <w:pPr>
              <w:pStyle w:val="LLNormaali"/>
              <w:rPr>
                <w:lang w:val="fi-FI"/>
              </w:rPr>
            </w:pPr>
            <w:r w:rsidRPr="006E706A">
              <w:rPr>
                <w:lang w:val="fi-FI"/>
              </w:rPr>
              <w:t>SISÄLTÖ:</w:t>
            </w:r>
            <w:r w:rsidRPr="006E706A">
              <w:rPr>
                <w:lang w:val="fi-FI"/>
              </w:rPr>
              <w:br/>
              <w:t>Asetuksella säädetään elintarvikeapua koskevan vuoden 1999 yleissopimuksen väliaikaisesta soveltamisesta. Yleissopimus on osa vuoden 1995 kansainvälistä viljasopimusta. Elintarvikeapua koskevan sopimuksen tarkoituksena on taata kehitysmailla vähimmäismäärä elintarvikeapua vuosittain. Koska sopimusta ei vielä määräaikaan mennessä ollut ratifioinut tarvittava määrä jäsenmaista, joiden avustukset olisivat muodostaneet vähintään 75 prosenttia sopimuksen kokonaisavustuksesta, ovat sopimukseen liittyneet hallitukset, mukaan lukien EY ja sen jäsenvaltiot, päättäneet sopimuksen väliaikaisesta soveltamisesta. Asetus on tarkoitettu tulemaan voimaan 22.09.1999.</w:t>
            </w:r>
          </w:p>
          <w:p w14:paraId="446247F7" w14:textId="77777777" w:rsidR="00CF0E60" w:rsidRPr="006E706A" w:rsidRDefault="00EE3AA7" w:rsidP="00EE3AA7">
            <w:pPr>
              <w:pStyle w:val="LLNormaali"/>
              <w:rPr>
                <w:rFonts w:eastAsia="Malgun Gothic"/>
                <w:lang w:val="fi-FI"/>
              </w:rPr>
            </w:pPr>
            <w:r w:rsidRPr="006E706A">
              <w:rPr>
                <w:lang w:val="fi-FI"/>
              </w:rPr>
              <w:t>LISÄTIETOA:</w:t>
            </w:r>
            <w:r w:rsidRPr="006E706A">
              <w:rPr>
                <w:rFonts w:eastAsia="Malgun Gothic"/>
                <w:lang w:val="fi-FI"/>
              </w:rPr>
              <w:br/>
            </w:r>
            <w:r w:rsidRPr="006E706A">
              <w:rPr>
                <w:lang w:val="fi-FI"/>
              </w:rPr>
              <w:t>Asetusehdotus on tarkastettu oikeusministeriön laintarkastuksessa. / Asetusehdotusta ei ole tarkastettu oikeusministeriön laintarkastuksessa asian kiireellisyyden vuoksi / koska asia on yleiseltä merkitykseltään vähäinen.</w:t>
            </w:r>
          </w:p>
          <w:p w14:paraId="7B7D1177" w14:textId="22EA4AE3" w:rsidR="00EE3AA7" w:rsidRPr="006E706A" w:rsidRDefault="00EE3AA7" w:rsidP="006E706A">
            <w:pPr>
              <w:pStyle w:val="LLNormaali"/>
              <w:rPr>
                <w:lang w:val="fi-FI"/>
              </w:rPr>
            </w:pPr>
            <w:r w:rsidRPr="006E706A">
              <w:rPr>
                <w:lang w:val="fi-FI"/>
              </w:rPr>
              <w:t>TOIMIVALTA:</w:t>
            </w:r>
            <w:r w:rsidRPr="006E706A">
              <w:rPr>
                <w:lang w:val="fi-FI"/>
              </w:rPr>
              <w:br/>
              <w:t>Perustuslaki 80 ja 95 §</w:t>
            </w:r>
            <w:r w:rsidR="006E706A" w:rsidRPr="006E706A">
              <w:rPr>
                <w:lang w:val="fi-FI"/>
              </w:rPr>
              <w:br/>
            </w:r>
            <w:r w:rsidRPr="006E706A">
              <w:rPr>
                <w:lang w:val="fi-FI"/>
              </w:rPr>
              <w:t>VNOS 3 § 3 kohta</w:t>
            </w:r>
          </w:p>
        </w:tc>
        <w:tc>
          <w:tcPr>
            <w:tcW w:w="2835" w:type="dxa"/>
            <w:tcBorders>
              <w:top w:val="nil"/>
              <w:left w:val="single" w:sz="6" w:space="0" w:color="000000"/>
              <w:bottom w:val="nil"/>
              <w:right w:val="nil"/>
            </w:tcBorders>
          </w:tcPr>
          <w:p w14:paraId="394F94F6" w14:textId="77777777" w:rsidR="00CF0E60" w:rsidRPr="006E706A" w:rsidRDefault="00CF0E60" w:rsidP="00CF0E60">
            <w:pPr>
              <w:pStyle w:val="LLNormaali"/>
              <w:rPr>
                <w:lang w:val="fi-FI"/>
              </w:rPr>
            </w:pPr>
            <w:r w:rsidRPr="006E706A">
              <w:rPr>
                <w:lang w:val="fi-FI"/>
              </w:rPr>
              <w:t xml:space="preserve">Esitys: </w:t>
            </w:r>
          </w:p>
          <w:p w14:paraId="28F98B42" w14:textId="6DAA42E4" w:rsidR="00CF0E60" w:rsidRPr="006E706A" w:rsidRDefault="00EE3AA7" w:rsidP="00CF0E60">
            <w:pPr>
              <w:pStyle w:val="LLNormaali"/>
              <w:rPr>
                <w:lang w:val="fi-FI"/>
              </w:rPr>
            </w:pPr>
            <w:r w:rsidRPr="006E706A">
              <w:rPr>
                <w:rFonts w:cs="Arial"/>
                <w:color w:val="000000"/>
                <w:lang w:val="fi-FI"/>
              </w:rPr>
              <w:t>Valtioneuvosto antaa asetuksen elintarvikeapua koskevan vuoden 1999 yleissopimuksen väliaikaisesta soveltamisesta</w:t>
            </w:r>
          </w:p>
        </w:tc>
      </w:tr>
      <w:tr w:rsidR="00CF0E60" w:rsidRPr="00E6186E" w14:paraId="0F10073D" w14:textId="77777777" w:rsidTr="007E6AB0">
        <w:trPr>
          <w:trHeight w:val="237"/>
          <w:tblCellSpacing w:w="0" w:type="dxa"/>
        </w:trPr>
        <w:tc>
          <w:tcPr>
            <w:tcW w:w="5954" w:type="dxa"/>
            <w:tcMar>
              <w:left w:w="0" w:type="dxa"/>
            </w:tcMar>
          </w:tcPr>
          <w:p w14:paraId="1E6B8E43" w14:textId="7FF6FF92" w:rsidR="00CF0E60" w:rsidRPr="006E706A" w:rsidRDefault="00CF0E60" w:rsidP="006E706A">
            <w:pPr>
              <w:pStyle w:val="LLNormaali"/>
              <w:spacing w:before="0"/>
              <w:rPr>
                <w:rFonts w:cs="Arial"/>
                <w:lang w:val="fi-FI"/>
              </w:rPr>
            </w:pPr>
          </w:p>
        </w:tc>
        <w:tc>
          <w:tcPr>
            <w:tcW w:w="2835" w:type="dxa"/>
            <w:vAlign w:val="center"/>
          </w:tcPr>
          <w:p w14:paraId="1F3D55C4" w14:textId="77777777" w:rsidR="00CF0E60" w:rsidRPr="006E706A"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41B77C99" w14:textId="3D85D888" w:rsidR="00AA7FDD" w:rsidRPr="00E6186E" w:rsidRDefault="00E6186E" w:rsidP="00AA7FDD">
      <w:pPr>
        <w:pStyle w:val="LLNormaali"/>
        <w:rPr>
          <w:rFonts w:cs="Arial"/>
          <w:lang w:val="fi-FI"/>
        </w:rPr>
      </w:pPr>
      <w:r w:rsidRPr="00E6186E">
        <w:rPr>
          <w:rFonts w:cs="Arial"/>
          <w:lang w:val="fi-FI"/>
        </w:rPr>
        <w:t>LIITE 1</w:t>
      </w:r>
      <w:r w:rsidR="00AA7FDD" w:rsidRPr="00E6186E">
        <w:rPr>
          <w:rFonts w:cs="Arial"/>
          <w:lang w:val="fi-FI"/>
        </w:rPr>
        <w:t xml:space="preserve"> </w:t>
      </w:r>
      <w:r w:rsidR="00AA7FDD" w:rsidRPr="00E6186E">
        <w:rPr>
          <w:rFonts w:cs="Arial"/>
          <w:lang w:val="fi-FI"/>
        </w:rPr>
        <w:tab/>
        <w:t>muistio (pdf)</w:t>
      </w:r>
    </w:p>
    <w:p w14:paraId="47651951" w14:textId="6AC4FB57" w:rsidR="00AA7FDD" w:rsidRPr="00E6186E" w:rsidRDefault="00AA7FDD" w:rsidP="00AA7FDD">
      <w:pPr>
        <w:pStyle w:val="LLNormaali"/>
        <w:spacing w:before="0"/>
        <w:rPr>
          <w:rFonts w:cs="Arial"/>
          <w:lang w:val="fi-FI"/>
        </w:rPr>
      </w:pPr>
      <w:r w:rsidRPr="00E6186E">
        <w:rPr>
          <w:rFonts w:cs="Arial"/>
          <w:lang w:val="fi-FI"/>
        </w:rPr>
        <w:t>LIITE 2</w:t>
      </w:r>
      <w:r w:rsidR="00E6186E" w:rsidRPr="00E6186E">
        <w:rPr>
          <w:rFonts w:cs="Arial"/>
          <w:lang w:val="fi-FI"/>
        </w:rPr>
        <w:tab/>
      </w:r>
      <w:r w:rsidRPr="00E6186E">
        <w:rPr>
          <w:rFonts w:cs="Arial"/>
          <w:lang w:val="fi-FI"/>
        </w:rPr>
        <w:tab/>
        <w:t>asetusehdotus (pdf)</w:t>
      </w:r>
      <w:bookmarkStart w:id="0" w:name="_GoBack"/>
      <w:bookmarkEnd w:id="0"/>
    </w:p>
    <w:p w14:paraId="41607665" w14:textId="5659E141" w:rsidR="00B2153E" w:rsidRPr="00AA7FDD" w:rsidRDefault="00E6186E" w:rsidP="00AA7FDD">
      <w:pPr>
        <w:pStyle w:val="LLNormaali"/>
        <w:spacing w:before="0"/>
        <w:rPr>
          <w:rFonts w:cs="Arial"/>
          <w:lang w:val="sv-SE"/>
        </w:rPr>
      </w:pPr>
      <w:r>
        <w:rPr>
          <w:rFonts w:cs="Arial"/>
          <w:lang w:val="sv-SE"/>
        </w:rPr>
        <w:t>LIITE 3</w:t>
      </w:r>
      <w:r w:rsidR="00AA7FDD" w:rsidRPr="00AA7FDD">
        <w:rPr>
          <w:rFonts w:cs="Arial"/>
          <w:lang w:val="sv-SE"/>
        </w:rPr>
        <w:t xml:space="preserve"> </w:t>
      </w:r>
      <w:r w:rsidR="00AA7FDD" w:rsidRPr="00AA7FDD">
        <w:rPr>
          <w:rFonts w:cs="Arial"/>
          <w:lang w:val="sv-SE"/>
        </w:rPr>
        <w:tab/>
        <w:t>förslag till förordning (</w:t>
      </w:r>
      <w:proofErr w:type="spellStart"/>
      <w:r w:rsidR="00AA7FDD" w:rsidRPr="00AA7FDD">
        <w:rPr>
          <w:rFonts w:cs="Arial"/>
          <w:lang w:val="sv-SE"/>
        </w:rPr>
        <w:t>pdf</w:t>
      </w:r>
      <w:proofErr w:type="spellEnd"/>
      <w:r w:rsidR="00AA7FDD" w:rsidRPr="00AA7FDD">
        <w:rPr>
          <w:rFonts w:cs="Arial"/>
          <w:lang w:val="sv-SE"/>
        </w:rPr>
        <w:t>)</w:t>
      </w:r>
    </w:p>
    <w:sectPr w:rsidR="00B2153E" w:rsidRPr="00AA7FDD" w:rsidSect="006E706A">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0D0D" w14:textId="77777777" w:rsidR="008749A9" w:rsidRDefault="008749A9" w:rsidP="00300CFC">
      <w:pPr>
        <w:spacing w:after="0" w:line="240" w:lineRule="auto"/>
      </w:pPr>
      <w:r>
        <w:separator/>
      </w:r>
    </w:p>
  </w:endnote>
  <w:endnote w:type="continuationSeparator" w:id="0">
    <w:p w14:paraId="333C4416" w14:textId="77777777" w:rsidR="008749A9" w:rsidRDefault="008749A9"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E61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E6186E"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E6186E"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2254" w14:textId="77777777" w:rsidR="008749A9" w:rsidRDefault="008749A9" w:rsidP="00300CFC">
      <w:pPr>
        <w:spacing w:after="0" w:line="240" w:lineRule="auto"/>
      </w:pPr>
      <w:r>
        <w:separator/>
      </w:r>
    </w:p>
  </w:footnote>
  <w:footnote w:type="continuationSeparator" w:id="0">
    <w:p w14:paraId="7188FBF9" w14:textId="77777777" w:rsidR="008749A9" w:rsidRDefault="008749A9"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1C0365"/>
    <w:rsid w:val="002A5041"/>
    <w:rsid w:val="002B0177"/>
    <w:rsid w:val="00300CFC"/>
    <w:rsid w:val="00444D41"/>
    <w:rsid w:val="00452099"/>
    <w:rsid w:val="005930E2"/>
    <w:rsid w:val="006B64FD"/>
    <w:rsid w:val="006E706A"/>
    <w:rsid w:val="00752AD4"/>
    <w:rsid w:val="008749A9"/>
    <w:rsid w:val="00896E5C"/>
    <w:rsid w:val="0092099C"/>
    <w:rsid w:val="009B4CC3"/>
    <w:rsid w:val="00A75703"/>
    <w:rsid w:val="00AA7FDD"/>
    <w:rsid w:val="00B2153E"/>
    <w:rsid w:val="00CF0E60"/>
    <w:rsid w:val="00D06CE2"/>
    <w:rsid w:val="00E6186E"/>
    <w:rsid w:val="00EE3AA7"/>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9</cp:revision>
  <dcterms:created xsi:type="dcterms:W3CDTF">2021-08-24T05:02:00Z</dcterms:created>
  <dcterms:modified xsi:type="dcterms:W3CDTF">2021-10-11T06:59:00Z</dcterms:modified>
</cp:coreProperties>
</file>