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F9F25" w14:textId="77777777" w:rsidR="00CC7D10" w:rsidRPr="00163F96" w:rsidRDefault="00CC7D10" w:rsidP="00CC7D10">
      <w:pPr>
        <w:pStyle w:val="LiiteOtsikko1"/>
      </w:pPr>
      <w:r>
        <w:t>Liite</w:t>
      </w:r>
      <w:r w:rsidRPr="00163F96">
        <w:t xml:space="preserve"> 3</w:t>
      </w:r>
      <w:r>
        <w:t>.</w:t>
      </w:r>
      <w:r w:rsidRPr="00163F96">
        <w:t xml:space="preserve"> Voimaansaattamissäädösten malleja</w:t>
      </w:r>
    </w:p>
    <w:p w14:paraId="4DA95623" w14:textId="77777777" w:rsidR="00CC7D10" w:rsidRPr="001B4A2A" w:rsidRDefault="00CC7D10" w:rsidP="00CC7D10">
      <w:pPr>
        <w:pStyle w:val="LiiteOtsikko2"/>
      </w:pPr>
      <w:r>
        <w:t xml:space="preserve">Malli 1. </w:t>
      </w:r>
      <w:r w:rsidRPr="00163F96">
        <w:t xml:space="preserve">Blankettilaki, jolla saatetaan voimaan sopimuksen lainsäädännön alaan </w:t>
      </w:r>
      <w:r>
        <w:br/>
      </w:r>
      <w:r w:rsidRPr="00163F96">
        <w:t>kuuluvat määräykset</w:t>
      </w:r>
    </w:p>
    <w:p w14:paraId="745A54C1" w14:textId="77777777" w:rsidR="00CC7D10" w:rsidRPr="00813939" w:rsidRDefault="00CC7D10" w:rsidP="00AE7826">
      <w:pPr>
        <w:pStyle w:val="LLLaki"/>
        <w:tabs>
          <w:tab w:val="left" w:pos="1600"/>
          <w:tab w:val="center" w:pos="3855"/>
        </w:tabs>
        <w:rPr>
          <w:rFonts w:eastAsia="Calibri"/>
        </w:rPr>
      </w:pPr>
      <w:r w:rsidRPr="00813939">
        <w:rPr>
          <w:rFonts w:eastAsia="Calibri"/>
        </w:rPr>
        <w:t>Laki</w:t>
      </w:r>
    </w:p>
    <w:p w14:paraId="48725A5D" w14:textId="77777777" w:rsidR="00CC7D10" w:rsidRPr="007B7854" w:rsidRDefault="00CC7D10" w:rsidP="00EA22BB">
      <w:pPr>
        <w:pStyle w:val="LLSaadoksenNimi"/>
      </w:pPr>
      <w:r w:rsidRPr="00813939">
        <w:t>sijoitusten edistämisestä ja suojaamisesta Kenian kanssa tehdystä sopimuksesta</w:t>
      </w:r>
    </w:p>
    <w:p w14:paraId="66016B23" w14:textId="77777777" w:rsidR="00CC7D10" w:rsidRPr="00624A34" w:rsidRDefault="00CC7D10" w:rsidP="00CC7D10">
      <w:pPr>
        <w:pStyle w:val="LLJohtolauseKappaleet"/>
        <w:rPr>
          <w:rFonts w:eastAsia="Calibri"/>
          <w:lang w:eastAsia="en-US"/>
        </w:rPr>
      </w:pPr>
      <w:r w:rsidRPr="00624A34">
        <w:rPr>
          <w:rFonts w:eastAsia="Calibri"/>
          <w:lang w:eastAsia="en-US"/>
        </w:rPr>
        <w:t>Eduskunnan päätöksen mukaisesti säädetään:</w:t>
      </w:r>
    </w:p>
    <w:p w14:paraId="5F78173F" w14:textId="77777777" w:rsidR="00CC7D10" w:rsidRDefault="00CC7D10" w:rsidP="00CC7D10">
      <w:pPr>
        <w:pStyle w:val="LLPykala"/>
        <w:rPr>
          <w:rFonts w:eastAsia="Calibri"/>
          <w:lang w:eastAsia="en-US"/>
        </w:rPr>
      </w:pPr>
      <w:r w:rsidRPr="00624A34">
        <w:rPr>
          <w:rFonts w:eastAsia="Calibri"/>
          <w:lang w:eastAsia="en-US"/>
        </w:rPr>
        <w:t>1 §</w:t>
      </w:r>
    </w:p>
    <w:p w14:paraId="1D20BD8E" w14:textId="77777777" w:rsidR="00CC7D10" w:rsidRPr="00E43D06" w:rsidRDefault="00CC7D10" w:rsidP="00CC7D10">
      <w:pPr>
        <w:pStyle w:val="LLKappalejako"/>
        <w:rPr>
          <w:rFonts w:eastAsia="Calibri"/>
          <w:lang w:eastAsia="en-US"/>
        </w:rPr>
      </w:pPr>
      <w:r w:rsidRPr="00624A34">
        <w:rPr>
          <w:rFonts w:eastAsia="Calibri"/>
          <w:lang w:eastAsia="en-US"/>
        </w:rPr>
        <w:t>Sijoitusten edistämisestä ja suojaamisesta Suomen tasavallan hallituksen ja Kenian tasavallan hallituksen välillä Helsingissä pp päivänä kk kuuta vvvv tehdyn sopimuksen lainsäädännön alaan kuuluvat määräykset ovat lakina voimassa sellaisina kuin Suomi on niihin sitoutunut.</w:t>
      </w:r>
    </w:p>
    <w:p w14:paraId="0C14B91F" w14:textId="77777777" w:rsidR="00CC7D10" w:rsidRPr="00624A34" w:rsidRDefault="00CC7D10" w:rsidP="00CC7D10">
      <w:pPr>
        <w:pStyle w:val="LLPykala"/>
        <w:rPr>
          <w:rFonts w:eastAsia="Calibri"/>
          <w:lang w:eastAsia="en-US"/>
        </w:rPr>
      </w:pPr>
      <w:r w:rsidRPr="00624A34">
        <w:rPr>
          <w:rFonts w:eastAsia="Calibri"/>
          <w:lang w:eastAsia="en-US"/>
        </w:rPr>
        <w:t>2 §</w:t>
      </w:r>
    </w:p>
    <w:p w14:paraId="120E8726" w14:textId="77777777" w:rsidR="00CC7D10" w:rsidRPr="00624A34" w:rsidRDefault="00CC7D10" w:rsidP="00CC7D10">
      <w:pPr>
        <w:pStyle w:val="LLKappalejako"/>
        <w:rPr>
          <w:rFonts w:eastAsia="Calibri"/>
          <w:lang w:eastAsia="en-US"/>
        </w:rPr>
      </w:pPr>
      <w:r w:rsidRPr="00624A34">
        <w:rPr>
          <w:rFonts w:eastAsia="Calibri"/>
          <w:lang w:eastAsia="en-US"/>
        </w:rPr>
        <w:t>Sopimuksen muiden kuin lainsäädännön alaan kuuluvien määräysten voimaansaattamisesta säädetään valtioneuvoston asetuksella.</w:t>
      </w:r>
    </w:p>
    <w:p w14:paraId="526368B6" w14:textId="77777777" w:rsidR="00CC7D10" w:rsidRDefault="00CC7D10" w:rsidP="00CC7D10">
      <w:pPr>
        <w:pStyle w:val="LLVoimaantuloPykala"/>
        <w:rPr>
          <w:rFonts w:eastAsia="Calibri"/>
          <w:lang w:eastAsia="en-US"/>
        </w:rPr>
      </w:pPr>
      <w:r w:rsidRPr="00624A34">
        <w:rPr>
          <w:rFonts w:eastAsia="Calibri"/>
          <w:lang w:eastAsia="en-US"/>
        </w:rPr>
        <w:t>3 §</w:t>
      </w:r>
    </w:p>
    <w:p w14:paraId="4AB4F8E4" w14:textId="77777777" w:rsidR="00CC7D10" w:rsidRDefault="00CC7D10" w:rsidP="00CC7D10">
      <w:pPr>
        <w:pStyle w:val="LLKappalejako"/>
        <w:rPr>
          <w:rFonts w:eastAsia="Calibri"/>
          <w:lang w:eastAsia="en-US"/>
        </w:rPr>
      </w:pPr>
      <w:r w:rsidRPr="00624A34">
        <w:rPr>
          <w:rFonts w:eastAsia="Calibri"/>
          <w:lang w:eastAsia="en-US"/>
        </w:rPr>
        <w:t>Tämän lain voimaantulosta säädetään valtioneuvoston asetuksella.</w:t>
      </w:r>
    </w:p>
    <w:p w14:paraId="1BBD1673" w14:textId="77777777" w:rsidR="00CC7D10" w:rsidRPr="00851379" w:rsidRDefault="00CC7D10" w:rsidP="00CC7D10">
      <w:pPr>
        <w:pStyle w:val="LLPaivays"/>
      </w:pPr>
      <w:r>
        <w:t>Helsingissä x.x.20xx</w:t>
      </w:r>
    </w:p>
    <w:p w14:paraId="40130887" w14:textId="77777777" w:rsidR="00CC7D10" w:rsidRPr="006D1EC2" w:rsidRDefault="00CC7D10" w:rsidP="00CC7D10">
      <w:pPr>
        <w:pStyle w:val="LLAllekirjoitus"/>
        <w:rPr>
          <w:rFonts w:eastAsia="Calibri"/>
          <w:sz w:val="22"/>
          <w:szCs w:val="22"/>
          <w:vertAlign w:val="subscript"/>
          <w:lang w:eastAsia="en-US"/>
        </w:rPr>
      </w:pPr>
      <w:r>
        <w:rPr>
          <w:rFonts w:eastAsia="Calibri"/>
          <w:lang w:eastAsia="en-US"/>
        </w:rPr>
        <w:t>Tasavallan Presidentti</w:t>
      </w:r>
      <w:r w:rsidRPr="006D1EC2">
        <w:rPr>
          <w:rFonts w:ascii="Calibri" w:eastAsia="Calibri" w:hAnsi="Calibri"/>
          <w:b w:val="0"/>
          <w:sz w:val="22"/>
          <w:szCs w:val="22"/>
          <w:vertAlign w:val="superscript"/>
          <w:lang w:eastAsia="en-US"/>
        </w:rPr>
        <w:footnoteReference w:id="1"/>
      </w:r>
    </w:p>
    <w:p w14:paraId="353AF936" w14:textId="77777777" w:rsidR="00CC7D10" w:rsidRPr="000D00F1" w:rsidRDefault="00CC7D10" w:rsidP="00CC7D10">
      <w:pPr>
        <w:pStyle w:val="LLNimenselvennys"/>
        <w:rPr>
          <w:rFonts w:eastAsia="Calibri"/>
          <w:lang w:eastAsia="en-US"/>
        </w:rPr>
      </w:pPr>
      <w:r>
        <w:rPr>
          <w:rFonts w:eastAsia="Calibri"/>
          <w:lang w:eastAsia="en-US"/>
        </w:rPr>
        <w:t>Etunimi Sukunimi</w:t>
      </w:r>
    </w:p>
    <w:p w14:paraId="3277621D" w14:textId="77777777" w:rsidR="00CC7D10" w:rsidRPr="007B7854" w:rsidRDefault="00CC7D10" w:rsidP="00CC7D10">
      <w:pPr>
        <w:pStyle w:val="LLVarmennus"/>
        <w:rPr>
          <w:rFonts w:eastAsia="Calibri"/>
          <w:lang w:eastAsia="en-US"/>
        </w:rPr>
      </w:pPr>
      <w:r w:rsidRPr="000D00F1">
        <w:rPr>
          <w:rFonts w:eastAsia="Calibri"/>
          <w:lang w:eastAsia="en-US"/>
        </w:rPr>
        <w:t>Ulkomaankauppa- ja kehitysministeri Etunimi Sukunimi</w:t>
      </w:r>
    </w:p>
    <w:p w14:paraId="28FBAFAE" w14:textId="77777777" w:rsidR="00B2153E" w:rsidRDefault="00B2153E"/>
    <w:sectPr w:rsidR="00B2153E" w:rsidSect="00DB718A">
      <w:headerReference w:type="default" r:id="rId6"/>
      <w:footerReference w:type="even" r:id="rId7"/>
      <w:footerReference w:type="first" r:id="rId8"/>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8E8C3" w14:textId="77777777" w:rsidR="00944F6D" w:rsidRDefault="00944F6D" w:rsidP="00CC7D10">
      <w:r>
        <w:separator/>
      </w:r>
    </w:p>
  </w:endnote>
  <w:endnote w:type="continuationSeparator" w:id="0">
    <w:p w14:paraId="1FCF8EAA" w14:textId="77777777" w:rsidR="00944F6D" w:rsidRDefault="00944F6D" w:rsidP="00CC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04235"/>
      <w:docPartObj>
        <w:docPartGallery w:val="Page Numbers (Bottom of Page)"/>
        <w:docPartUnique/>
      </w:docPartObj>
    </w:sdtPr>
    <w:sdtEndPr>
      <w:rPr>
        <w:rStyle w:val="PageNumber"/>
      </w:rPr>
    </w:sdtEndPr>
    <w:sdtContent>
      <w:p w14:paraId="4A8814DD" w14:textId="77777777" w:rsidR="00C92FB1" w:rsidRDefault="00602DB4"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952D10" w14:textId="77777777" w:rsidR="00C92FB1" w:rsidRDefault="00944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296985"/>
      <w:docPartObj>
        <w:docPartGallery w:val="Page Numbers (Bottom of Page)"/>
        <w:docPartUnique/>
      </w:docPartObj>
    </w:sdtPr>
    <w:sdtEndPr>
      <w:rPr>
        <w:rStyle w:val="PageNumber"/>
      </w:rPr>
    </w:sdtEndPr>
    <w:sdtContent>
      <w:p w14:paraId="0B6DB647" w14:textId="77777777" w:rsidR="00C92FB1" w:rsidRDefault="00602DB4"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AF66BE8" w14:textId="77777777" w:rsidR="00C92FB1" w:rsidRDefault="00944F6D"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BC3B7" w14:textId="77777777" w:rsidR="00944F6D" w:rsidRDefault="00944F6D" w:rsidP="00CC7D10">
      <w:r>
        <w:separator/>
      </w:r>
    </w:p>
  </w:footnote>
  <w:footnote w:type="continuationSeparator" w:id="0">
    <w:p w14:paraId="65AA3384" w14:textId="77777777" w:rsidR="00944F6D" w:rsidRDefault="00944F6D" w:rsidP="00CC7D10">
      <w:r>
        <w:continuationSeparator/>
      </w:r>
    </w:p>
  </w:footnote>
  <w:footnote w:id="1">
    <w:p w14:paraId="6037449A" w14:textId="77777777" w:rsidR="00CC7D10" w:rsidRPr="00015682" w:rsidRDefault="00CC7D10" w:rsidP="00CC7D10">
      <w:pPr>
        <w:pStyle w:val="LLAlaviite"/>
        <w:rPr>
          <w:rStyle w:val="FootnoteReference"/>
        </w:rPr>
      </w:pPr>
      <w:r w:rsidRPr="00015682">
        <w:rPr>
          <w:rStyle w:val="FootnoteReference"/>
        </w:rPr>
        <w:footnoteRef/>
      </w:r>
      <w:r>
        <w:t xml:space="preserve"> </w:t>
      </w:r>
      <w:r w:rsidRPr="00015682">
        <w:t>Lakimallit kuvaavat vahvistettuja lakeja, jotka allekirjoittavat tasavallan presidentti ja esittelevä ministeri. Hallituksen esityksen allekirjoittaa pääministeri ja esittelevä ministeri.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3577" w14:textId="77777777" w:rsidR="00C14FE4" w:rsidRPr="00C14FE4" w:rsidRDefault="00944F6D" w:rsidP="00447DA0">
    <w:pPr>
      <w:pStyle w:val="Heade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23"/>
    <w:rsid w:val="0043472E"/>
    <w:rsid w:val="00444D41"/>
    <w:rsid w:val="00526F23"/>
    <w:rsid w:val="005930E2"/>
    <w:rsid w:val="00602DB4"/>
    <w:rsid w:val="006160CD"/>
    <w:rsid w:val="00752AD4"/>
    <w:rsid w:val="00944F6D"/>
    <w:rsid w:val="00A75703"/>
    <w:rsid w:val="00AE7826"/>
    <w:rsid w:val="00B2153E"/>
    <w:rsid w:val="00CC7D10"/>
    <w:rsid w:val="00DB718A"/>
    <w:rsid w:val="00EA22BB"/>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4CE3B8AD"/>
  <w15:chartTrackingRefBased/>
  <w15:docId w15:val="{1C3DC1D6-640F-5B4C-8F5C-725D002F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10"/>
    <w:rPr>
      <w:rFonts w:ascii="Times New Roman" w:eastAsia="Times New Roman" w:hAnsi="Times New Roman" w:cs="Times New Roman"/>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N_Ylätunniste_sarjanimi"/>
    <w:basedOn w:val="Normal"/>
    <w:next w:val="Normal"/>
    <w:link w:val="HeaderChar"/>
    <w:uiPriority w:val="4"/>
    <w:unhideWhenUsed/>
    <w:rsid w:val="00CC7D10"/>
    <w:pPr>
      <w:tabs>
        <w:tab w:val="left" w:pos="1985"/>
        <w:tab w:val="left" w:pos="5670"/>
      </w:tabs>
      <w:jc w:val="center"/>
    </w:pPr>
    <w:rPr>
      <w:caps/>
      <w:color w:val="7F7F7F" w:themeColor="text1" w:themeTint="80"/>
      <w:sz w:val="14"/>
    </w:rPr>
  </w:style>
  <w:style w:type="character" w:customStyle="1" w:styleId="HeaderChar">
    <w:name w:val="Header Char"/>
    <w:aliases w:val="VN_Ylätunniste_sarjanimi Char"/>
    <w:basedOn w:val="DefaultParagraphFont"/>
    <w:link w:val="Header"/>
    <w:uiPriority w:val="4"/>
    <w:rsid w:val="00CC7D10"/>
    <w:rPr>
      <w:rFonts w:ascii="Times New Roman" w:eastAsia="Times New Roman" w:hAnsi="Times New Roman" w:cs="Times New Roman"/>
      <w:caps/>
      <w:color w:val="7F7F7F" w:themeColor="text1" w:themeTint="80"/>
      <w:sz w:val="14"/>
      <w:lang w:val="fi-FI" w:eastAsia="fi-FI"/>
    </w:rPr>
  </w:style>
  <w:style w:type="paragraph" w:styleId="Footer">
    <w:name w:val="footer"/>
    <w:aliases w:val="Alatunniste VN"/>
    <w:basedOn w:val="Normal"/>
    <w:next w:val="Normal"/>
    <w:link w:val="FooterChar"/>
    <w:uiPriority w:val="4"/>
    <w:unhideWhenUsed/>
    <w:rsid w:val="00CC7D10"/>
    <w:pPr>
      <w:spacing w:before="170" w:line="280" w:lineRule="atLeast"/>
      <w:jc w:val="center"/>
    </w:pPr>
  </w:style>
  <w:style w:type="character" w:customStyle="1" w:styleId="FooterChar">
    <w:name w:val="Footer Char"/>
    <w:aliases w:val="Alatunniste VN Char"/>
    <w:basedOn w:val="DefaultParagraphFont"/>
    <w:link w:val="Footer"/>
    <w:uiPriority w:val="4"/>
    <w:rsid w:val="00CC7D10"/>
    <w:rPr>
      <w:rFonts w:ascii="Times New Roman" w:eastAsia="Times New Roman" w:hAnsi="Times New Roman" w:cs="Times New Roman"/>
      <w:lang w:val="fi-FI" w:eastAsia="fi-FI"/>
    </w:r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nhideWhenUsed/>
    <w:qFormat/>
    <w:rsid w:val="00CC7D10"/>
    <w:rPr>
      <w:vertAlign w:val="superscript"/>
    </w:rPr>
  </w:style>
  <w:style w:type="character" w:styleId="PageNumber">
    <w:name w:val="page number"/>
    <w:basedOn w:val="DefaultParagraphFont"/>
    <w:uiPriority w:val="99"/>
    <w:semiHidden/>
    <w:unhideWhenUsed/>
    <w:rsid w:val="00CC7D10"/>
  </w:style>
  <w:style w:type="paragraph" w:customStyle="1" w:styleId="LLKappalejako">
    <w:name w:val="LLKappalejako"/>
    <w:link w:val="LLKappalejakoChar"/>
    <w:autoRedefine/>
    <w:rsid w:val="00CC7D10"/>
    <w:pPr>
      <w:spacing w:line="220" w:lineRule="exact"/>
      <w:ind w:firstLine="170"/>
      <w:jc w:val="both"/>
    </w:pPr>
    <w:rPr>
      <w:rFonts w:ascii="Times New Roman" w:eastAsia="Times New Roman" w:hAnsi="Times New Roman" w:cs="Times New Roman"/>
      <w:sz w:val="22"/>
      <w:lang w:val="fi-FI" w:eastAsia="fi-FI"/>
    </w:rPr>
  </w:style>
  <w:style w:type="character" w:customStyle="1" w:styleId="LLKappalejakoChar">
    <w:name w:val="LLKappalejako Char"/>
    <w:link w:val="LLKappalejako"/>
    <w:locked/>
    <w:rsid w:val="00CC7D10"/>
    <w:rPr>
      <w:rFonts w:ascii="Times New Roman" w:eastAsia="Times New Roman" w:hAnsi="Times New Roman" w:cs="Times New Roman"/>
      <w:sz w:val="22"/>
      <w:lang w:val="fi-FI" w:eastAsia="fi-FI"/>
    </w:rPr>
  </w:style>
  <w:style w:type="paragraph" w:customStyle="1" w:styleId="LLPykala">
    <w:name w:val="LLPykala"/>
    <w:next w:val="Normal"/>
    <w:rsid w:val="00CC7D10"/>
    <w:pPr>
      <w:spacing w:before="480" w:line="220" w:lineRule="exact"/>
      <w:jc w:val="center"/>
    </w:pPr>
    <w:rPr>
      <w:rFonts w:ascii="Times New Roman" w:eastAsia="Times New Roman" w:hAnsi="Times New Roman" w:cs="Times New Roman"/>
      <w:sz w:val="22"/>
      <w:lang w:val="fi-FI" w:eastAsia="fi-FI"/>
    </w:rPr>
  </w:style>
  <w:style w:type="paragraph" w:customStyle="1" w:styleId="LLLaki">
    <w:name w:val="LLLaki"/>
    <w:next w:val="Normal"/>
    <w:rsid w:val="00EA22BB"/>
    <w:pPr>
      <w:spacing w:before="880" w:after="220" w:line="320" w:lineRule="exact"/>
      <w:jc w:val="center"/>
    </w:pPr>
    <w:rPr>
      <w:rFonts w:ascii="Times New Roman" w:eastAsia="Times New Roman" w:hAnsi="Times New Roman" w:cs="Times New Roman"/>
      <w:b/>
      <w:spacing w:val="22"/>
      <w:sz w:val="30"/>
      <w:lang w:val="fi-FI" w:eastAsia="fi-FI"/>
    </w:rPr>
  </w:style>
  <w:style w:type="paragraph" w:customStyle="1" w:styleId="LLSaadoksenNimi">
    <w:name w:val="LLSaadoksenNimi"/>
    <w:next w:val="Normal"/>
    <w:autoRedefine/>
    <w:rsid w:val="00EA22BB"/>
    <w:pPr>
      <w:snapToGrid w:val="0"/>
      <w:spacing w:before="440" w:after="220" w:line="220" w:lineRule="exact"/>
      <w:jc w:val="center"/>
    </w:pPr>
    <w:rPr>
      <w:rFonts w:ascii="Times New Roman" w:eastAsia="Calibri" w:hAnsi="Times New Roman" w:cs="Times New Roman"/>
      <w:b/>
      <w:sz w:val="21"/>
      <w:lang w:val="fi-FI"/>
    </w:rPr>
  </w:style>
  <w:style w:type="paragraph" w:customStyle="1" w:styleId="LLVoimaantuloPykala">
    <w:name w:val="LLVoimaantuloPykala"/>
    <w:next w:val="Normal"/>
    <w:rsid w:val="00CC7D10"/>
    <w:pPr>
      <w:spacing w:before="480" w:line="220" w:lineRule="exact"/>
      <w:jc w:val="center"/>
    </w:pPr>
    <w:rPr>
      <w:rFonts w:ascii="Times New Roman" w:eastAsia="Times New Roman" w:hAnsi="Times New Roman" w:cs="Times New Roman"/>
      <w:sz w:val="22"/>
      <w:lang w:val="fi-FI" w:eastAsia="fi-FI"/>
    </w:rPr>
  </w:style>
  <w:style w:type="paragraph" w:customStyle="1" w:styleId="LLJohtolauseKappaleet">
    <w:name w:val="LLJohtolauseKappaleet"/>
    <w:rsid w:val="00CC7D10"/>
    <w:pPr>
      <w:spacing w:before="720" w:line="220" w:lineRule="exact"/>
      <w:ind w:firstLine="170"/>
      <w:jc w:val="both"/>
    </w:pPr>
    <w:rPr>
      <w:rFonts w:ascii="Times New Roman" w:eastAsia="Times New Roman" w:hAnsi="Times New Roman" w:cs="Times New Roman"/>
      <w:sz w:val="22"/>
      <w:lang w:val="fi-FI" w:eastAsia="fi-FI"/>
    </w:rPr>
  </w:style>
  <w:style w:type="paragraph" w:customStyle="1" w:styleId="LLAllekirjoitus">
    <w:name w:val="LLAllekirjoitus"/>
    <w:next w:val="Normal"/>
    <w:rsid w:val="00CC7D10"/>
    <w:pPr>
      <w:spacing w:after="420"/>
      <w:jc w:val="center"/>
    </w:pPr>
    <w:rPr>
      <w:rFonts w:ascii="Times New Roman" w:eastAsia="Times New Roman" w:hAnsi="Times New Roman" w:cs="Times New Roman"/>
      <w:b/>
      <w:sz w:val="21"/>
      <w:lang w:val="fi-FI" w:eastAsia="fi-FI"/>
    </w:rPr>
  </w:style>
  <w:style w:type="paragraph" w:customStyle="1" w:styleId="LLNimenselvennys">
    <w:name w:val="LLNimenselvennys"/>
    <w:next w:val="Normal"/>
    <w:rsid w:val="00CC7D10"/>
    <w:pPr>
      <w:spacing w:before="1200" w:after="220" w:line="220" w:lineRule="exact"/>
      <w:jc w:val="center"/>
    </w:pPr>
    <w:rPr>
      <w:rFonts w:ascii="Times New Roman" w:eastAsia="Times New Roman" w:hAnsi="Times New Roman" w:cs="Times New Roman"/>
      <w:b/>
      <w:sz w:val="21"/>
      <w:lang w:val="fi-FI" w:eastAsia="fi-FI"/>
    </w:rPr>
  </w:style>
  <w:style w:type="paragraph" w:customStyle="1" w:styleId="LLVarmennus">
    <w:name w:val="LLVarmennus"/>
    <w:next w:val="Normal"/>
    <w:rsid w:val="00CC7D10"/>
    <w:pPr>
      <w:spacing w:before="620" w:line="220" w:lineRule="exact"/>
      <w:jc w:val="right"/>
    </w:pPr>
    <w:rPr>
      <w:rFonts w:ascii="Times New Roman" w:eastAsia="Times New Roman" w:hAnsi="Times New Roman" w:cs="Times New Roman"/>
      <w:sz w:val="22"/>
      <w:lang w:val="fi-FI" w:eastAsia="fi-FI"/>
    </w:rPr>
  </w:style>
  <w:style w:type="paragraph" w:customStyle="1" w:styleId="LLPaivays">
    <w:name w:val="LLPaivays"/>
    <w:next w:val="Normal"/>
    <w:rsid w:val="00CC7D10"/>
    <w:pPr>
      <w:spacing w:before="480" w:after="220" w:line="220" w:lineRule="exact"/>
    </w:pPr>
    <w:rPr>
      <w:rFonts w:ascii="Times New Roman" w:eastAsia="Times New Roman" w:hAnsi="Times New Roman" w:cs="Times New Roman"/>
      <w:sz w:val="22"/>
      <w:lang w:val="fi-FI" w:eastAsia="fi-FI"/>
    </w:rPr>
  </w:style>
  <w:style w:type="paragraph" w:customStyle="1" w:styleId="LLAlaviite">
    <w:name w:val="LLAlaviite"/>
    <w:qFormat/>
    <w:rsid w:val="00CC7D10"/>
    <w:pPr>
      <w:spacing w:after="60" w:line="200" w:lineRule="exact"/>
    </w:pPr>
    <w:rPr>
      <w:rFonts w:ascii="Times New Roman" w:eastAsia="Times New Roman" w:hAnsi="Times New Roman" w:cs="Times New Roman"/>
      <w:sz w:val="20"/>
      <w:lang w:val="fi-FI" w:eastAsia="fi-FI"/>
    </w:rPr>
  </w:style>
  <w:style w:type="paragraph" w:customStyle="1" w:styleId="LiiteOtsikko1">
    <w:name w:val="Liite Otsikko 1"/>
    <w:qFormat/>
    <w:rsid w:val="00CC7D10"/>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CC7D10"/>
    <w:pPr>
      <w:spacing w:before="60"/>
      <w:outlineLvl w:val="1"/>
    </w:pPr>
    <w:rPr>
      <w:b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li.tuomola/Documents/Asiakkaat/UM/31703598_Valtiosopimusopas_liitetaittotyo_lisaa_saavutettavuustiedot/Premedia/Word_vedokset/1.%20vedos/Liite%203/Liite_3_Malli_1_Blankettilaki_voimaansaattaminen_lainsaadannon_alaa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Liite_3_Malli_1_Blankettilaki_voimaansaattaminen_lainsaadannon_alaa_.dotx</Template>
  <TotalTime>2</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Olli Tuomola</cp:lastModifiedBy>
  <cp:revision>3</cp:revision>
  <dcterms:created xsi:type="dcterms:W3CDTF">2021-08-20T11:27:00Z</dcterms:created>
  <dcterms:modified xsi:type="dcterms:W3CDTF">2021-09-20T04:06:00Z</dcterms:modified>
</cp:coreProperties>
</file>