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231A" w14:textId="77777777" w:rsidR="007B762F" w:rsidRDefault="007B762F" w:rsidP="002E4D3A">
      <w:pPr>
        <w:pStyle w:val="LLNormaali"/>
      </w:pPr>
    </w:p>
    <w:p w14:paraId="0EA96A4D" w14:textId="77777777" w:rsidR="00DD799C" w:rsidRDefault="00DD799C" w:rsidP="00DD799C">
      <w:pPr>
        <w:pStyle w:val="LLNormaali"/>
      </w:pPr>
    </w:p>
    <w:p w14:paraId="145FB4E3" w14:textId="77777777" w:rsidR="00DD799C" w:rsidRDefault="00DD799C" w:rsidP="00DD799C">
      <w:pPr>
        <w:pStyle w:val="LLNormaali"/>
      </w:pPr>
    </w:p>
    <w:p w14:paraId="36AB22AF" w14:textId="77777777" w:rsidR="00534C01" w:rsidRPr="00DD799C" w:rsidRDefault="00534C01" w:rsidP="00DD799C">
      <w:pPr>
        <w:pStyle w:val="LLNormaali"/>
      </w:pPr>
    </w:p>
    <w:p w14:paraId="5E5E7295" w14:textId="77777777" w:rsidR="002B649E" w:rsidRDefault="002B649E" w:rsidP="002B649E">
      <w:pPr>
        <w:pStyle w:val="LLMinisterionAsetus"/>
      </w:pPr>
      <w:r>
        <w:t>Liikenne- ja viestintäministeriön</w:t>
      </w:r>
      <w:r w:rsidRPr="00863950">
        <w:t xml:space="preserve"> asetus </w:t>
      </w:r>
    </w:p>
    <w:p w14:paraId="685EA441" w14:textId="77777777" w:rsidR="002B649E" w:rsidRDefault="002B649E" w:rsidP="002B649E">
      <w:pPr>
        <w:pStyle w:val="LLSaadoksenNimi"/>
      </w:pPr>
      <w:r w:rsidRPr="00863950">
        <w:t xml:space="preserve">vaarallisten aineiden kuljetuksista </w:t>
      </w:r>
      <w:r>
        <w:t xml:space="preserve">Suomen ja Venäjän välisessä </w:t>
      </w:r>
      <w:r w:rsidRPr="00863950">
        <w:t xml:space="preserve">suorassa kansainvälisessä rautatieliikenteessä </w:t>
      </w:r>
      <w:r>
        <w:t xml:space="preserve">Venäjän kanssa </w:t>
      </w:r>
      <w:r w:rsidRPr="00863950">
        <w:t>tehdyn sopimuksen täytäntöönpanosta Venäjän li</w:t>
      </w:r>
      <w:r>
        <w:t xml:space="preserve">ikenneministeriön kanssa tehdystä sopimuksesta </w:t>
      </w:r>
    </w:p>
    <w:p w14:paraId="11D0418F" w14:textId="3CFEECB0" w:rsidR="002B649E" w:rsidRPr="008C29A5" w:rsidRDefault="002B649E" w:rsidP="002B649E">
      <w:pPr>
        <w:pStyle w:val="LLJohtolauseKappaleet"/>
      </w:pPr>
      <w:r w:rsidRPr="007D0756">
        <w:t>Liikenne- ja viestintäministeriön</w:t>
      </w:r>
      <w:r w:rsidRPr="008C29A5">
        <w:t xml:space="preserve"> päätöksen</w:t>
      </w:r>
      <w:r>
        <w:t xml:space="preserve"> mukaisesti </w:t>
      </w:r>
      <w:r w:rsidRPr="003837D8">
        <w:t>vaarallisten aineiden kuljetuksista Suomen ja Venäjän välisessä suorassa kansainvälisessä rautatieliikenteessä Venäjän kanssa tehdystä sopimuksesta</w:t>
      </w:r>
      <w:r>
        <w:t xml:space="preserve"> </w:t>
      </w:r>
      <w:r w:rsidRPr="008C29A5">
        <w:t>annetun lain (nro/vvvv)</w:t>
      </w:r>
      <w:r>
        <w:t xml:space="preserve"> </w:t>
      </w:r>
      <w:r w:rsidR="00631A17">
        <w:t xml:space="preserve">2 ja </w:t>
      </w:r>
      <w:r w:rsidR="00AE7AF5">
        <w:t xml:space="preserve">3 §:n </w:t>
      </w:r>
      <w:r w:rsidRPr="008C29A5">
        <w:t xml:space="preserve">nojalla säädetään: </w:t>
      </w:r>
    </w:p>
    <w:p w14:paraId="7D6FCCA8" w14:textId="77777777" w:rsidR="002B649E" w:rsidRPr="00863950" w:rsidRDefault="002B649E" w:rsidP="003D193B">
      <w:pPr>
        <w:pStyle w:val="LLNormaali"/>
      </w:pPr>
    </w:p>
    <w:p w14:paraId="450B54B3" w14:textId="77777777" w:rsidR="002B649E" w:rsidRPr="00863950" w:rsidRDefault="002B649E" w:rsidP="002B649E">
      <w:pPr>
        <w:pStyle w:val="LLPykala"/>
      </w:pPr>
      <w:r w:rsidRPr="00863950">
        <w:t>1 §</w:t>
      </w:r>
    </w:p>
    <w:p w14:paraId="5EBD20AE" w14:textId="77777777" w:rsidR="002B649E" w:rsidRPr="00863950" w:rsidRDefault="002B649E" w:rsidP="002B649E">
      <w:pPr>
        <w:pStyle w:val="LLKappalejako"/>
      </w:pPr>
      <w:r w:rsidRPr="003837D8">
        <w:t>Vaarallisten aineiden kuljetuksista Suomen ja Venäjän välisessä suorassa kansainvälisessä rautatieliikenteessä Suomen tasavallan hallituksen ja Venäjän federaation hallituksen välillä tehdyn sopimuksen</w:t>
      </w:r>
      <w:r>
        <w:t xml:space="preserve"> (SopS nr</w:t>
      </w:r>
      <w:r w:rsidRPr="00863950">
        <w:t>/</w:t>
      </w:r>
      <w:r>
        <w:t>vvvv</w:t>
      </w:r>
      <w:r w:rsidRPr="00863950">
        <w:t>) täytäntöönpanosta Suomen tasavallan liikenne- ja viestintäministeriön ja Venäjän federaation liikennem</w:t>
      </w:r>
      <w:r>
        <w:t>inisteriön välillä Taipaleessa pp päivänä kk kuuta vvvv tehty sopimus tulee voimaan pp</w:t>
      </w:r>
      <w:r w:rsidRPr="00863950">
        <w:t xml:space="preserve"> päivänä </w:t>
      </w:r>
      <w:r>
        <w:t xml:space="preserve">kk </w:t>
      </w:r>
      <w:r w:rsidRPr="00863950">
        <w:t xml:space="preserve">kuuta </w:t>
      </w:r>
      <w:r>
        <w:t>vvvv</w:t>
      </w:r>
      <w:r w:rsidRPr="00863950">
        <w:t xml:space="preserve"> niin kuin siitä on sovittu.</w:t>
      </w:r>
    </w:p>
    <w:p w14:paraId="189BA242" w14:textId="77777777" w:rsidR="002B649E" w:rsidRPr="00863950" w:rsidRDefault="002B649E" w:rsidP="002B649E">
      <w:pPr>
        <w:pStyle w:val="LLKappalejako"/>
      </w:pPr>
    </w:p>
    <w:p w14:paraId="25AC78CC" w14:textId="77777777" w:rsidR="002B649E" w:rsidRPr="00863950" w:rsidRDefault="002B649E" w:rsidP="002B649E">
      <w:pPr>
        <w:pStyle w:val="LLPykala"/>
      </w:pPr>
      <w:r w:rsidRPr="00863950">
        <w:t>2 §</w:t>
      </w:r>
    </w:p>
    <w:p w14:paraId="64A2F423" w14:textId="77777777" w:rsidR="002B649E" w:rsidRPr="00863950" w:rsidRDefault="002B649E" w:rsidP="002B649E">
      <w:pPr>
        <w:pStyle w:val="LLKappalejako"/>
      </w:pPr>
      <w:r w:rsidRPr="00863950">
        <w:t>Sopimuksen määräykset ovat asetuksena voimassa.</w:t>
      </w:r>
    </w:p>
    <w:p w14:paraId="5A7CCE3C" w14:textId="77777777" w:rsidR="002B649E" w:rsidRPr="00863950" w:rsidRDefault="002B649E" w:rsidP="003D193B">
      <w:pPr>
        <w:pStyle w:val="LLNormaali"/>
      </w:pPr>
    </w:p>
    <w:p w14:paraId="0100C6BE" w14:textId="77777777" w:rsidR="002B649E" w:rsidRDefault="002B649E" w:rsidP="003D193B">
      <w:pPr>
        <w:pStyle w:val="LLVoimaantuloPykala"/>
      </w:pPr>
      <w:r w:rsidRPr="00863950">
        <w:t>3 §</w:t>
      </w:r>
    </w:p>
    <w:p w14:paraId="15D50C91" w14:textId="77777777" w:rsidR="002B649E" w:rsidRPr="00863950" w:rsidRDefault="002B649E" w:rsidP="003D193B">
      <w:pPr>
        <w:pStyle w:val="LLKappalejako"/>
      </w:pPr>
      <w:r w:rsidRPr="00863950">
        <w:t xml:space="preserve">Tämä asetus tulee voimaan </w:t>
      </w:r>
      <w:r>
        <w:t>pp</w:t>
      </w:r>
      <w:r w:rsidRPr="00863950">
        <w:t xml:space="preserve"> päivänä </w:t>
      </w:r>
      <w:r>
        <w:t xml:space="preserve">kk </w:t>
      </w:r>
      <w:r w:rsidRPr="00863950">
        <w:t xml:space="preserve">kuuta </w:t>
      </w:r>
      <w:r>
        <w:t>vvvv</w:t>
      </w:r>
      <w:r w:rsidRPr="00863950">
        <w:t>.</w:t>
      </w:r>
    </w:p>
    <w:p w14:paraId="294FCA3B" w14:textId="77777777" w:rsidR="002B649E" w:rsidRPr="00863950" w:rsidRDefault="002B649E" w:rsidP="009A752A">
      <w:pPr>
        <w:pStyle w:val="LLNormaali"/>
      </w:pPr>
    </w:p>
    <w:p w14:paraId="750DF736" w14:textId="2878E604" w:rsidR="002B649E" w:rsidRDefault="002B649E" w:rsidP="002B649E">
      <w:pPr>
        <w:pStyle w:val="LLPaivays"/>
      </w:pPr>
      <w:r>
        <w:t xml:space="preserve">Helsingissä </w:t>
      </w:r>
      <w:r w:rsidR="00A00EBF">
        <w:t>x.x.20xx</w:t>
      </w:r>
      <w:bookmarkStart w:id="0" w:name="_GoBack"/>
      <w:bookmarkEnd w:id="0"/>
    </w:p>
    <w:p w14:paraId="33D1B689" w14:textId="77777777" w:rsidR="002B649E" w:rsidRDefault="002B649E" w:rsidP="003D193B">
      <w:pPr>
        <w:pStyle w:val="LLNormaali"/>
      </w:pPr>
    </w:p>
    <w:p w14:paraId="0F5474D2" w14:textId="77777777" w:rsidR="002B649E" w:rsidRDefault="002B649E" w:rsidP="003D193B">
      <w:pPr>
        <w:pStyle w:val="LLNormaali"/>
      </w:pPr>
    </w:p>
    <w:p w14:paraId="361267F8" w14:textId="77777777" w:rsidR="002B649E" w:rsidRPr="002B649E" w:rsidRDefault="002B649E" w:rsidP="002B649E">
      <w:pPr>
        <w:pStyle w:val="LLAllekirjoitus"/>
        <w:rPr>
          <w:b w:val="0"/>
          <w:sz w:val="22"/>
        </w:rPr>
      </w:pPr>
      <w:r w:rsidRPr="002B649E">
        <w:rPr>
          <w:b w:val="0"/>
          <w:sz w:val="22"/>
        </w:rPr>
        <w:t>Liikenne- ja viestintäministeri Etunimi Sukunimi</w:t>
      </w:r>
    </w:p>
    <w:p w14:paraId="7B2B5A19" w14:textId="77777777" w:rsidR="00FB377B" w:rsidRDefault="00FB377B" w:rsidP="00FB377B">
      <w:pPr>
        <w:pStyle w:val="LLNormaali"/>
      </w:pPr>
    </w:p>
    <w:p w14:paraId="492C7C73" w14:textId="77777777" w:rsidR="00AB4698" w:rsidRDefault="00AB4698" w:rsidP="00AB4698">
      <w:pPr>
        <w:pStyle w:val="LLNormaali"/>
      </w:pPr>
    </w:p>
    <w:p w14:paraId="4AAF1BEC" w14:textId="77777777" w:rsidR="002B649E" w:rsidRPr="00D16B61" w:rsidRDefault="002B649E" w:rsidP="002B649E">
      <w:pPr>
        <w:pStyle w:val="LLVarmennus"/>
      </w:pPr>
      <w:r w:rsidRPr="00D16B61">
        <w:t>Esittelijä</w:t>
      </w:r>
      <w:r w:rsidR="00063A76">
        <w:t>n virka-asema</w:t>
      </w:r>
      <w:r w:rsidRPr="00D16B61">
        <w:t xml:space="preserve"> Etunimi Sukunimi</w:t>
      </w:r>
    </w:p>
    <w:p w14:paraId="3ACF05E6" w14:textId="77777777"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089C" w14:textId="77777777" w:rsidR="003D3BCD" w:rsidRDefault="003D3BCD">
      <w:r>
        <w:separator/>
      </w:r>
    </w:p>
  </w:endnote>
  <w:endnote w:type="continuationSeparator" w:id="0">
    <w:p w14:paraId="7914EB35" w14:textId="77777777" w:rsidR="003D3BCD" w:rsidRDefault="003D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B392" w14:textId="77777777"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DB8BE" w14:textId="77777777"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5CFCC827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44756CE0" w14:textId="77777777"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7DEAB42" w14:textId="77777777"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2B649E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45CF3AB" w14:textId="77777777"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14:paraId="6897629F" w14:textId="77777777" w:rsidR="00690920" w:rsidRDefault="00690920" w:rsidP="001310B9">
    <w:pPr>
      <w:pStyle w:val="Footer"/>
    </w:pPr>
  </w:p>
  <w:p w14:paraId="12AF6187" w14:textId="77777777"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14:paraId="6D3D43DE" w14:textId="77777777"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7D9EC81A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A73F529" w14:textId="77777777"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D9107AD" w14:textId="77777777"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1FE05EBA" w14:textId="77777777"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14:paraId="4F6F9909" w14:textId="77777777" w:rsidR="00690920" w:rsidRPr="001310B9" w:rsidRDefault="00690920">
    <w:pPr>
      <w:pStyle w:val="Footer"/>
      <w:rPr>
        <w:sz w:val="22"/>
        <w:szCs w:val="22"/>
      </w:rPr>
    </w:pPr>
  </w:p>
  <w:p w14:paraId="074ED766" w14:textId="77777777"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851B" w14:textId="77777777" w:rsidR="003D3BCD" w:rsidRDefault="003D3BCD">
      <w:r>
        <w:separator/>
      </w:r>
    </w:p>
  </w:footnote>
  <w:footnote w:type="continuationSeparator" w:id="0">
    <w:p w14:paraId="64B9C237" w14:textId="77777777" w:rsidR="003D3BCD" w:rsidRDefault="003D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0FB3E0D5" w14:textId="77777777" w:rsidTr="00C95716">
      <w:tc>
        <w:tcPr>
          <w:tcW w:w="2140" w:type="dxa"/>
        </w:tcPr>
        <w:p w14:paraId="53AC9B8A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FD7EEA7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39EB3743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0E856BF7" w14:textId="77777777" w:rsidTr="00C95716">
      <w:tc>
        <w:tcPr>
          <w:tcW w:w="4281" w:type="dxa"/>
          <w:gridSpan w:val="2"/>
        </w:tcPr>
        <w:p w14:paraId="02C4F68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932D796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2F8B9E60" w14:textId="77777777"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34C01" w14:paraId="31782BEE" w14:textId="77777777" w:rsidTr="00F674CC">
      <w:tc>
        <w:tcPr>
          <w:tcW w:w="2140" w:type="dxa"/>
        </w:tcPr>
        <w:p w14:paraId="549C57D7" w14:textId="77777777" w:rsidR="00690920" w:rsidRPr="00534C01" w:rsidRDefault="007B762F" w:rsidP="00F674CC">
          <w:pPr>
            <w:pStyle w:val="LLNormaali"/>
            <w:rPr>
              <w:b/>
              <w:lang w:val="en-US"/>
            </w:rPr>
          </w:pPr>
          <w:r w:rsidRPr="00534C01">
            <w:rPr>
              <w:b/>
              <w:lang w:val="en-US"/>
            </w:rPr>
            <w:t>Liite 3</w:t>
          </w:r>
        </w:p>
      </w:tc>
      <w:tc>
        <w:tcPr>
          <w:tcW w:w="4281" w:type="dxa"/>
          <w:gridSpan w:val="2"/>
        </w:tcPr>
        <w:p w14:paraId="0CE2AEF9" w14:textId="77777777" w:rsidR="00690920" w:rsidRPr="00534C01" w:rsidRDefault="007B762F" w:rsidP="00F674CC">
          <w:pPr>
            <w:pStyle w:val="LLNormaali"/>
            <w:jc w:val="center"/>
            <w:rPr>
              <w:b/>
            </w:rPr>
          </w:pPr>
          <w:r w:rsidRPr="00534C01">
            <w:rPr>
              <w:b/>
            </w:rPr>
            <w:t>Voimaansaattamissäädösten malleja</w:t>
          </w:r>
        </w:p>
      </w:tc>
      <w:tc>
        <w:tcPr>
          <w:tcW w:w="2141" w:type="dxa"/>
        </w:tcPr>
        <w:p w14:paraId="6F5F2E17" w14:textId="77777777" w:rsidR="00690920" w:rsidRPr="00534C01" w:rsidRDefault="007B762F" w:rsidP="00F674CC">
          <w:pPr>
            <w:pStyle w:val="LLNormaali"/>
            <w:rPr>
              <w:b/>
              <w:lang w:val="en-US"/>
            </w:rPr>
          </w:pPr>
          <w:r w:rsidRPr="00534C01">
            <w:rPr>
              <w:b/>
              <w:lang w:val="en-US"/>
            </w:rPr>
            <w:t>Malli 16</w:t>
          </w:r>
        </w:p>
      </w:tc>
    </w:tr>
    <w:tr w:rsidR="00690920" w14:paraId="637CD784" w14:textId="77777777" w:rsidTr="00F674CC">
      <w:tc>
        <w:tcPr>
          <w:tcW w:w="4281" w:type="dxa"/>
          <w:gridSpan w:val="2"/>
        </w:tcPr>
        <w:p w14:paraId="6A3A21CD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32F953B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4764D00C" w14:textId="77777777" w:rsidR="003D193B" w:rsidRPr="008C29A5" w:rsidRDefault="003D193B" w:rsidP="003D193B">
    <w:pPr>
      <w:pStyle w:val="LLNormaali"/>
    </w:pPr>
    <w:r>
      <w:t>Sopimuksentekovallan delegoinnin</w:t>
    </w:r>
    <w:r w:rsidRPr="008C29A5">
      <w:t xml:space="preserve"> perusteella tehdyn so</w:t>
    </w:r>
    <w:r>
      <w:t>pimuksen voimaansaattamisasetus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9E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A76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6DC6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44C2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21BA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649E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4D3A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193B"/>
    <w:rsid w:val="003D3BCD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129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4C01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1A7B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1A17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137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15D1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B762F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67F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49C3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2BA2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A752A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0EBF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698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E7AF5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1B9"/>
    <w:rsid w:val="00B872D6"/>
    <w:rsid w:val="00B9042C"/>
    <w:rsid w:val="00B933D9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D799C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3CD8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377B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770C7"/>
  <w15:docId w15:val="{5A3163F3-460B-43CD-ACA7-4F781814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9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(21).dot</Template>
  <TotalTime>25</TotalTime>
  <Pages>1</Pages>
  <Words>133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6</cp:revision>
  <cp:lastPrinted>2016-12-29T08:04:00Z</cp:lastPrinted>
  <dcterms:created xsi:type="dcterms:W3CDTF">2020-09-04T10:59:00Z</dcterms:created>
  <dcterms:modified xsi:type="dcterms:W3CDTF">2021-05-23T18:35:00Z</dcterms:modified>
</cp:coreProperties>
</file>