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53630" w14:textId="77777777" w:rsidR="002D2B91" w:rsidRPr="002236EB" w:rsidRDefault="002D2B91" w:rsidP="00F74746">
      <w:pPr>
        <w:autoSpaceDE w:val="0"/>
        <w:autoSpaceDN w:val="0"/>
        <w:adjustRightInd w:val="0"/>
        <w:spacing w:after="0" w:line="240" w:lineRule="auto"/>
        <w:rPr>
          <w:rFonts w:cstheme="minorHAnsi"/>
          <w:b/>
          <w:bCs/>
          <w:sz w:val="32"/>
          <w:szCs w:val="32"/>
          <w:lang w:val="fi-FI"/>
        </w:rPr>
      </w:pPr>
    </w:p>
    <w:p w14:paraId="09A8C5D5" w14:textId="43C0CE10" w:rsidR="002D2B91" w:rsidRPr="002236EB" w:rsidRDefault="002D2B91" w:rsidP="00F74746">
      <w:pPr>
        <w:autoSpaceDE w:val="0"/>
        <w:autoSpaceDN w:val="0"/>
        <w:adjustRightInd w:val="0"/>
        <w:spacing w:after="0" w:line="240" w:lineRule="auto"/>
        <w:rPr>
          <w:rFonts w:cstheme="minorHAnsi"/>
          <w:b/>
          <w:bCs/>
          <w:sz w:val="32"/>
          <w:szCs w:val="32"/>
          <w:lang w:val="fi-FI"/>
        </w:rPr>
      </w:pPr>
    </w:p>
    <w:p w14:paraId="4439ED6D" w14:textId="77777777" w:rsidR="00C50450" w:rsidRDefault="00C50450" w:rsidP="00F74746">
      <w:pPr>
        <w:autoSpaceDE w:val="0"/>
        <w:autoSpaceDN w:val="0"/>
        <w:adjustRightInd w:val="0"/>
        <w:spacing w:after="0" w:line="240" w:lineRule="auto"/>
        <w:rPr>
          <w:rFonts w:cstheme="minorHAnsi"/>
          <w:b/>
          <w:bCs/>
          <w:sz w:val="32"/>
          <w:szCs w:val="32"/>
          <w:lang w:val="fi-FI"/>
        </w:rPr>
      </w:pPr>
    </w:p>
    <w:p w14:paraId="7328822E" w14:textId="77777777" w:rsidR="00C50450" w:rsidRDefault="00C50450" w:rsidP="00F74746">
      <w:pPr>
        <w:autoSpaceDE w:val="0"/>
        <w:autoSpaceDN w:val="0"/>
        <w:adjustRightInd w:val="0"/>
        <w:spacing w:after="0" w:line="240" w:lineRule="auto"/>
        <w:rPr>
          <w:rFonts w:cstheme="minorHAnsi"/>
          <w:b/>
          <w:bCs/>
          <w:sz w:val="32"/>
          <w:szCs w:val="32"/>
          <w:lang w:val="fi-FI"/>
        </w:rPr>
      </w:pPr>
    </w:p>
    <w:p w14:paraId="0D6E8E6F" w14:textId="0C97034E" w:rsidR="00F74746" w:rsidRPr="002236EB" w:rsidRDefault="00F74746" w:rsidP="00F74746">
      <w:pPr>
        <w:autoSpaceDE w:val="0"/>
        <w:autoSpaceDN w:val="0"/>
        <w:adjustRightInd w:val="0"/>
        <w:spacing w:after="0" w:line="240" w:lineRule="auto"/>
        <w:rPr>
          <w:rFonts w:cstheme="minorHAnsi"/>
          <w:b/>
          <w:bCs/>
          <w:sz w:val="32"/>
          <w:szCs w:val="32"/>
          <w:lang w:val="fi-FI"/>
        </w:rPr>
      </w:pPr>
      <w:r w:rsidRPr="002236EB">
        <w:rPr>
          <w:rFonts w:cstheme="minorHAnsi"/>
          <w:b/>
          <w:bCs/>
          <w:sz w:val="32"/>
          <w:szCs w:val="32"/>
          <w:lang w:val="fi-FI"/>
        </w:rPr>
        <w:t>VALTIOSOPIMUS</w:t>
      </w:r>
      <w:r w:rsidR="00EA2048">
        <w:rPr>
          <w:rFonts w:cstheme="minorHAnsi"/>
          <w:b/>
          <w:bCs/>
          <w:sz w:val="32"/>
          <w:szCs w:val="32"/>
          <w:lang w:val="fi-FI"/>
        </w:rPr>
        <w:t>SANASTO ENGLANTI–</w:t>
      </w:r>
      <w:r w:rsidRPr="002236EB">
        <w:rPr>
          <w:rFonts w:cstheme="minorHAnsi"/>
          <w:b/>
          <w:bCs/>
          <w:sz w:val="32"/>
          <w:szCs w:val="32"/>
          <w:lang w:val="fi-FI"/>
        </w:rPr>
        <w:t>SUOM</w:t>
      </w:r>
      <w:r w:rsidR="00EA1699" w:rsidRPr="002236EB">
        <w:rPr>
          <w:rFonts w:cstheme="minorHAnsi"/>
          <w:b/>
          <w:bCs/>
          <w:sz w:val="32"/>
          <w:szCs w:val="32"/>
          <w:lang w:val="fi-FI"/>
        </w:rPr>
        <w:t>I</w:t>
      </w:r>
    </w:p>
    <w:p w14:paraId="79D7D893" w14:textId="57BA85C9" w:rsidR="00F74746" w:rsidRPr="00E14565" w:rsidRDefault="00F74746" w:rsidP="00F74746">
      <w:pPr>
        <w:autoSpaceDE w:val="0"/>
        <w:autoSpaceDN w:val="0"/>
        <w:adjustRightInd w:val="0"/>
        <w:spacing w:after="0" w:line="240" w:lineRule="auto"/>
        <w:rPr>
          <w:rFonts w:cstheme="minorHAnsi"/>
          <w:b/>
          <w:bCs/>
          <w:sz w:val="32"/>
          <w:szCs w:val="32"/>
          <w:lang w:val="fi-FI"/>
        </w:rPr>
      </w:pPr>
      <w:r w:rsidRPr="00E14565">
        <w:rPr>
          <w:rFonts w:cstheme="minorHAnsi"/>
          <w:b/>
          <w:bCs/>
          <w:sz w:val="32"/>
          <w:szCs w:val="32"/>
          <w:lang w:val="fi-FI"/>
        </w:rPr>
        <w:t xml:space="preserve">Suositus </w:t>
      </w:r>
    </w:p>
    <w:p w14:paraId="1C3B15E8" w14:textId="77777777" w:rsidR="0077627E" w:rsidRPr="002236EB" w:rsidRDefault="00867DAD">
      <w:pPr>
        <w:rPr>
          <w:rFonts w:cstheme="minorHAnsi"/>
          <w:b/>
          <w:bCs/>
          <w:sz w:val="24"/>
          <w:szCs w:val="24"/>
          <w:lang w:val="fi-FI"/>
        </w:rPr>
      </w:pPr>
      <w:r w:rsidRPr="002236EB">
        <w:rPr>
          <w:rFonts w:cstheme="minorHAnsi"/>
          <w:b/>
          <w:bCs/>
          <w:sz w:val="24"/>
          <w:szCs w:val="24"/>
          <w:lang w:val="fi-FI"/>
        </w:rPr>
        <w:br w:type="page"/>
      </w:r>
    </w:p>
    <w:sdt>
      <w:sdtPr>
        <w:rPr>
          <w:rFonts w:asciiTheme="minorHAnsi" w:eastAsiaTheme="minorHAnsi" w:hAnsiTheme="minorHAnsi" w:cstheme="minorBidi"/>
          <w:b/>
          <w:color w:val="auto"/>
          <w:sz w:val="22"/>
          <w:szCs w:val="22"/>
          <w:lang w:val="en-US" w:eastAsia="en-US"/>
        </w:rPr>
        <w:id w:val="1577861720"/>
        <w:docPartObj>
          <w:docPartGallery w:val="Table of Contents"/>
          <w:docPartUnique/>
        </w:docPartObj>
      </w:sdtPr>
      <w:sdtEndPr>
        <w:rPr>
          <w:bCs/>
        </w:rPr>
      </w:sdtEndPr>
      <w:sdtContent>
        <w:p w14:paraId="21C42280" w14:textId="35BF422A" w:rsidR="0077627E" w:rsidRPr="00F203D4" w:rsidRDefault="0077627E">
          <w:pPr>
            <w:pStyle w:val="TOCHeading"/>
            <w:rPr>
              <w:rFonts w:asciiTheme="minorHAnsi" w:hAnsiTheme="minorHAnsi" w:cstheme="minorHAnsi"/>
              <w:b/>
              <w:color w:val="auto"/>
            </w:rPr>
          </w:pPr>
          <w:r w:rsidRPr="00F203D4">
            <w:rPr>
              <w:rFonts w:asciiTheme="minorHAnsi" w:hAnsiTheme="minorHAnsi" w:cstheme="minorHAnsi"/>
              <w:b/>
              <w:color w:val="auto"/>
            </w:rPr>
            <w:t>Sisällys</w:t>
          </w:r>
        </w:p>
        <w:p w14:paraId="055A0301" w14:textId="77777777" w:rsidR="0077627E" w:rsidRPr="00F203D4" w:rsidRDefault="0077627E" w:rsidP="0077627E">
          <w:pPr>
            <w:rPr>
              <w:rFonts w:cstheme="minorHAnsi"/>
              <w:b/>
              <w:lang w:val="fi-FI" w:eastAsia="fi-FI"/>
            </w:rPr>
          </w:pPr>
        </w:p>
        <w:p w14:paraId="0C32DD8C" w14:textId="0E97AE19" w:rsidR="00943BF1" w:rsidRDefault="0077627E">
          <w:pPr>
            <w:pStyle w:val="TOC1"/>
            <w:tabs>
              <w:tab w:val="right" w:leader="dot" w:pos="9350"/>
            </w:tabs>
            <w:rPr>
              <w:rFonts w:eastAsiaTheme="minorEastAsia"/>
              <w:noProof/>
              <w:lang w:val="fi-FI" w:eastAsia="fi-FI"/>
            </w:rPr>
          </w:pPr>
          <w:r w:rsidRPr="00F203D4">
            <w:rPr>
              <w:rFonts w:cstheme="minorHAnsi"/>
              <w:b/>
            </w:rPr>
            <w:fldChar w:fldCharType="begin"/>
          </w:r>
          <w:r w:rsidRPr="00F203D4">
            <w:rPr>
              <w:rFonts w:cstheme="minorHAnsi"/>
              <w:b/>
            </w:rPr>
            <w:instrText xml:space="preserve"> TOC \o "1-3" \h \z \u </w:instrText>
          </w:r>
          <w:r w:rsidRPr="00F203D4">
            <w:rPr>
              <w:rFonts w:cstheme="minorHAnsi"/>
              <w:b/>
            </w:rPr>
            <w:fldChar w:fldCharType="separate"/>
          </w:r>
          <w:hyperlink w:anchor="_Toc58572902" w:history="1">
            <w:r w:rsidR="00943BF1" w:rsidRPr="00D72383">
              <w:rPr>
                <w:rStyle w:val="Hyperlink"/>
                <w:rFonts w:cstheme="minorHAnsi"/>
                <w:b/>
                <w:noProof/>
                <w:lang w:val="fi-FI"/>
              </w:rPr>
              <w:t>I. VALTIOSOPIMUSTEN SUOMENTAMISESTA</w:t>
            </w:r>
            <w:r w:rsidR="00943BF1">
              <w:rPr>
                <w:noProof/>
                <w:webHidden/>
              </w:rPr>
              <w:tab/>
            </w:r>
            <w:r w:rsidR="00943BF1">
              <w:rPr>
                <w:noProof/>
                <w:webHidden/>
              </w:rPr>
              <w:fldChar w:fldCharType="begin"/>
            </w:r>
            <w:r w:rsidR="00943BF1">
              <w:rPr>
                <w:noProof/>
                <w:webHidden/>
              </w:rPr>
              <w:instrText xml:space="preserve"> PAGEREF _Toc58572902 \h </w:instrText>
            </w:r>
            <w:r w:rsidR="00943BF1">
              <w:rPr>
                <w:noProof/>
                <w:webHidden/>
              </w:rPr>
            </w:r>
            <w:r w:rsidR="00943BF1">
              <w:rPr>
                <w:noProof/>
                <w:webHidden/>
              </w:rPr>
              <w:fldChar w:fldCharType="separate"/>
            </w:r>
            <w:r w:rsidR="00943BF1">
              <w:rPr>
                <w:noProof/>
                <w:webHidden/>
              </w:rPr>
              <w:t>3</w:t>
            </w:r>
            <w:r w:rsidR="00943BF1">
              <w:rPr>
                <w:noProof/>
                <w:webHidden/>
              </w:rPr>
              <w:fldChar w:fldCharType="end"/>
            </w:r>
          </w:hyperlink>
        </w:p>
        <w:p w14:paraId="166A08CC" w14:textId="6243C28F" w:rsidR="00943BF1" w:rsidRDefault="006A603A">
          <w:pPr>
            <w:pStyle w:val="TOC1"/>
            <w:tabs>
              <w:tab w:val="right" w:leader="dot" w:pos="9350"/>
            </w:tabs>
            <w:rPr>
              <w:rFonts w:eastAsiaTheme="minorEastAsia"/>
              <w:noProof/>
              <w:lang w:val="fi-FI" w:eastAsia="fi-FI"/>
            </w:rPr>
          </w:pPr>
          <w:hyperlink w:anchor="_Toc58572903" w:history="1">
            <w:r w:rsidR="00943BF1" w:rsidRPr="00D72383">
              <w:rPr>
                <w:rStyle w:val="Hyperlink"/>
                <w:rFonts w:cstheme="minorHAnsi"/>
                <w:b/>
                <w:noProof/>
                <w:lang w:val="fi-FI"/>
              </w:rPr>
              <w:t>II. SANASTOA</w:t>
            </w:r>
            <w:r w:rsidR="00943BF1">
              <w:rPr>
                <w:noProof/>
                <w:webHidden/>
              </w:rPr>
              <w:tab/>
            </w:r>
            <w:r w:rsidR="00943BF1">
              <w:rPr>
                <w:noProof/>
                <w:webHidden/>
              </w:rPr>
              <w:fldChar w:fldCharType="begin"/>
            </w:r>
            <w:r w:rsidR="00943BF1">
              <w:rPr>
                <w:noProof/>
                <w:webHidden/>
              </w:rPr>
              <w:instrText xml:space="preserve"> PAGEREF _Toc58572903 \h </w:instrText>
            </w:r>
            <w:r w:rsidR="00943BF1">
              <w:rPr>
                <w:noProof/>
                <w:webHidden/>
              </w:rPr>
            </w:r>
            <w:r w:rsidR="00943BF1">
              <w:rPr>
                <w:noProof/>
                <w:webHidden/>
              </w:rPr>
              <w:fldChar w:fldCharType="separate"/>
            </w:r>
            <w:r w:rsidR="00943BF1">
              <w:rPr>
                <w:noProof/>
                <w:webHidden/>
              </w:rPr>
              <w:t>4</w:t>
            </w:r>
            <w:r w:rsidR="00943BF1">
              <w:rPr>
                <w:noProof/>
                <w:webHidden/>
              </w:rPr>
              <w:fldChar w:fldCharType="end"/>
            </w:r>
          </w:hyperlink>
        </w:p>
        <w:p w14:paraId="7CE031C7" w14:textId="1AFDF878" w:rsidR="00943BF1" w:rsidRDefault="006A603A">
          <w:pPr>
            <w:pStyle w:val="TOC2"/>
            <w:tabs>
              <w:tab w:val="right" w:leader="dot" w:pos="9350"/>
            </w:tabs>
            <w:rPr>
              <w:rFonts w:eastAsiaTheme="minorEastAsia"/>
              <w:noProof/>
              <w:lang w:val="fi-FI" w:eastAsia="fi-FI"/>
            </w:rPr>
          </w:pPr>
          <w:hyperlink w:anchor="_Toc58572904" w:history="1">
            <w:r w:rsidR="00943BF1" w:rsidRPr="00D72383">
              <w:rPr>
                <w:rStyle w:val="Hyperlink"/>
                <w:rFonts w:cstheme="minorHAnsi"/>
                <w:b/>
                <w:noProof/>
                <w:lang w:val="fi-FI"/>
              </w:rPr>
              <w:t>SOPIMUKSENTEKOVAIHEET</w:t>
            </w:r>
            <w:r w:rsidR="00943BF1">
              <w:rPr>
                <w:noProof/>
                <w:webHidden/>
              </w:rPr>
              <w:tab/>
            </w:r>
            <w:r w:rsidR="00943BF1">
              <w:rPr>
                <w:noProof/>
                <w:webHidden/>
              </w:rPr>
              <w:fldChar w:fldCharType="begin"/>
            </w:r>
            <w:r w:rsidR="00943BF1">
              <w:rPr>
                <w:noProof/>
                <w:webHidden/>
              </w:rPr>
              <w:instrText xml:space="preserve"> PAGEREF _Toc58572904 \h </w:instrText>
            </w:r>
            <w:r w:rsidR="00943BF1">
              <w:rPr>
                <w:noProof/>
                <w:webHidden/>
              </w:rPr>
            </w:r>
            <w:r w:rsidR="00943BF1">
              <w:rPr>
                <w:noProof/>
                <w:webHidden/>
              </w:rPr>
              <w:fldChar w:fldCharType="separate"/>
            </w:r>
            <w:r w:rsidR="00943BF1">
              <w:rPr>
                <w:noProof/>
                <w:webHidden/>
              </w:rPr>
              <w:t>4</w:t>
            </w:r>
            <w:r w:rsidR="00943BF1">
              <w:rPr>
                <w:noProof/>
                <w:webHidden/>
              </w:rPr>
              <w:fldChar w:fldCharType="end"/>
            </w:r>
          </w:hyperlink>
        </w:p>
        <w:p w14:paraId="3FE29DEC" w14:textId="50E2848E" w:rsidR="00943BF1" w:rsidRDefault="006A603A">
          <w:pPr>
            <w:pStyle w:val="TOC3"/>
            <w:tabs>
              <w:tab w:val="right" w:leader="dot" w:pos="9350"/>
            </w:tabs>
            <w:rPr>
              <w:rFonts w:eastAsiaTheme="minorEastAsia"/>
              <w:noProof/>
              <w:lang w:val="fi-FI" w:eastAsia="fi-FI"/>
            </w:rPr>
          </w:pPr>
          <w:hyperlink w:anchor="_Toc58572905" w:history="1">
            <w:r w:rsidR="00943BF1" w:rsidRPr="00D72383">
              <w:rPr>
                <w:rStyle w:val="Hyperlink"/>
                <w:rFonts w:cstheme="minorHAnsi"/>
                <w:b/>
                <w:noProof/>
                <w:lang w:val="fi-FI"/>
              </w:rPr>
              <w:t>1) Valmisteluvaihe</w:t>
            </w:r>
            <w:r w:rsidR="00943BF1">
              <w:rPr>
                <w:noProof/>
                <w:webHidden/>
              </w:rPr>
              <w:tab/>
            </w:r>
            <w:r w:rsidR="00943BF1">
              <w:rPr>
                <w:noProof/>
                <w:webHidden/>
              </w:rPr>
              <w:fldChar w:fldCharType="begin"/>
            </w:r>
            <w:r w:rsidR="00943BF1">
              <w:rPr>
                <w:noProof/>
                <w:webHidden/>
              </w:rPr>
              <w:instrText xml:space="preserve"> PAGEREF _Toc58572905 \h </w:instrText>
            </w:r>
            <w:r w:rsidR="00943BF1">
              <w:rPr>
                <w:noProof/>
                <w:webHidden/>
              </w:rPr>
            </w:r>
            <w:r w:rsidR="00943BF1">
              <w:rPr>
                <w:noProof/>
                <w:webHidden/>
              </w:rPr>
              <w:fldChar w:fldCharType="separate"/>
            </w:r>
            <w:r w:rsidR="00943BF1">
              <w:rPr>
                <w:noProof/>
                <w:webHidden/>
              </w:rPr>
              <w:t>4</w:t>
            </w:r>
            <w:r w:rsidR="00943BF1">
              <w:rPr>
                <w:noProof/>
                <w:webHidden/>
              </w:rPr>
              <w:fldChar w:fldCharType="end"/>
            </w:r>
          </w:hyperlink>
        </w:p>
        <w:p w14:paraId="73D13FAC" w14:textId="1EAA566D" w:rsidR="00943BF1" w:rsidRDefault="006A603A">
          <w:pPr>
            <w:pStyle w:val="TOC3"/>
            <w:tabs>
              <w:tab w:val="right" w:leader="dot" w:pos="9350"/>
            </w:tabs>
            <w:rPr>
              <w:rFonts w:eastAsiaTheme="minorEastAsia"/>
              <w:noProof/>
              <w:lang w:val="fi-FI" w:eastAsia="fi-FI"/>
            </w:rPr>
          </w:pPr>
          <w:hyperlink w:anchor="_Toc58572906" w:history="1">
            <w:r w:rsidR="00943BF1" w:rsidRPr="00D72383">
              <w:rPr>
                <w:rStyle w:val="Hyperlink"/>
                <w:rFonts w:cstheme="minorHAnsi"/>
                <w:b/>
                <w:noProof/>
                <w:lang w:val="fi-FI"/>
              </w:rPr>
              <w:t>2) Valtiosopimuksen tekeminen</w:t>
            </w:r>
            <w:r w:rsidR="00943BF1">
              <w:rPr>
                <w:noProof/>
                <w:webHidden/>
              </w:rPr>
              <w:tab/>
            </w:r>
            <w:r w:rsidR="00943BF1">
              <w:rPr>
                <w:noProof/>
                <w:webHidden/>
              </w:rPr>
              <w:fldChar w:fldCharType="begin"/>
            </w:r>
            <w:r w:rsidR="00943BF1">
              <w:rPr>
                <w:noProof/>
                <w:webHidden/>
              </w:rPr>
              <w:instrText xml:space="preserve"> PAGEREF _Toc58572906 \h </w:instrText>
            </w:r>
            <w:r w:rsidR="00943BF1">
              <w:rPr>
                <w:noProof/>
                <w:webHidden/>
              </w:rPr>
            </w:r>
            <w:r w:rsidR="00943BF1">
              <w:rPr>
                <w:noProof/>
                <w:webHidden/>
              </w:rPr>
              <w:fldChar w:fldCharType="separate"/>
            </w:r>
            <w:r w:rsidR="00943BF1">
              <w:rPr>
                <w:noProof/>
                <w:webHidden/>
              </w:rPr>
              <w:t>4</w:t>
            </w:r>
            <w:r w:rsidR="00943BF1">
              <w:rPr>
                <w:noProof/>
                <w:webHidden/>
              </w:rPr>
              <w:fldChar w:fldCharType="end"/>
            </w:r>
          </w:hyperlink>
        </w:p>
        <w:p w14:paraId="3D849AA0" w14:textId="4FFC1BD9" w:rsidR="00943BF1" w:rsidRDefault="006A603A">
          <w:pPr>
            <w:pStyle w:val="TOC3"/>
            <w:tabs>
              <w:tab w:val="right" w:leader="dot" w:pos="9350"/>
            </w:tabs>
            <w:rPr>
              <w:rFonts w:eastAsiaTheme="minorEastAsia"/>
              <w:noProof/>
              <w:lang w:val="fi-FI" w:eastAsia="fi-FI"/>
            </w:rPr>
          </w:pPr>
          <w:hyperlink w:anchor="_Toc58572907" w:history="1">
            <w:r w:rsidR="00943BF1" w:rsidRPr="00D72383">
              <w:rPr>
                <w:rStyle w:val="Hyperlink"/>
                <w:rFonts w:cstheme="minorHAnsi"/>
                <w:b/>
                <w:noProof/>
                <w:lang w:val="fi-FI"/>
              </w:rPr>
              <w:t>3) Valtiosopimuksen voimaantulo ja soveltaminen</w:t>
            </w:r>
            <w:r w:rsidR="00943BF1">
              <w:rPr>
                <w:noProof/>
                <w:webHidden/>
              </w:rPr>
              <w:tab/>
            </w:r>
            <w:r w:rsidR="00943BF1">
              <w:rPr>
                <w:noProof/>
                <w:webHidden/>
              </w:rPr>
              <w:fldChar w:fldCharType="begin"/>
            </w:r>
            <w:r w:rsidR="00943BF1">
              <w:rPr>
                <w:noProof/>
                <w:webHidden/>
              </w:rPr>
              <w:instrText xml:space="preserve"> PAGEREF _Toc58572907 \h </w:instrText>
            </w:r>
            <w:r w:rsidR="00943BF1">
              <w:rPr>
                <w:noProof/>
                <w:webHidden/>
              </w:rPr>
            </w:r>
            <w:r w:rsidR="00943BF1">
              <w:rPr>
                <w:noProof/>
                <w:webHidden/>
              </w:rPr>
              <w:fldChar w:fldCharType="separate"/>
            </w:r>
            <w:r w:rsidR="00943BF1">
              <w:rPr>
                <w:noProof/>
                <w:webHidden/>
              </w:rPr>
              <w:t>8</w:t>
            </w:r>
            <w:r w:rsidR="00943BF1">
              <w:rPr>
                <w:noProof/>
                <w:webHidden/>
              </w:rPr>
              <w:fldChar w:fldCharType="end"/>
            </w:r>
          </w:hyperlink>
        </w:p>
        <w:p w14:paraId="232CD0C1" w14:textId="64612658" w:rsidR="00943BF1" w:rsidRDefault="006A603A">
          <w:pPr>
            <w:pStyle w:val="TOC3"/>
            <w:tabs>
              <w:tab w:val="right" w:leader="dot" w:pos="9350"/>
            </w:tabs>
            <w:rPr>
              <w:rFonts w:eastAsiaTheme="minorEastAsia"/>
              <w:noProof/>
              <w:lang w:val="fi-FI" w:eastAsia="fi-FI"/>
            </w:rPr>
          </w:pPr>
          <w:hyperlink w:anchor="_Toc58572908" w:history="1">
            <w:r w:rsidR="00943BF1" w:rsidRPr="00D72383">
              <w:rPr>
                <w:rStyle w:val="Hyperlink"/>
                <w:rFonts w:cstheme="minorHAnsi"/>
                <w:b/>
                <w:noProof/>
                <w:lang w:val="fi-FI"/>
              </w:rPr>
              <w:t>4) Valtiosopimuksen muuttaminen ja sen voimassaolon päättyminen</w:t>
            </w:r>
            <w:r w:rsidR="00943BF1">
              <w:rPr>
                <w:noProof/>
                <w:webHidden/>
              </w:rPr>
              <w:tab/>
            </w:r>
            <w:r w:rsidR="00943BF1">
              <w:rPr>
                <w:noProof/>
                <w:webHidden/>
              </w:rPr>
              <w:fldChar w:fldCharType="begin"/>
            </w:r>
            <w:r w:rsidR="00943BF1">
              <w:rPr>
                <w:noProof/>
                <w:webHidden/>
              </w:rPr>
              <w:instrText xml:space="preserve"> PAGEREF _Toc58572908 \h </w:instrText>
            </w:r>
            <w:r w:rsidR="00943BF1">
              <w:rPr>
                <w:noProof/>
                <w:webHidden/>
              </w:rPr>
            </w:r>
            <w:r w:rsidR="00943BF1">
              <w:rPr>
                <w:noProof/>
                <w:webHidden/>
              </w:rPr>
              <w:fldChar w:fldCharType="separate"/>
            </w:r>
            <w:r w:rsidR="00943BF1">
              <w:rPr>
                <w:noProof/>
                <w:webHidden/>
              </w:rPr>
              <w:t>9</w:t>
            </w:r>
            <w:r w:rsidR="00943BF1">
              <w:rPr>
                <w:noProof/>
                <w:webHidden/>
              </w:rPr>
              <w:fldChar w:fldCharType="end"/>
            </w:r>
          </w:hyperlink>
        </w:p>
        <w:p w14:paraId="095153C8" w14:textId="06338057" w:rsidR="00943BF1" w:rsidRDefault="006A603A">
          <w:pPr>
            <w:pStyle w:val="TOC3"/>
            <w:tabs>
              <w:tab w:val="right" w:leader="dot" w:pos="9350"/>
            </w:tabs>
            <w:rPr>
              <w:rFonts w:eastAsiaTheme="minorEastAsia"/>
              <w:noProof/>
              <w:lang w:val="fi-FI" w:eastAsia="fi-FI"/>
            </w:rPr>
          </w:pPr>
          <w:hyperlink w:anchor="_Toc58572909" w:history="1">
            <w:r w:rsidR="00943BF1" w:rsidRPr="00D72383">
              <w:rPr>
                <w:rStyle w:val="Hyperlink"/>
                <w:rFonts w:cstheme="minorHAnsi"/>
                <w:b/>
                <w:noProof/>
                <w:lang w:val="fi-FI"/>
              </w:rPr>
              <w:t>5) Muita toimenpiteitä</w:t>
            </w:r>
            <w:r w:rsidR="00943BF1">
              <w:rPr>
                <w:noProof/>
                <w:webHidden/>
              </w:rPr>
              <w:tab/>
            </w:r>
            <w:r w:rsidR="00943BF1">
              <w:rPr>
                <w:noProof/>
                <w:webHidden/>
              </w:rPr>
              <w:fldChar w:fldCharType="begin"/>
            </w:r>
            <w:r w:rsidR="00943BF1">
              <w:rPr>
                <w:noProof/>
                <w:webHidden/>
              </w:rPr>
              <w:instrText xml:space="preserve"> PAGEREF _Toc58572909 \h </w:instrText>
            </w:r>
            <w:r w:rsidR="00943BF1">
              <w:rPr>
                <w:noProof/>
                <w:webHidden/>
              </w:rPr>
            </w:r>
            <w:r w:rsidR="00943BF1">
              <w:rPr>
                <w:noProof/>
                <w:webHidden/>
              </w:rPr>
              <w:fldChar w:fldCharType="separate"/>
            </w:r>
            <w:r w:rsidR="00943BF1">
              <w:rPr>
                <w:noProof/>
                <w:webHidden/>
              </w:rPr>
              <w:t>10</w:t>
            </w:r>
            <w:r w:rsidR="00943BF1">
              <w:rPr>
                <w:noProof/>
                <w:webHidden/>
              </w:rPr>
              <w:fldChar w:fldCharType="end"/>
            </w:r>
          </w:hyperlink>
        </w:p>
        <w:p w14:paraId="1007E711" w14:textId="51A5059C" w:rsidR="00943BF1" w:rsidRDefault="006A603A">
          <w:pPr>
            <w:pStyle w:val="TOC2"/>
            <w:tabs>
              <w:tab w:val="right" w:leader="dot" w:pos="9350"/>
            </w:tabs>
            <w:rPr>
              <w:rFonts w:eastAsiaTheme="minorEastAsia"/>
              <w:noProof/>
              <w:lang w:val="fi-FI" w:eastAsia="fi-FI"/>
            </w:rPr>
          </w:pPr>
          <w:hyperlink w:anchor="_Toc58572910" w:history="1">
            <w:r w:rsidR="00943BF1" w:rsidRPr="00D72383">
              <w:rPr>
                <w:rStyle w:val="Hyperlink"/>
                <w:rFonts w:cstheme="minorHAnsi"/>
                <w:b/>
                <w:noProof/>
                <w:lang w:val="fi-FI"/>
              </w:rPr>
              <w:t>ASIAKIRJATYYPIT</w:t>
            </w:r>
            <w:r w:rsidR="00943BF1">
              <w:rPr>
                <w:noProof/>
                <w:webHidden/>
              </w:rPr>
              <w:tab/>
            </w:r>
            <w:r w:rsidR="00943BF1">
              <w:rPr>
                <w:noProof/>
                <w:webHidden/>
              </w:rPr>
              <w:fldChar w:fldCharType="begin"/>
            </w:r>
            <w:r w:rsidR="00943BF1">
              <w:rPr>
                <w:noProof/>
                <w:webHidden/>
              </w:rPr>
              <w:instrText xml:space="preserve"> PAGEREF _Toc58572910 \h </w:instrText>
            </w:r>
            <w:r w:rsidR="00943BF1">
              <w:rPr>
                <w:noProof/>
                <w:webHidden/>
              </w:rPr>
            </w:r>
            <w:r w:rsidR="00943BF1">
              <w:rPr>
                <w:noProof/>
                <w:webHidden/>
              </w:rPr>
              <w:fldChar w:fldCharType="separate"/>
            </w:r>
            <w:r w:rsidR="00943BF1">
              <w:rPr>
                <w:noProof/>
                <w:webHidden/>
              </w:rPr>
              <w:t>11</w:t>
            </w:r>
            <w:r w:rsidR="00943BF1">
              <w:rPr>
                <w:noProof/>
                <w:webHidden/>
              </w:rPr>
              <w:fldChar w:fldCharType="end"/>
            </w:r>
          </w:hyperlink>
        </w:p>
        <w:p w14:paraId="1A382EA0" w14:textId="2E5CF2C9" w:rsidR="00943BF1" w:rsidRDefault="006A603A">
          <w:pPr>
            <w:pStyle w:val="TOC3"/>
            <w:tabs>
              <w:tab w:val="right" w:leader="dot" w:pos="9350"/>
            </w:tabs>
            <w:rPr>
              <w:rFonts w:eastAsiaTheme="minorEastAsia"/>
              <w:noProof/>
              <w:lang w:val="fi-FI" w:eastAsia="fi-FI"/>
            </w:rPr>
          </w:pPr>
          <w:hyperlink w:anchor="_Toc58572911" w:history="1">
            <w:r w:rsidR="00943BF1" w:rsidRPr="00D72383">
              <w:rPr>
                <w:rStyle w:val="Hyperlink"/>
                <w:rFonts w:cstheme="minorHAnsi"/>
                <w:b/>
                <w:noProof/>
                <w:lang w:val="fi-FI"/>
              </w:rPr>
              <w:t>1) Sopimukset</w:t>
            </w:r>
            <w:r w:rsidR="00943BF1">
              <w:rPr>
                <w:noProof/>
                <w:webHidden/>
              </w:rPr>
              <w:tab/>
            </w:r>
            <w:r w:rsidR="00943BF1">
              <w:rPr>
                <w:noProof/>
                <w:webHidden/>
              </w:rPr>
              <w:fldChar w:fldCharType="begin"/>
            </w:r>
            <w:r w:rsidR="00943BF1">
              <w:rPr>
                <w:noProof/>
                <w:webHidden/>
              </w:rPr>
              <w:instrText xml:space="preserve"> PAGEREF _Toc58572911 \h </w:instrText>
            </w:r>
            <w:r w:rsidR="00943BF1">
              <w:rPr>
                <w:noProof/>
                <w:webHidden/>
              </w:rPr>
            </w:r>
            <w:r w:rsidR="00943BF1">
              <w:rPr>
                <w:noProof/>
                <w:webHidden/>
              </w:rPr>
              <w:fldChar w:fldCharType="separate"/>
            </w:r>
            <w:r w:rsidR="00943BF1">
              <w:rPr>
                <w:noProof/>
                <w:webHidden/>
              </w:rPr>
              <w:t>12</w:t>
            </w:r>
            <w:r w:rsidR="00943BF1">
              <w:rPr>
                <w:noProof/>
                <w:webHidden/>
              </w:rPr>
              <w:fldChar w:fldCharType="end"/>
            </w:r>
          </w:hyperlink>
        </w:p>
        <w:p w14:paraId="7861737B" w14:textId="6514802A" w:rsidR="00943BF1" w:rsidRDefault="006A603A">
          <w:pPr>
            <w:pStyle w:val="TOC3"/>
            <w:tabs>
              <w:tab w:val="right" w:leader="dot" w:pos="9350"/>
            </w:tabs>
            <w:rPr>
              <w:rFonts w:eastAsiaTheme="minorEastAsia"/>
              <w:noProof/>
              <w:lang w:val="fi-FI" w:eastAsia="fi-FI"/>
            </w:rPr>
          </w:pPr>
          <w:hyperlink w:anchor="_Toc58572912" w:history="1">
            <w:r w:rsidR="00943BF1" w:rsidRPr="00D72383">
              <w:rPr>
                <w:rStyle w:val="Hyperlink"/>
                <w:rFonts w:cstheme="minorHAnsi"/>
                <w:b/>
                <w:noProof/>
                <w:lang w:val="fi-FI"/>
              </w:rPr>
              <w:t>1.1) Sopimuksen suomenkielisen nimen muodostaminen ja sopimukseen viittaaminen</w:t>
            </w:r>
            <w:r w:rsidR="00943BF1">
              <w:rPr>
                <w:noProof/>
                <w:webHidden/>
              </w:rPr>
              <w:tab/>
            </w:r>
            <w:r w:rsidR="00943BF1">
              <w:rPr>
                <w:noProof/>
                <w:webHidden/>
              </w:rPr>
              <w:fldChar w:fldCharType="begin"/>
            </w:r>
            <w:r w:rsidR="00943BF1">
              <w:rPr>
                <w:noProof/>
                <w:webHidden/>
              </w:rPr>
              <w:instrText xml:space="preserve"> PAGEREF _Toc58572912 \h </w:instrText>
            </w:r>
            <w:r w:rsidR="00943BF1">
              <w:rPr>
                <w:noProof/>
                <w:webHidden/>
              </w:rPr>
            </w:r>
            <w:r w:rsidR="00943BF1">
              <w:rPr>
                <w:noProof/>
                <w:webHidden/>
              </w:rPr>
              <w:fldChar w:fldCharType="separate"/>
            </w:r>
            <w:r w:rsidR="00943BF1">
              <w:rPr>
                <w:noProof/>
                <w:webHidden/>
              </w:rPr>
              <w:t>13</w:t>
            </w:r>
            <w:r w:rsidR="00943BF1">
              <w:rPr>
                <w:noProof/>
                <w:webHidden/>
              </w:rPr>
              <w:fldChar w:fldCharType="end"/>
            </w:r>
          </w:hyperlink>
        </w:p>
        <w:p w14:paraId="4D984133" w14:textId="41949587" w:rsidR="00943BF1" w:rsidRDefault="006A603A">
          <w:pPr>
            <w:pStyle w:val="TOC3"/>
            <w:tabs>
              <w:tab w:val="right" w:leader="dot" w:pos="9350"/>
            </w:tabs>
            <w:rPr>
              <w:rFonts w:eastAsiaTheme="minorEastAsia"/>
              <w:noProof/>
              <w:lang w:val="fi-FI" w:eastAsia="fi-FI"/>
            </w:rPr>
          </w:pPr>
          <w:hyperlink w:anchor="_Toc58572913" w:history="1">
            <w:r w:rsidR="00943BF1" w:rsidRPr="00D72383">
              <w:rPr>
                <w:rStyle w:val="Hyperlink"/>
                <w:rFonts w:cstheme="minorHAnsi"/>
                <w:b/>
                <w:noProof/>
                <w:lang w:val="fi-FI"/>
              </w:rPr>
              <w:t>2) Muut asiakirjat</w:t>
            </w:r>
            <w:r w:rsidR="00943BF1">
              <w:rPr>
                <w:noProof/>
                <w:webHidden/>
              </w:rPr>
              <w:tab/>
            </w:r>
            <w:r w:rsidR="00943BF1">
              <w:rPr>
                <w:noProof/>
                <w:webHidden/>
              </w:rPr>
              <w:fldChar w:fldCharType="begin"/>
            </w:r>
            <w:r w:rsidR="00943BF1">
              <w:rPr>
                <w:noProof/>
                <w:webHidden/>
              </w:rPr>
              <w:instrText xml:space="preserve"> PAGEREF _Toc58572913 \h </w:instrText>
            </w:r>
            <w:r w:rsidR="00943BF1">
              <w:rPr>
                <w:noProof/>
                <w:webHidden/>
              </w:rPr>
            </w:r>
            <w:r w:rsidR="00943BF1">
              <w:rPr>
                <w:noProof/>
                <w:webHidden/>
              </w:rPr>
              <w:fldChar w:fldCharType="separate"/>
            </w:r>
            <w:r w:rsidR="00943BF1">
              <w:rPr>
                <w:noProof/>
                <w:webHidden/>
              </w:rPr>
              <w:t>14</w:t>
            </w:r>
            <w:r w:rsidR="00943BF1">
              <w:rPr>
                <w:noProof/>
                <w:webHidden/>
              </w:rPr>
              <w:fldChar w:fldCharType="end"/>
            </w:r>
          </w:hyperlink>
        </w:p>
        <w:p w14:paraId="650A23C2" w14:textId="500BF959" w:rsidR="00943BF1" w:rsidRDefault="006A603A">
          <w:pPr>
            <w:pStyle w:val="TOC2"/>
            <w:tabs>
              <w:tab w:val="right" w:leader="dot" w:pos="9350"/>
            </w:tabs>
            <w:rPr>
              <w:rFonts w:eastAsiaTheme="minorEastAsia"/>
              <w:noProof/>
              <w:lang w:val="fi-FI" w:eastAsia="fi-FI"/>
            </w:rPr>
          </w:pPr>
          <w:hyperlink w:anchor="_Toc58572914" w:history="1">
            <w:r w:rsidR="00943BF1" w:rsidRPr="00D72383">
              <w:rPr>
                <w:rStyle w:val="Hyperlink"/>
                <w:rFonts w:cstheme="minorHAnsi"/>
                <w:b/>
                <w:noProof/>
                <w:lang w:val="fi-FI"/>
              </w:rPr>
              <w:t>SOPIMUKSEN OSAT</w:t>
            </w:r>
            <w:r w:rsidR="00943BF1">
              <w:rPr>
                <w:noProof/>
                <w:webHidden/>
              </w:rPr>
              <w:tab/>
            </w:r>
            <w:r w:rsidR="00943BF1">
              <w:rPr>
                <w:noProof/>
                <w:webHidden/>
              </w:rPr>
              <w:fldChar w:fldCharType="begin"/>
            </w:r>
            <w:r w:rsidR="00943BF1">
              <w:rPr>
                <w:noProof/>
                <w:webHidden/>
              </w:rPr>
              <w:instrText xml:space="preserve"> PAGEREF _Toc58572914 \h </w:instrText>
            </w:r>
            <w:r w:rsidR="00943BF1">
              <w:rPr>
                <w:noProof/>
                <w:webHidden/>
              </w:rPr>
            </w:r>
            <w:r w:rsidR="00943BF1">
              <w:rPr>
                <w:noProof/>
                <w:webHidden/>
              </w:rPr>
              <w:fldChar w:fldCharType="separate"/>
            </w:r>
            <w:r w:rsidR="00943BF1">
              <w:rPr>
                <w:noProof/>
                <w:webHidden/>
              </w:rPr>
              <w:t>18</w:t>
            </w:r>
            <w:r w:rsidR="00943BF1">
              <w:rPr>
                <w:noProof/>
                <w:webHidden/>
              </w:rPr>
              <w:fldChar w:fldCharType="end"/>
            </w:r>
          </w:hyperlink>
        </w:p>
        <w:p w14:paraId="510AA856" w14:textId="229024DC" w:rsidR="00943BF1" w:rsidRDefault="006A603A">
          <w:pPr>
            <w:pStyle w:val="TOC3"/>
            <w:tabs>
              <w:tab w:val="right" w:leader="dot" w:pos="9350"/>
            </w:tabs>
            <w:rPr>
              <w:rFonts w:eastAsiaTheme="minorEastAsia"/>
              <w:noProof/>
              <w:lang w:val="fi-FI" w:eastAsia="fi-FI"/>
            </w:rPr>
          </w:pPr>
          <w:hyperlink w:anchor="_Toc58572915" w:history="1">
            <w:r w:rsidR="00943BF1" w:rsidRPr="00D72383">
              <w:rPr>
                <w:rStyle w:val="Hyperlink"/>
                <w:rFonts w:cstheme="minorHAnsi"/>
                <w:b/>
                <w:noProof/>
                <w:lang w:val="fi-FI"/>
              </w:rPr>
              <w:t>Viittaukset sopimusmääräyksiin</w:t>
            </w:r>
            <w:r w:rsidR="00943BF1">
              <w:rPr>
                <w:noProof/>
                <w:webHidden/>
              </w:rPr>
              <w:tab/>
            </w:r>
            <w:r w:rsidR="00943BF1">
              <w:rPr>
                <w:noProof/>
                <w:webHidden/>
              </w:rPr>
              <w:fldChar w:fldCharType="begin"/>
            </w:r>
            <w:r w:rsidR="00943BF1">
              <w:rPr>
                <w:noProof/>
                <w:webHidden/>
              </w:rPr>
              <w:instrText xml:space="preserve"> PAGEREF _Toc58572915 \h </w:instrText>
            </w:r>
            <w:r w:rsidR="00943BF1">
              <w:rPr>
                <w:noProof/>
                <w:webHidden/>
              </w:rPr>
            </w:r>
            <w:r w:rsidR="00943BF1">
              <w:rPr>
                <w:noProof/>
                <w:webHidden/>
              </w:rPr>
              <w:fldChar w:fldCharType="separate"/>
            </w:r>
            <w:r w:rsidR="00943BF1">
              <w:rPr>
                <w:noProof/>
                <w:webHidden/>
              </w:rPr>
              <w:t>19</w:t>
            </w:r>
            <w:r w:rsidR="00943BF1">
              <w:rPr>
                <w:noProof/>
                <w:webHidden/>
              </w:rPr>
              <w:fldChar w:fldCharType="end"/>
            </w:r>
          </w:hyperlink>
        </w:p>
        <w:p w14:paraId="20E8C36F" w14:textId="1BF53A7F" w:rsidR="00943BF1" w:rsidRDefault="006A603A">
          <w:pPr>
            <w:pStyle w:val="TOC1"/>
            <w:tabs>
              <w:tab w:val="right" w:leader="dot" w:pos="9350"/>
            </w:tabs>
            <w:rPr>
              <w:rFonts w:eastAsiaTheme="minorEastAsia"/>
              <w:noProof/>
              <w:lang w:val="fi-FI" w:eastAsia="fi-FI"/>
            </w:rPr>
          </w:pPr>
          <w:hyperlink w:anchor="_Toc58572916" w:history="1">
            <w:r w:rsidR="00943BF1" w:rsidRPr="00D72383">
              <w:rPr>
                <w:rStyle w:val="Hyperlink"/>
                <w:rFonts w:cstheme="minorHAnsi"/>
                <w:b/>
                <w:noProof/>
                <w:lang w:val="fi-FI"/>
              </w:rPr>
              <w:t>III. ESIMERKKEJÄ SOPIMUSMÄÄRÄYKSISTÄ</w:t>
            </w:r>
            <w:r w:rsidR="00943BF1">
              <w:rPr>
                <w:noProof/>
                <w:webHidden/>
              </w:rPr>
              <w:tab/>
            </w:r>
            <w:r w:rsidR="00943BF1">
              <w:rPr>
                <w:noProof/>
                <w:webHidden/>
              </w:rPr>
              <w:fldChar w:fldCharType="begin"/>
            </w:r>
            <w:r w:rsidR="00943BF1">
              <w:rPr>
                <w:noProof/>
                <w:webHidden/>
              </w:rPr>
              <w:instrText xml:space="preserve"> PAGEREF _Toc58572916 \h </w:instrText>
            </w:r>
            <w:r w:rsidR="00943BF1">
              <w:rPr>
                <w:noProof/>
                <w:webHidden/>
              </w:rPr>
            </w:r>
            <w:r w:rsidR="00943BF1">
              <w:rPr>
                <w:noProof/>
                <w:webHidden/>
              </w:rPr>
              <w:fldChar w:fldCharType="separate"/>
            </w:r>
            <w:r w:rsidR="00943BF1">
              <w:rPr>
                <w:noProof/>
                <w:webHidden/>
              </w:rPr>
              <w:t>20</w:t>
            </w:r>
            <w:r w:rsidR="00943BF1">
              <w:rPr>
                <w:noProof/>
                <w:webHidden/>
              </w:rPr>
              <w:fldChar w:fldCharType="end"/>
            </w:r>
          </w:hyperlink>
        </w:p>
        <w:p w14:paraId="1C9E4B26" w14:textId="769D7C48" w:rsidR="00943BF1" w:rsidRDefault="006A603A">
          <w:pPr>
            <w:pStyle w:val="TOC2"/>
            <w:tabs>
              <w:tab w:val="right" w:leader="dot" w:pos="9350"/>
            </w:tabs>
            <w:rPr>
              <w:rFonts w:eastAsiaTheme="minorEastAsia"/>
              <w:noProof/>
              <w:lang w:val="fi-FI" w:eastAsia="fi-FI"/>
            </w:rPr>
          </w:pPr>
          <w:hyperlink w:anchor="_Toc58572917" w:history="1">
            <w:r w:rsidR="00943BF1" w:rsidRPr="00D72383">
              <w:rPr>
                <w:rStyle w:val="Hyperlink"/>
                <w:rFonts w:cstheme="minorHAnsi"/>
                <w:b/>
                <w:noProof/>
                <w:lang w:val="fi-FI"/>
              </w:rPr>
              <w:t>JOHDANTO-OSA</w:t>
            </w:r>
            <w:r w:rsidR="00943BF1">
              <w:rPr>
                <w:noProof/>
                <w:webHidden/>
              </w:rPr>
              <w:tab/>
            </w:r>
            <w:r w:rsidR="00943BF1">
              <w:rPr>
                <w:noProof/>
                <w:webHidden/>
              </w:rPr>
              <w:fldChar w:fldCharType="begin"/>
            </w:r>
            <w:r w:rsidR="00943BF1">
              <w:rPr>
                <w:noProof/>
                <w:webHidden/>
              </w:rPr>
              <w:instrText xml:space="preserve"> PAGEREF _Toc58572917 \h </w:instrText>
            </w:r>
            <w:r w:rsidR="00943BF1">
              <w:rPr>
                <w:noProof/>
                <w:webHidden/>
              </w:rPr>
            </w:r>
            <w:r w:rsidR="00943BF1">
              <w:rPr>
                <w:noProof/>
                <w:webHidden/>
              </w:rPr>
              <w:fldChar w:fldCharType="separate"/>
            </w:r>
            <w:r w:rsidR="00943BF1">
              <w:rPr>
                <w:noProof/>
                <w:webHidden/>
              </w:rPr>
              <w:t>20</w:t>
            </w:r>
            <w:r w:rsidR="00943BF1">
              <w:rPr>
                <w:noProof/>
                <w:webHidden/>
              </w:rPr>
              <w:fldChar w:fldCharType="end"/>
            </w:r>
          </w:hyperlink>
        </w:p>
        <w:p w14:paraId="7FB5B1C4" w14:textId="31D542CB" w:rsidR="00943BF1" w:rsidRDefault="006A603A">
          <w:pPr>
            <w:pStyle w:val="TOC2"/>
            <w:tabs>
              <w:tab w:val="right" w:leader="dot" w:pos="9350"/>
            </w:tabs>
            <w:rPr>
              <w:rFonts w:eastAsiaTheme="minorEastAsia"/>
              <w:noProof/>
              <w:lang w:val="fi-FI" w:eastAsia="fi-FI"/>
            </w:rPr>
          </w:pPr>
          <w:hyperlink w:anchor="_Toc58572918" w:history="1">
            <w:r w:rsidR="00943BF1" w:rsidRPr="00D72383">
              <w:rPr>
                <w:rStyle w:val="Hyperlink"/>
                <w:rFonts w:cstheme="minorHAnsi"/>
                <w:b/>
                <w:noProof/>
              </w:rPr>
              <w:t>RIITOJEN RATKAISEMINEN</w:t>
            </w:r>
            <w:r w:rsidR="00943BF1">
              <w:rPr>
                <w:noProof/>
                <w:webHidden/>
              </w:rPr>
              <w:tab/>
            </w:r>
            <w:r w:rsidR="00943BF1">
              <w:rPr>
                <w:noProof/>
                <w:webHidden/>
              </w:rPr>
              <w:fldChar w:fldCharType="begin"/>
            </w:r>
            <w:r w:rsidR="00943BF1">
              <w:rPr>
                <w:noProof/>
                <w:webHidden/>
              </w:rPr>
              <w:instrText xml:space="preserve"> PAGEREF _Toc58572918 \h </w:instrText>
            </w:r>
            <w:r w:rsidR="00943BF1">
              <w:rPr>
                <w:noProof/>
                <w:webHidden/>
              </w:rPr>
            </w:r>
            <w:r w:rsidR="00943BF1">
              <w:rPr>
                <w:noProof/>
                <w:webHidden/>
              </w:rPr>
              <w:fldChar w:fldCharType="separate"/>
            </w:r>
            <w:r w:rsidR="00943BF1">
              <w:rPr>
                <w:noProof/>
                <w:webHidden/>
              </w:rPr>
              <w:t>21</w:t>
            </w:r>
            <w:r w:rsidR="00943BF1">
              <w:rPr>
                <w:noProof/>
                <w:webHidden/>
              </w:rPr>
              <w:fldChar w:fldCharType="end"/>
            </w:r>
          </w:hyperlink>
        </w:p>
        <w:p w14:paraId="7871988C" w14:textId="4477D27A" w:rsidR="00943BF1" w:rsidRDefault="006A603A">
          <w:pPr>
            <w:pStyle w:val="TOC2"/>
            <w:tabs>
              <w:tab w:val="right" w:leader="dot" w:pos="9350"/>
            </w:tabs>
            <w:rPr>
              <w:rFonts w:eastAsiaTheme="minorEastAsia"/>
              <w:noProof/>
              <w:lang w:val="fi-FI" w:eastAsia="fi-FI"/>
            </w:rPr>
          </w:pPr>
          <w:hyperlink w:anchor="_Toc58572919" w:history="1">
            <w:r w:rsidR="00943BF1" w:rsidRPr="00D72383">
              <w:rPr>
                <w:rStyle w:val="Hyperlink"/>
                <w:rFonts w:cstheme="minorHAnsi"/>
                <w:b/>
                <w:noProof/>
                <w:lang w:val="fi-FI"/>
              </w:rPr>
              <w:t>LOPPUMÄÄRÄYKSET</w:t>
            </w:r>
            <w:r w:rsidR="00943BF1">
              <w:rPr>
                <w:noProof/>
                <w:webHidden/>
              </w:rPr>
              <w:tab/>
            </w:r>
            <w:r w:rsidR="00943BF1">
              <w:rPr>
                <w:noProof/>
                <w:webHidden/>
              </w:rPr>
              <w:fldChar w:fldCharType="begin"/>
            </w:r>
            <w:r w:rsidR="00943BF1">
              <w:rPr>
                <w:noProof/>
                <w:webHidden/>
              </w:rPr>
              <w:instrText xml:space="preserve"> PAGEREF _Toc58572919 \h </w:instrText>
            </w:r>
            <w:r w:rsidR="00943BF1">
              <w:rPr>
                <w:noProof/>
                <w:webHidden/>
              </w:rPr>
            </w:r>
            <w:r w:rsidR="00943BF1">
              <w:rPr>
                <w:noProof/>
                <w:webHidden/>
              </w:rPr>
              <w:fldChar w:fldCharType="separate"/>
            </w:r>
            <w:r w:rsidR="00943BF1">
              <w:rPr>
                <w:noProof/>
                <w:webHidden/>
              </w:rPr>
              <w:t>22</w:t>
            </w:r>
            <w:r w:rsidR="00943BF1">
              <w:rPr>
                <w:noProof/>
                <w:webHidden/>
              </w:rPr>
              <w:fldChar w:fldCharType="end"/>
            </w:r>
          </w:hyperlink>
        </w:p>
        <w:p w14:paraId="7C6C4B55" w14:textId="31CFCE87" w:rsidR="0077627E" w:rsidRPr="002236EB" w:rsidRDefault="0077627E">
          <w:pPr>
            <w:rPr>
              <w:b/>
            </w:rPr>
          </w:pPr>
          <w:r w:rsidRPr="00F203D4">
            <w:rPr>
              <w:rFonts w:cstheme="minorHAnsi"/>
              <w:b/>
              <w:bCs/>
            </w:rPr>
            <w:fldChar w:fldCharType="end"/>
          </w:r>
        </w:p>
      </w:sdtContent>
    </w:sdt>
    <w:p w14:paraId="2B81B9FD" w14:textId="76AEB9D3" w:rsidR="00965CFC" w:rsidRPr="002236EB" w:rsidRDefault="00965CFC">
      <w:pPr>
        <w:rPr>
          <w:rFonts w:cstheme="minorHAnsi"/>
          <w:b/>
          <w:bCs/>
          <w:sz w:val="24"/>
          <w:szCs w:val="24"/>
          <w:lang w:val="fi-FI"/>
        </w:rPr>
      </w:pPr>
      <w:r w:rsidRPr="002236EB">
        <w:rPr>
          <w:rFonts w:cstheme="minorHAnsi"/>
          <w:b/>
          <w:bCs/>
          <w:sz w:val="24"/>
          <w:szCs w:val="24"/>
          <w:lang w:val="fi-FI"/>
        </w:rPr>
        <w:br w:type="page"/>
      </w:r>
    </w:p>
    <w:p w14:paraId="281BCC5D" w14:textId="77777777" w:rsidR="0077627E" w:rsidRPr="002236EB" w:rsidRDefault="0077627E">
      <w:pPr>
        <w:rPr>
          <w:rFonts w:cstheme="minorHAnsi"/>
          <w:b/>
          <w:bCs/>
          <w:sz w:val="24"/>
          <w:szCs w:val="24"/>
          <w:lang w:val="fi-FI"/>
        </w:rPr>
      </w:pPr>
    </w:p>
    <w:p w14:paraId="689C7171" w14:textId="0571F441" w:rsidR="00F74746" w:rsidRPr="00F203D4" w:rsidRDefault="00F74746" w:rsidP="00867DAD">
      <w:pPr>
        <w:pStyle w:val="Heading1"/>
        <w:rPr>
          <w:rFonts w:asciiTheme="minorHAnsi" w:hAnsiTheme="minorHAnsi" w:cstheme="minorHAnsi"/>
          <w:b/>
          <w:color w:val="auto"/>
          <w:lang w:val="fi-FI"/>
        </w:rPr>
      </w:pPr>
      <w:bookmarkStart w:id="0" w:name="_Toc58572902"/>
      <w:r w:rsidRPr="00F203D4">
        <w:rPr>
          <w:rFonts w:asciiTheme="minorHAnsi" w:hAnsiTheme="minorHAnsi" w:cstheme="minorHAnsi"/>
          <w:b/>
          <w:color w:val="auto"/>
          <w:lang w:val="fi-FI"/>
        </w:rPr>
        <w:t xml:space="preserve">I. </w:t>
      </w:r>
      <w:r w:rsidR="00EA1699" w:rsidRPr="00F203D4">
        <w:rPr>
          <w:rFonts w:asciiTheme="minorHAnsi" w:hAnsiTheme="minorHAnsi" w:cstheme="minorHAnsi"/>
          <w:b/>
          <w:color w:val="auto"/>
          <w:lang w:val="fi-FI"/>
        </w:rPr>
        <w:t>VALTIOSOPIMUSTEN SUOMENTAMISESTA</w:t>
      </w:r>
      <w:bookmarkEnd w:id="0"/>
    </w:p>
    <w:p w14:paraId="54B8E792" w14:textId="673FD91E" w:rsidR="00F74746" w:rsidRPr="002236EB" w:rsidRDefault="00F74746" w:rsidP="00F74746">
      <w:pPr>
        <w:rPr>
          <w:rFonts w:cstheme="minorHAnsi"/>
          <w:sz w:val="24"/>
          <w:szCs w:val="24"/>
          <w:lang w:val="fi-FI"/>
        </w:rPr>
      </w:pPr>
    </w:p>
    <w:p w14:paraId="5498BEFA" w14:textId="628196C0" w:rsidR="00F74746" w:rsidRPr="00E14565" w:rsidRDefault="00F74746" w:rsidP="003127E9">
      <w:pPr>
        <w:pStyle w:val="CommentText"/>
        <w:spacing w:after="0"/>
        <w:jc w:val="both"/>
        <w:rPr>
          <w:rFonts w:cstheme="minorHAnsi"/>
          <w:b/>
          <w:sz w:val="24"/>
          <w:szCs w:val="24"/>
          <w:lang w:val="fi-FI"/>
        </w:rPr>
      </w:pPr>
      <w:r w:rsidRPr="002236EB">
        <w:rPr>
          <w:rFonts w:cstheme="minorHAnsi"/>
          <w:sz w:val="24"/>
          <w:szCs w:val="24"/>
          <w:lang w:val="fi-FI"/>
        </w:rPr>
        <w:t xml:space="preserve">Valtiosopimus on yleisnimitys erityyppisille valtioiden välisille sitoville sopimuksille. Valtiosopimukset voivat olla kahdenvälisiä tai monenvälisiä. Niistä voidaan käyttää eri </w:t>
      </w:r>
      <w:r w:rsidR="00DB75A7" w:rsidRPr="002236EB">
        <w:rPr>
          <w:rFonts w:cstheme="minorHAnsi"/>
          <w:sz w:val="24"/>
          <w:szCs w:val="24"/>
          <w:lang w:val="fi-FI"/>
        </w:rPr>
        <w:t>nimityksiä sen m</w:t>
      </w:r>
      <w:r w:rsidRPr="002236EB">
        <w:rPr>
          <w:rFonts w:cstheme="minorHAnsi"/>
          <w:sz w:val="24"/>
          <w:szCs w:val="24"/>
          <w:lang w:val="fi-FI"/>
        </w:rPr>
        <w:t xml:space="preserve">ukaan, mitä </w:t>
      </w:r>
      <w:r w:rsidR="00E70B71">
        <w:rPr>
          <w:rFonts w:cstheme="minorHAnsi"/>
          <w:sz w:val="24"/>
          <w:szCs w:val="24"/>
          <w:lang w:val="fi-FI"/>
        </w:rPr>
        <w:t>sopimus</w:t>
      </w:r>
      <w:r w:rsidRPr="002236EB">
        <w:rPr>
          <w:rFonts w:cstheme="minorHAnsi"/>
          <w:sz w:val="24"/>
          <w:szCs w:val="24"/>
          <w:lang w:val="fi-FI"/>
        </w:rPr>
        <w:t>käytäntöä osapuolet ovat noudattaneet tai minkälainen merkitys sopimukselle on haluttu antaa.</w:t>
      </w:r>
    </w:p>
    <w:p w14:paraId="02E36F17" w14:textId="77777777" w:rsidR="00F74746" w:rsidRPr="002236EB" w:rsidRDefault="00F74746" w:rsidP="00F74746">
      <w:pPr>
        <w:autoSpaceDE w:val="0"/>
        <w:autoSpaceDN w:val="0"/>
        <w:adjustRightInd w:val="0"/>
        <w:spacing w:after="0" w:line="240" w:lineRule="auto"/>
        <w:jc w:val="both"/>
        <w:rPr>
          <w:rFonts w:cstheme="minorHAnsi"/>
          <w:sz w:val="24"/>
          <w:szCs w:val="24"/>
          <w:lang w:val="fi-FI"/>
        </w:rPr>
      </w:pPr>
    </w:p>
    <w:p w14:paraId="6A2978E7" w14:textId="355EF511" w:rsidR="00F74746" w:rsidRPr="002236EB" w:rsidRDefault="00F74746" w:rsidP="00F74746">
      <w:pPr>
        <w:autoSpaceDE w:val="0"/>
        <w:autoSpaceDN w:val="0"/>
        <w:adjustRightInd w:val="0"/>
        <w:spacing w:after="0" w:line="240" w:lineRule="auto"/>
        <w:jc w:val="both"/>
        <w:rPr>
          <w:rFonts w:cstheme="minorHAnsi"/>
          <w:sz w:val="24"/>
          <w:szCs w:val="24"/>
          <w:lang w:val="fi-FI"/>
        </w:rPr>
      </w:pPr>
      <w:r w:rsidRPr="002236EB">
        <w:rPr>
          <w:rFonts w:cstheme="minorHAnsi"/>
          <w:sz w:val="24"/>
          <w:szCs w:val="24"/>
          <w:lang w:val="fi-FI"/>
        </w:rPr>
        <w:t>Valtiosopimus valmistellaan tavallisesti jollakin muulla kielellä kuin suomeksi. Sopimuksen laatimistapa ja rakenne poikkeavat siitä, miten säädökset Suomessa kirjoitetaan. Neuvottelut ja kompromissit sopimusratkaisuun pääsemiseksi saattavat olla huomattavasti vaikeampia kuin kansallista lakia säädettäessä. Kansainvälisissä sopimuksissa käytetään runsaasti käsitteitä, jotka on muodostettu juuri näitä sopimuksia varten. Käsitteiden on sovelluttava kaikkien osapuolten oikeusjärjestyksiin, jotka saattavat poiketa toisistaan hyvinkin paljon. (Komiteanmietintö 1981:26, s. 52</w:t>
      </w:r>
      <w:r w:rsidR="00EA77CD" w:rsidRPr="002236EB">
        <w:rPr>
          <w:rFonts w:cstheme="minorHAnsi"/>
          <w:sz w:val="24"/>
          <w:szCs w:val="24"/>
          <w:lang w:val="fi-FI"/>
        </w:rPr>
        <w:t>–</w:t>
      </w:r>
      <w:r w:rsidRPr="002236EB">
        <w:rPr>
          <w:rFonts w:cstheme="minorHAnsi"/>
          <w:sz w:val="24"/>
          <w:szCs w:val="24"/>
          <w:lang w:val="fi-FI"/>
        </w:rPr>
        <w:t>53)</w:t>
      </w:r>
    </w:p>
    <w:p w14:paraId="541034EC" w14:textId="77777777" w:rsidR="00F74746" w:rsidRPr="002236EB" w:rsidRDefault="00F74746" w:rsidP="00F74746">
      <w:pPr>
        <w:autoSpaceDE w:val="0"/>
        <w:autoSpaceDN w:val="0"/>
        <w:adjustRightInd w:val="0"/>
        <w:spacing w:after="0" w:line="240" w:lineRule="auto"/>
        <w:jc w:val="both"/>
        <w:rPr>
          <w:rFonts w:cstheme="minorHAnsi"/>
          <w:sz w:val="24"/>
          <w:szCs w:val="24"/>
          <w:lang w:val="fi-FI"/>
        </w:rPr>
      </w:pPr>
    </w:p>
    <w:p w14:paraId="0CCB2E02" w14:textId="09703F85" w:rsidR="00F74746" w:rsidRPr="002236EB" w:rsidRDefault="00F74746" w:rsidP="00F74746">
      <w:pPr>
        <w:autoSpaceDE w:val="0"/>
        <w:autoSpaceDN w:val="0"/>
        <w:adjustRightInd w:val="0"/>
        <w:spacing w:after="0" w:line="240" w:lineRule="auto"/>
        <w:jc w:val="both"/>
        <w:rPr>
          <w:rFonts w:cstheme="minorHAnsi"/>
          <w:sz w:val="24"/>
          <w:szCs w:val="24"/>
          <w:lang w:val="fi-FI"/>
        </w:rPr>
      </w:pPr>
      <w:r w:rsidRPr="002236EB">
        <w:rPr>
          <w:rFonts w:cstheme="minorHAnsi"/>
          <w:sz w:val="24"/>
          <w:szCs w:val="24"/>
          <w:lang w:val="fi-FI"/>
        </w:rPr>
        <w:t>Suomen säädöskokoelmasta annetun lain (188/2000) 11 §:n mukaan valtiosopimukset julkaistaan suomen ja ruotsin kielellä, ja jos nämä kansalliskielet eivät ole todistusvoimaisia kieliä, sopimus julkaistaan lisäksi ainakin yhdellä todistusvoimaisella kielellä. Valtiosopimusten suomentaminen ja ruotsintaminen perustuvat siis lakiin, ja todistusvoimaisen tekstin ja sen käännösten julkaiseminen on pääsääntö. Valtiosopimus voidaan jättää julkaisematta ainoastaan tietyin em.</w:t>
      </w:r>
      <w:r w:rsidR="00D61A35">
        <w:rPr>
          <w:rFonts w:cstheme="minorHAnsi"/>
          <w:sz w:val="24"/>
          <w:szCs w:val="24"/>
          <w:lang w:val="fi-FI"/>
        </w:rPr>
        <w:t xml:space="preserve"> laissa mainituin edellytyksin.</w:t>
      </w:r>
    </w:p>
    <w:p w14:paraId="69B0C842" w14:textId="77777777" w:rsidR="00F74746" w:rsidRPr="002236EB" w:rsidRDefault="00F74746" w:rsidP="00F74746">
      <w:pPr>
        <w:autoSpaceDE w:val="0"/>
        <w:autoSpaceDN w:val="0"/>
        <w:adjustRightInd w:val="0"/>
        <w:spacing w:after="0" w:line="240" w:lineRule="auto"/>
        <w:jc w:val="both"/>
        <w:rPr>
          <w:rFonts w:cstheme="minorHAnsi"/>
          <w:sz w:val="24"/>
          <w:szCs w:val="24"/>
          <w:lang w:val="fi-FI"/>
        </w:rPr>
      </w:pPr>
    </w:p>
    <w:p w14:paraId="556892C0" w14:textId="1727A5D3" w:rsidR="009F1A30" w:rsidRDefault="00F74746" w:rsidP="009F1A30">
      <w:pPr>
        <w:autoSpaceDE w:val="0"/>
        <w:autoSpaceDN w:val="0"/>
        <w:adjustRightInd w:val="0"/>
        <w:spacing w:after="0" w:line="240" w:lineRule="auto"/>
        <w:jc w:val="both"/>
        <w:rPr>
          <w:sz w:val="24"/>
          <w:szCs w:val="24"/>
          <w:lang w:val="fi-FI"/>
        </w:rPr>
      </w:pPr>
      <w:r w:rsidRPr="002236EB">
        <w:rPr>
          <w:rFonts w:cstheme="minorHAnsi"/>
          <w:sz w:val="24"/>
          <w:szCs w:val="24"/>
          <w:lang w:val="fi-FI"/>
        </w:rPr>
        <w:t xml:space="preserve">Käännökset tarvitaan kuitenkin jo ennen julkaisuvaihetta. Ruotsinnos tarvitaan viimeistään mahdollista hallituksen esitystä varten, mutta suomennos tulee tehdä jo siinä vaiheessa, kun sopimukselle haetaan allekirjoitusvaltuuksia. Käännöstä voidaan periaatteessa korjata sen julkaisemiseen saakka, mutta silloin, kun Euroopan unioni on liittymässä sopimukseen ja sopimuksen teksti julkaistaan kaikilla EU:n virallisilla </w:t>
      </w:r>
      <w:r w:rsidR="009750A5">
        <w:rPr>
          <w:rFonts w:cstheme="minorHAnsi"/>
          <w:sz w:val="24"/>
          <w:szCs w:val="24"/>
          <w:lang w:val="fi-FI"/>
        </w:rPr>
        <w:t>kielillä, lopullinen teksti saatet</w:t>
      </w:r>
      <w:r w:rsidRPr="002236EB">
        <w:rPr>
          <w:rFonts w:cstheme="minorHAnsi"/>
          <w:sz w:val="24"/>
          <w:szCs w:val="24"/>
          <w:lang w:val="fi-FI"/>
        </w:rPr>
        <w:t xml:space="preserve">aan tarvita jo huomattavasti aiemmin. Samaa tekstiä tulee pyrkiä käyttämään sekä säädöskokoelman </w:t>
      </w:r>
      <w:proofErr w:type="gramStart"/>
      <w:r w:rsidRPr="002236EB">
        <w:rPr>
          <w:rFonts w:cstheme="minorHAnsi"/>
          <w:sz w:val="24"/>
          <w:szCs w:val="24"/>
          <w:lang w:val="fi-FI"/>
        </w:rPr>
        <w:t>sopimussarjassa</w:t>
      </w:r>
      <w:proofErr w:type="gramEnd"/>
      <w:r w:rsidRPr="002236EB">
        <w:rPr>
          <w:rFonts w:cstheme="minorHAnsi"/>
          <w:sz w:val="24"/>
          <w:szCs w:val="24"/>
          <w:lang w:val="fi-FI"/>
        </w:rPr>
        <w:t xml:space="preserve"> että EU:n virallisessa lehdessä. Näin ollen kääntämistyö on pyrittävä koordinoimaan komission ja/tai neuvoston kääntäjien kanssa. Valtiosopimusten ruotsinnokset saadaan usein </w:t>
      </w:r>
      <w:r w:rsidRPr="00FC511A">
        <w:rPr>
          <w:rFonts w:cstheme="minorHAnsi"/>
          <w:sz w:val="24"/>
          <w:szCs w:val="24"/>
          <w:lang w:val="fi-FI"/>
        </w:rPr>
        <w:t>Ruotsista</w:t>
      </w:r>
      <w:r w:rsidR="009F1A30" w:rsidRPr="00FC511A">
        <w:rPr>
          <w:rFonts w:cstheme="minorHAnsi"/>
          <w:sz w:val="24"/>
          <w:szCs w:val="24"/>
          <w:lang w:val="fi-FI"/>
        </w:rPr>
        <w:t xml:space="preserve"> tai, j</w:t>
      </w:r>
      <w:r w:rsidR="009F1A30" w:rsidRPr="00FC511A">
        <w:rPr>
          <w:sz w:val="24"/>
          <w:szCs w:val="24"/>
          <w:lang w:val="fi-FI"/>
        </w:rPr>
        <w:t xml:space="preserve">os EU voi liittyä sopimukseen, EU:n komissiosta tai neuvostosta. </w:t>
      </w:r>
      <w:r w:rsidR="009F1A30" w:rsidRPr="00FC511A">
        <w:rPr>
          <w:spacing w:val="-2"/>
          <w:sz w:val="24"/>
          <w:szCs w:val="24"/>
          <w:lang w:val="fi-FI"/>
        </w:rPr>
        <w:t xml:space="preserve">Tarvittaessa Suomessa julkaistavaan tekstiin tehdään kansallisen lainsäädännön edellyttämiä </w:t>
      </w:r>
      <w:r w:rsidR="009F1A30" w:rsidRPr="00FC511A">
        <w:rPr>
          <w:sz w:val="24"/>
          <w:szCs w:val="24"/>
          <w:lang w:val="fi-FI"/>
        </w:rPr>
        <w:t>termimuutoksia.</w:t>
      </w:r>
    </w:p>
    <w:p w14:paraId="0D2DAF5B" w14:textId="77777777" w:rsidR="00F74746" w:rsidRPr="002236EB" w:rsidRDefault="00F74746" w:rsidP="00F74746">
      <w:pPr>
        <w:autoSpaceDE w:val="0"/>
        <w:autoSpaceDN w:val="0"/>
        <w:adjustRightInd w:val="0"/>
        <w:spacing w:after="0" w:line="240" w:lineRule="auto"/>
        <w:jc w:val="both"/>
        <w:rPr>
          <w:rFonts w:cstheme="minorHAnsi"/>
          <w:sz w:val="24"/>
          <w:szCs w:val="24"/>
          <w:lang w:val="fi-FI"/>
        </w:rPr>
      </w:pPr>
    </w:p>
    <w:p w14:paraId="3E6F7DB9" w14:textId="3E3BE1D7" w:rsidR="005A67AC" w:rsidRPr="002236EB" w:rsidRDefault="00EA1699" w:rsidP="005A67AC">
      <w:pPr>
        <w:autoSpaceDE w:val="0"/>
        <w:autoSpaceDN w:val="0"/>
        <w:adjustRightInd w:val="0"/>
        <w:spacing w:after="0" w:line="240" w:lineRule="auto"/>
        <w:jc w:val="both"/>
        <w:rPr>
          <w:rFonts w:cstheme="minorHAnsi"/>
          <w:b/>
          <w:bCs/>
          <w:sz w:val="24"/>
          <w:szCs w:val="24"/>
          <w:lang w:val="fi-FI"/>
        </w:rPr>
      </w:pPr>
      <w:r w:rsidRPr="002236EB">
        <w:rPr>
          <w:rFonts w:cstheme="minorHAnsi"/>
          <w:sz w:val="24"/>
          <w:szCs w:val="24"/>
          <w:lang w:val="fi-FI"/>
        </w:rPr>
        <w:t>Tämän suosituks</w:t>
      </w:r>
      <w:r w:rsidR="00F74746" w:rsidRPr="002236EB">
        <w:rPr>
          <w:rFonts w:cstheme="minorHAnsi"/>
          <w:sz w:val="24"/>
          <w:szCs w:val="24"/>
          <w:lang w:val="fi-FI"/>
        </w:rPr>
        <w:t xml:space="preserve">en tarkoituksena on yhtenäistää valtiosopimusten suomentamiskäytäntöä. </w:t>
      </w:r>
      <w:r w:rsidR="00B778C0" w:rsidRPr="002236EB">
        <w:rPr>
          <w:rFonts w:cstheme="minorHAnsi"/>
          <w:sz w:val="24"/>
          <w:szCs w:val="24"/>
          <w:lang w:val="fi-FI"/>
        </w:rPr>
        <w:t>Sanaston l</w:t>
      </w:r>
      <w:r w:rsidRPr="002236EB">
        <w:rPr>
          <w:rFonts w:cstheme="minorHAnsi"/>
          <w:sz w:val="24"/>
          <w:szCs w:val="24"/>
          <w:lang w:val="fi-FI"/>
        </w:rPr>
        <w:t>ähtökielenä</w:t>
      </w:r>
      <w:r w:rsidR="009C2FC8" w:rsidRPr="002236EB">
        <w:rPr>
          <w:rFonts w:cstheme="minorHAnsi"/>
          <w:sz w:val="24"/>
          <w:szCs w:val="24"/>
          <w:lang w:val="fi-FI"/>
        </w:rPr>
        <w:t xml:space="preserve"> on </w:t>
      </w:r>
      <w:r w:rsidRPr="002236EB">
        <w:rPr>
          <w:rFonts w:cstheme="minorHAnsi"/>
          <w:sz w:val="24"/>
          <w:szCs w:val="24"/>
          <w:lang w:val="fi-FI"/>
        </w:rPr>
        <w:t xml:space="preserve">englanti. </w:t>
      </w:r>
      <w:r w:rsidR="00441E24" w:rsidRPr="002236EB">
        <w:rPr>
          <w:rFonts w:cstheme="minorHAnsi"/>
          <w:sz w:val="24"/>
          <w:szCs w:val="24"/>
          <w:lang w:val="fi-FI"/>
        </w:rPr>
        <w:t>A</w:t>
      </w:r>
      <w:r w:rsidR="00F74746" w:rsidRPr="002236EB">
        <w:rPr>
          <w:rFonts w:cstheme="minorHAnsi"/>
          <w:sz w:val="24"/>
          <w:szCs w:val="24"/>
          <w:lang w:val="fi-FI"/>
        </w:rPr>
        <w:t>nnetut suomennosvastineet perustuvat valtiosopimusten suomennoksiin, joita on julkaistu Suomen säädöskokoelman sopimussarjassa vuodesta 1920 lähtien. Joi</w:t>
      </w:r>
      <w:r w:rsidR="001D62F6" w:rsidRPr="002236EB">
        <w:rPr>
          <w:rFonts w:cstheme="minorHAnsi"/>
          <w:sz w:val="24"/>
          <w:szCs w:val="24"/>
          <w:lang w:val="fi-FI"/>
        </w:rPr>
        <w:t>ll</w:t>
      </w:r>
      <w:r w:rsidR="00F74746" w:rsidRPr="002236EB">
        <w:rPr>
          <w:rFonts w:cstheme="minorHAnsi"/>
          <w:sz w:val="24"/>
          <w:szCs w:val="24"/>
          <w:lang w:val="fi-FI"/>
        </w:rPr>
        <w:t>ekin term</w:t>
      </w:r>
      <w:r w:rsidR="001D62F6" w:rsidRPr="002236EB">
        <w:rPr>
          <w:rFonts w:cstheme="minorHAnsi"/>
          <w:sz w:val="24"/>
          <w:szCs w:val="24"/>
          <w:lang w:val="fi-FI"/>
        </w:rPr>
        <w:t xml:space="preserve">eille </w:t>
      </w:r>
      <w:r w:rsidR="00441E24" w:rsidRPr="002236EB">
        <w:rPr>
          <w:rFonts w:cstheme="minorHAnsi"/>
          <w:sz w:val="24"/>
          <w:szCs w:val="24"/>
          <w:lang w:val="fi-FI"/>
        </w:rPr>
        <w:t xml:space="preserve">ja ilmauksille </w:t>
      </w:r>
      <w:r w:rsidR="001D62F6" w:rsidRPr="002236EB">
        <w:rPr>
          <w:rFonts w:cstheme="minorHAnsi"/>
          <w:sz w:val="24"/>
          <w:szCs w:val="24"/>
          <w:lang w:val="fi-FI"/>
        </w:rPr>
        <w:t xml:space="preserve">annetaan </w:t>
      </w:r>
      <w:r w:rsidR="00F74746" w:rsidRPr="002236EB">
        <w:rPr>
          <w:rFonts w:cstheme="minorHAnsi"/>
          <w:sz w:val="24"/>
          <w:szCs w:val="24"/>
          <w:lang w:val="fi-FI"/>
        </w:rPr>
        <w:t xml:space="preserve">useita </w:t>
      </w:r>
      <w:r w:rsidR="001D62F6" w:rsidRPr="002236EB">
        <w:rPr>
          <w:rFonts w:cstheme="minorHAnsi"/>
          <w:sz w:val="24"/>
          <w:szCs w:val="24"/>
          <w:lang w:val="fi-FI"/>
        </w:rPr>
        <w:t xml:space="preserve">hyväksyttäviä </w:t>
      </w:r>
      <w:r w:rsidR="00F74746" w:rsidRPr="002236EB">
        <w:rPr>
          <w:rFonts w:cstheme="minorHAnsi"/>
          <w:sz w:val="24"/>
          <w:szCs w:val="24"/>
          <w:lang w:val="fi-FI"/>
        </w:rPr>
        <w:t>vastineita.</w:t>
      </w:r>
      <w:r w:rsidR="005A67AC" w:rsidRPr="002236EB">
        <w:rPr>
          <w:rFonts w:cstheme="minorHAnsi"/>
          <w:sz w:val="24"/>
          <w:szCs w:val="24"/>
          <w:lang w:val="fi-FI"/>
        </w:rPr>
        <w:t xml:space="preserve"> Suositeltujen </w:t>
      </w:r>
      <w:r w:rsidR="005A67AC" w:rsidRPr="00E14565">
        <w:rPr>
          <w:rFonts w:cstheme="minorHAnsi"/>
          <w:sz w:val="24"/>
          <w:szCs w:val="24"/>
          <w:lang w:val="fi-FI"/>
        </w:rPr>
        <w:t>käännösvastineiden lisäksi valtiosopimusten suomennoksissa tulee käyttää selkeää säädöskieltä</w:t>
      </w:r>
      <w:r w:rsidR="003C1B0F" w:rsidRPr="00E14565">
        <w:rPr>
          <w:rFonts w:cstheme="minorHAnsi"/>
          <w:sz w:val="24"/>
          <w:szCs w:val="24"/>
          <w:lang w:val="fi-FI"/>
        </w:rPr>
        <w:t xml:space="preserve"> ja siihen vakiintuneita ilmauksia</w:t>
      </w:r>
      <w:r w:rsidR="005A67AC" w:rsidRPr="00E14565">
        <w:rPr>
          <w:rFonts w:cstheme="minorHAnsi"/>
          <w:sz w:val="24"/>
          <w:szCs w:val="24"/>
          <w:lang w:val="fi-FI"/>
        </w:rPr>
        <w:t>.</w:t>
      </w:r>
    </w:p>
    <w:p w14:paraId="56370A5B" w14:textId="77777777" w:rsidR="005A67AC" w:rsidRPr="00E14565" w:rsidRDefault="005A67AC" w:rsidP="005A67AC">
      <w:pPr>
        <w:rPr>
          <w:rFonts w:cstheme="minorHAnsi"/>
          <w:sz w:val="24"/>
          <w:szCs w:val="24"/>
          <w:lang w:val="fi-FI"/>
        </w:rPr>
      </w:pPr>
    </w:p>
    <w:p w14:paraId="00D2BB15" w14:textId="7C5D6F7C" w:rsidR="00F74746" w:rsidRPr="002236EB" w:rsidRDefault="00F74746" w:rsidP="00F74746">
      <w:pPr>
        <w:jc w:val="both"/>
        <w:rPr>
          <w:rFonts w:cstheme="minorHAnsi"/>
          <w:b/>
          <w:bCs/>
          <w:sz w:val="24"/>
          <w:szCs w:val="24"/>
          <w:lang w:val="fi-FI"/>
        </w:rPr>
      </w:pPr>
    </w:p>
    <w:p w14:paraId="2F5FCF99" w14:textId="1E6A1F57" w:rsidR="00F74746" w:rsidRPr="006C0D22" w:rsidRDefault="00F74746" w:rsidP="00867DAD">
      <w:pPr>
        <w:pStyle w:val="Heading1"/>
        <w:rPr>
          <w:rFonts w:asciiTheme="minorHAnsi" w:hAnsiTheme="minorHAnsi" w:cstheme="minorHAnsi"/>
          <w:b/>
          <w:color w:val="auto"/>
          <w:lang w:val="fi-FI"/>
        </w:rPr>
      </w:pPr>
      <w:bookmarkStart w:id="1" w:name="_Toc58572903"/>
      <w:r w:rsidRPr="006C0D22">
        <w:rPr>
          <w:rFonts w:asciiTheme="minorHAnsi" w:hAnsiTheme="minorHAnsi" w:cstheme="minorHAnsi"/>
          <w:b/>
          <w:color w:val="auto"/>
          <w:lang w:val="fi-FI"/>
        </w:rPr>
        <w:t>II. SANASTOA</w:t>
      </w:r>
      <w:bookmarkEnd w:id="1"/>
    </w:p>
    <w:p w14:paraId="09ABF88D" w14:textId="77777777" w:rsidR="00F74746" w:rsidRPr="002236EB" w:rsidRDefault="00F74746" w:rsidP="00F74746">
      <w:pPr>
        <w:autoSpaceDE w:val="0"/>
        <w:autoSpaceDN w:val="0"/>
        <w:adjustRightInd w:val="0"/>
        <w:spacing w:after="0" w:line="240" w:lineRule="auto"/>
        <w:rPr>
          <w:rFonts w:cstheme="minorHAnsi"/>
          <w:b/>
          <w:bCs/>
          <w:sz w:val="24"/>
          <w:szCs w:val="24"/>
          <w:lang w:val="fi-FI"/>
        </w:rPr>
      </w:pPr>
    </w:p>
    <w:p w14:paraId="256B01A5" w14:textId="77777777" w:rsidR="00F74746" w:rsidRPr="006C0D22" w:rsidRDefault="00F74746" w:rsidP="002B70BE">
      <w:pPr>
        <w:pStyle w:val="Heading2"/>
        <w:rPr>
          <w:rFonts w:asciiTheme="minorHAnsi" w:hAnsiTheme="minorHAnsi" w:cstheme="minorHAnsi"/>
          <w:b/>
          <w:color w:val="auto"/>
          <w:lang w:val="fi-FI"/>
        </w:rPr>
      </w:pPr>
      <w:bookmarkStart w:id="2" w:name="_Toc58572904"/>
      <w:r w:rsidRPr="006C0D22">
        <w:rPr>
          <w:rFonts w:asciiTheme="minorHAnsi" w:hAnsiTheme="minorHAnsi" w:cstheme="minorHAnsi"/>
          <w:b/>
          <w:color w:val="auto"/>
          <w:lang w:val="fi-FI"/>
        </w:rPr>
        <w:t>SOPIMUKSENTEKOVAIHEET</w:t>
      </w:r>
      <w:bookmarkEnd w:id="2"/>
    </w:p>
    <w:p w14:paraId="152ACC8E" w14:textId="77777777" w:rsidR="00F74746" w:rsidRPr="006C0D22" w:rsidRDefault="00F74746" w:rsidP="00F74746">
      <w:pPr>
        <w:autoSpaceDE w:val="0"/>
        <w:autoSpaceDN w:val="0"/>
        <w:adjustRightInd w:val="0"/>
        <w:spacing w:after="0" w:line="240" w:lineRule="auto"/>
        <w:rPr>
          <w:rFonts w:cstheme="minorHAnsi"/>
          <w:b/>
          <w:bCs/>
          <w:sz w:val="24"/>
          <w:szCs w:val="24"/>
          <w:lang w:val="fi-FI"/>
        </w:rPr>
      </w:pPr>
    </w:p>
    <w:p w14:paraId="25F628DC" w14:textId="77777777" w:rsidR="00F74746" w:rsidRPr="006C0D22" w:rsidRDefault="00F74746" w:rsidP="00B3137F">
      <w:pPr>
        <w:pStyle w:val="Heading3"/>
        <w:rPr>
          <w:rFonts w:asciiTheme="minorHAnsi" w:hAnsiTheme="minorHAnsi" w:cstheme="minorHAnsi"/>
          <w:b/>
          <w:color w:val="auto"/>
          <w:u w:val="single"/>
          <w:lang w:val="fi-FI"/>
        </w:rPr>
      </w:pPr>
      <w:bookmarkStart w:id="3" w:name="_Toc58572905"/>
      <w:r w:rsidRPr="006C0D22">
        <w:rPr>
          <w:rFonts w:asciiTheme="minorHAnsi" w:hAnsiTheme="minorHAnsi" w:cstheme="minorHAnsi"/>
          <w:b/>
          <w:color w:val="auto"/>
          <w:lang w:val="fi-FI"/>
        </w:rPr>
        <w:t xml:space="preserve">1) </w:t>
      </w:r>
      <w:r w:rsidRPr="006C0D22">
        <w:rPr>
          <w:rFonts w:asciiTheme="minorHAnsi" w:hAnsiTheme="minorHAnsi" w:cstheme="minorHAnsi"/>
          <w:b/>
          <w:color w:val="auto"/>
          <w:u w:val="single"/>
          <w:lang w:val="fi-FI"/>
        </w:rPr>
        <w:t>Valmisteluvaihe</w:t>
      </w:r>
      <w:bookmarkEnd w:id="3"/>
    </w:p>
    <w:p w14:paraId="6F8A43C4" w14:textId="77777777" w:rsidR="00F74746" w:rsidRPr="002236EB" w:rsidRDefault="00F74746" w:rsidP="00F74746">
      <w:pPr>
        <w:autoSpaceDE w:val="0"/>
        <w:autoSpaceDN w:val="0"/>
        <w:adjustRightInd w:val="0"/>
        <w:spacing w:after="0" w:line="240" w:lineRule="auto"/>
        <w:rPr>
          <w:rFonts w:cstheme="minorHAnsi"/>
          <w:b/>
          <w:bCs/>
          <w:sz w:val="24"/>
          <w:szCs w:val="24"/>
          <w:lang w:val="fi-FI"/>
        </w:rPr>
      </w:pPr>
    </w:p>
    <w:p w14:paraId="2656B579" w14:textId="4CE58DED"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committee</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komitea</w:t>
      </w:r>
    </w:p>
    <w:p w14:paraId="677C972E" w14:textId="77777777" w:rsidR="00F74746" w:rsidRPr="002236EB" w:rsidRDefault="00F74746" w:rsidP="00F74746">
      <w:pPr>
        <w:autoSpaceDE w:val="0"/>
        <w:autoSpaceDN w:val="0"/>
        <w:adjustRightInd w:val="0"/>
        <w:spacing w:after="0" w:line="240" w:lineRule="auto"/>
        <w:ind w:firstLine="720"/>
        <w:rPr>
          <w:rFonts w:cstheme="minorHAnsi"/>
          <w:sz w:val="24"/>
          <w:szCs w:val="24"/>
        </w:rPr>
      </w:pPr>
      <w:proofErr w:type="gramStart"/>
      <w:r w:rsidRPr="002236EB">
        <w:rPr>
          <w:rFonts w:cstheme="minorHAnsi"/>
          <w:b/>
          <w:bCs/>
          <w:sz w:val="24"/>
          <w:szCs w:val="24"/>
        </w:rPr>
        <w:t>special</w:t>
      </w:r>
      <w:proofErr w:type="gramEnd"/>
      <w:r w:rsidRPr="002236EB">
        <w:rPr>
          <w:rFonts w:cstheme="minorHAnsi"/>
          <w:b/>
          <w:bCs/>
          <w:sz w:val="24"/>
          <w:szCs w:val="24"/>
        </w:rPr>
        <w:t xml:space="preserve"> committees </w:t>
      </w:r>
      <w:r w:rsidRPr="002236EB">
        <w:rPr>
          <w:rFonts w:cstheme="minorHAnsi"/>
          <w:sz w:val="24"/>
          <w:szCs w:val="24"/>
        </w:rPr>
        <w:t xml:space="preserve">– </w:t>
      </w:r>
      <w:proofErr w:type="spellStart"/>
      <w:r w:rsidRPr="002236EB">
        <w:rPr>
          <w:rFonts w:cstheme="minorHAnsi"/>
          <w:sz w:val="24"/>
          <w:szCs w:val="24"/>
        </w:rPr>
        <w:t>erityiskomiteat</w:t>
      </w:r>
      <w:proofErr w:type="spellEnd"/>
    </w:p>
    <w:p w14:paraId="31C0B0B4" w14:textId="77777777" w:rsidR="00F74746" w:rsidRPr="002236EB" w:rsidRDefault="00F74746" w:rsidP="00F74746">
      <w:pPr>
        <w:autoSpaceDE w:val="0"/>
        <w:autoSpaceDN w:val="0"/>
        <w:adjustRightInd w:val="0"/>
        <w:spacing w:after="0" w:line="240" w:lineRule="auto"/>
        <w:ind w:firstLine="720"/>
        <w:rPr>
          <w:rFonts w:cstheme="minorHAnsi"/>
          <w:sz w:val="24"/>
          <w:szCs w:val="24"/>
        </w:rPr>
      </w:pPr>
    </w:p>
    <w:p w14:paraId="4847BFEF" w14:textId="1D828E8C"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conference</w:t>
      </w:r>
      <w:proofErr w:type="gramEnd"/>
      <w:r w:rsidRPr="002236EB">
        <w:rPr>
          <w:rFonts w:cstheme="minorHAnsi"/>
          <w:b/>
          <w:bCs/>
          <w:sz w:val="24"/>
          <w:szCs w:val="24"/>
        </w:rPr>
        <w:t xml:space="preserve"> </w:t>
      </w:r>
      <w:r w:rsidR="009F75CA"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konferenssi</w:t>
      </w:r>
      <w:proofErr w:type="spellEnd"/>
    </w:p>
    <w:p w14:paraId="039B05CD" w14:textId="34A35558" w:rsidR="00F74746" w:rsidRPr="002236EB" w:rsidRDefault="00F74746" w:rsidP="00F74746">
      <w:pPr>
        <w:autoSpaceDE w:val="0"/>
        <w:autoSpaceDN w:val="0"/>
        <w:adjustRightInd w:val="0"/>
        <w:spacing w:after="0" w:line="240" w:lineRule="auto"/>
        <w:ind w:firstLine="720"/>
        <w:rPr>
          <w:rFonts w:cstheme="minorHAnsi"/>
          <w:sz w:val="24"/>
          <w:szCs w:val="24"/>
        </w:rPr>
      </w:pPr>
      <w:proofErr w:type="gramStart"/>
      <w:r w:rsidRPr="002236EB">
        <w:rPr>
          <w:rFonts w:cstheme="minorHAnsi"/>
          <w:b/>
          <w:bCs/>
          <w:sz w:val="24"/>
          <w:szCs w:val="24"/>
        </w:rPr>
        <w:t>bureau</w:t>
      </w:r>
      <w:proofErr w:type="gramEnd"/>
      <w:r w:rsidRPr="002236EB">
        <w:rPr>
          <w:rFonts w:cstheme="minorHAnsi"/>
          <w:b/>
          <w:bCs/>
          <w:sz w:val="24"/>
          <w:szCs w:val="24"/>
        </w:rPr>
        <w:t xml:space="preserve"> of the conference </w:t>
      </w:r>
      <w:r w:rsidR="009F75CA"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konferenssin</w:t>
      </w:r>
      <w:proofErr w:type="spellEnd"/>
      <w:r w:rsidRPr="002236EB">
        <w:rPr>
          <w:rFonts w:cstheme="minorHAnsi"/>
          <w:sz w:val="24"/>
          <w:szCs w:val="24"/>
        </w:rPr>
        <w:t xml:space="preserve"> </w:t>
      </w:r>
      <w:proofErr w:type="spellStart"/>
      <w:r w:rsidRPr="002236EB">
        <w:rPr>
          <w:rFonts w:cstheme="minorHAnsi"/>
          <w:sz w:val="24"/>
          <w:szCs w:val="24"/>
        </w:rPr>
        <w:t>puheenjohtajisto</w:t>
      </w:r>
      <w:proofErr w:type="spellEnd"/>
    </w:p>
    <w:p w14:paraId="6D3A3202" w14:textId="77777777" w:rsidR="00F74746" w:rsidRPr="002236EB" w:rsidRDefault="00F74746" w:rsidP="00F74746">
      <w:pPr>
        <w:autoSpaceDE w:val="0"/>
        <w:autoSpaceDN w:val="0"/>
        <w:adjustRightInd w:val="0"/>
        <w:spacing w:after="0" w:line="240" w:lineRule="auto"/>
        <w:ind w:firstLine="720"/>
        <w:rPr>
          <w:rFonts w:cstheme="minorHAnsi"/>
          <w:sz w:val="24"/>
          <w:szCs w:val="24"/>
        </w:rPr>
      </w:pPr>
    </w:p>
    <w:p w14:paraId="6C9D5AD4"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delegation</w:t>
      </w:r>
      <w:proofErr w:type="spellEnd"/>
      <w:r w:rsidRPr="002236EB">
        <w:rPr>
          <w:rFonts w:cstheme="minorHAnsi"/>
          <w:b/>
          <w:bCs/>
          <w:sz w:val="24"/>
          <w:szCs w:val="24"/>
          <w:lang w:val="fi-FI"/>
        </w:rPr>
        <w:t xml:space="preserve"> </w:t>
      </w:r>
      <w:r w:rsidRPr="002236EB">
        <w:rPr>
          <w:rFonts w:cstheme="minorHAnsi"/>
          <w:sz w:val="24"/>
          <w:szCs w:val="24"/>
          <w:lang w:val="fi-FI"/>
        </w:rPr>
        <w:t>– valtuuskunta</w:t>
      </w:r>
    </w:p>
    <w:p w14:paraId="6BB26AA1" w14:textId="77777777" w:rsidR="00F74746" w:rsidRPr="002236EB" w:rsidRDefault="00F74746" w:rsidP="00F74746">
      <w:pPr>
        <w:autoSpaceDE w:val="0"/>
        <w:autoSpaceDN w:val="0"/>
        <w:adjustRightInd w:val="0"/>
        <w:spacing w:after="0" w:line="240" w:lineRule="auto"/>
        <w:rPr>
          <w:rFonts w:cstheme="minorHAnsi"/>
          <w:sz w:val="24"/>
          <w:szCs w:val="24"/>
          <w:lang w:val="fi-FI"/>
        </w:rPr>
      </w:pPr>
    </w:p>
    <w:p w14:paraId="36B186D1" w14:textId="790DEB8E"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discussions</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neuvottelut (epävirallisemmat)</w:t>
      </w:r>
    </w:p>
    <w:p w14:paraId="538DE228" w14:textId="77777777" w:rsidR="00F74746" w:rsidRPr="002236EB" w:rsidRDefault="00F74746" w:rsidP="00F74746">
      <w:pPr>
        <w:autoSpaceDE w:val="0"/>
        <w:autoSpaceDN w:val="0"/>
        <w:adjustRightInd w:val="0"/>
        <w:spacing w:after="0" w:line="240" w:lineRule="auto"/>
        <w:rPr>
          <w:rFonts w:cstheme="minorHAnsi"/>
          <w:sz w:val="24"/>
          <w:szCs w:val="24"/>
          <w:lang w:val="fi-FI"/>
        </w:rPr>
      </w:pPr>
    </w:p>
    <w:p w14:paraId="0529F765" w14:textId="26129794"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to</w:t>
      </w:r>
      <w:proofErr w:type="gramEnd"/>
      <w:r w:rsidRPr="002236EB">
        <w:rPr>
          <w:rFonts w:cstheme="minorHAnsi"/>
          <w:b/>
          <w:bCs/>
          <w:sz w:val="24"/>
          <w:szCs w:val="24"/>
        </w:rPr>
        <w:t xml:space="preserve"> draw up a text </w:t>
      </w:r>
      <w:r w:rsidR="009F75CA"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laatia</w:t>
      </w:r>
      <w:proofErr w:type="spellEnd"/>
      <w:r w:rsidRPr="002236EB">
        <w:rPr>
          <w:rFonts w:cstheme="minorHAnsi"/>
          <w:sz w:val="24"/>
          <w:szCs w:val="24"/>
        </w:rPr>
        <w:t xml:space="preserve"> </w:t>
      </w:r>
      <w:proofErr w:type="spellStart"/>
      <w:r w:rsidRPr="002236EB">
        <w:rPr>
          <w:rFonts w:cstheme="minorHAnsi"/>
          <w:sz w:val="24"/>
          <w:szCs w:val="24"/>
        </w:rPr>
        <w:t>teksti</w:t>
      </w:r>
      <w:proofErr w:type="spellEnd"/>
    </w:p>
    <w:p w14:paraId="36048F85" w14:textId="742E8AF2" w:rsidR="00F74746" w:rsidRPr="002236EB" w:rsidRDefault="00F74746" w:rsidP="00F74746">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draft</w:t>
      </w:r>
      <w:proofErr w:type="spellEnd"/>
      <w:r w:rsidRPr="002236EB">
        <w:rPr>
          <w:rFonts w:cstheme="minorHAnsi"/>
          <w:b/>
          <w:bCs/>
          <w:sz w:val="24"/>
          <w:szCs w:val="24"/>
          <w:lang w:val="fi-FI"/>
        </w:rPr>
        <w:t xml:space="preserve"> / </w:t>
      </w:r>
      <w:proofErr w:type="spellStart"/>
      <w:r w:rsidRPr="002236EB">
        <w:rPr>
          <w:rFonts w:cstheme="minorHAnsi"/>
          <w:b/>
          <w:bCs/>
          <w:sz w:val="24"/>
          <w:szCs w:val="24"/>
          <w:lang w:val="fi-FI"/>
        </w:rPr>
        <w:t>final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draft</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ehdotus, luonnos / lopullinen ehdotus, luonnos</w:t>
      </w:r>
    </w:p>
    <w:p w14:paraId="6802B323" w14:textId="77777777" w:rsidR="00F74746" w:rsidRPr="002236EB" w:rsidRDefault="00F74746" w:rsidP="00F74746">
      <w:pPr>
        <w:autoSpaceDE w:val="0"/>
        <w:autoSpaceDN w:val="0"/>
        <w:adjustRightInd w:val="0"/>
        <w:spacing w:after="0" w:line="240" w:lineRule="auto"/>
        <w:ind w:firstLine="720"/>
        <w:rPr>
          <w:rFonts w:cstheme="minorHAnsi"/>
          <w:sz w:val="24"/>
          <w:szCs w:val="24"/>
          <w:lang w:val="fi-FI"/>
        </w:rPr>
      </w:pPr>
    </w:p>
    <w:p w14:paraId="4A9F2D0A" w14:textId="324DDF4F"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negotiations</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neuvottelut</w:t>
      </w:r>
    </w:p>
    <w:p w14:paraId="578FC4FA" w14:textId="707CABAB" w:rsidR="00F74746" w:rsidRPr="002236EB" w:rsidRDefault="00F74746" w:rsidP="00F74746">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negotiating</w:t>
      </w:r>
      <w:proofErr w:type="spellEnd"/>
      <w:r w:rsidRPr="002236EB">
        <w:rPr>
          <w:rFonts w:cstheme="minorHAnsi"/>
          <w:b/>
          <w:bCs/>
          <w:sz w:val="24"/>
          <w:szCs w:val="24"/>
          <w:lang w:val="fi-FI"/>
        </w:rPr>
        <w:t xml:space="preserve"> State </w:t>
      </w:r>
      <w:r w:rsidR="009F75CA" w:rsidRPr="002236EB">
        <w:rPr>
          <w:rFonts w:cstheme="minorHAnsi"/>
          <w:sz w:val="24"/>
          <w:szCs w:val="24"/>
          <w:lang w:val="fi-FI"/>
        </w:rPr>
        <w:t>–</w:t>
      </w:r>
      <w:r w:rsidRPr="002236EB">
        <w:rPr>
          <w:rFonts w:cstheme="minorHAnsi"/>
          <w:sz w:val="24"/>
          <w:szCs w:val="24"/>
          <w:lang w:val="fi-FI"/>
        </w:rPr>
        <w:t xml:space="preserve"> neuvotteleva valtio</w:t>
      </w:r>
    </w:p>
    <w:p w14:paraId="41849DB0" w14:textId="77777777" w:rsidR="00F74746" w:rsidRPr="002236EB" w:rsidRDefault="00F74746" w:rsidP="00F74746">
      <w:pPr>
        <w:autoSpaceDE w:val="0"/>
        <w:autoSpaceDN w:val="0"/>
        <w:adjustRightInd w:val="0"/>
        <w:spacing w:after="0" w:line="240" w:lineRule="auto"/>
        <w:ind w:firstLine="720"/>
        <w:rPr>
          <w:rFonts w:cstheme="minorHAnsi"/>
          <w:sz w:val="24"/>
          <w:szCs w:val="24"/>
          <w:lang w:val="fi-FI"/>
        </w:rPr>
      </w:pPr>
      <w:bookmarkStart w:id="4" w:name="_GoBack"/>
      <w:bookmarkEnd w:id="4"/>
    </w:p>
    <w:p w14:paraId="17A22DE0" w14:textId="79D2B461"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preparation</w:t>
      </w:r>
      <w:proofErr w:type="spellEnd"/>
      <w:r w:rsidRPr="002236EB">
        <w:rPr>
          <w:rFonts w:cstheme="minorHAnsi"/>
          <w:b/>
          <w:bCs/>
          <w:sz w:val="24"/>
          <w:szCs w:val="24"/>
          <w:lang w:val="fi-FI"/>
        </w:rPr>
        <w:t xml:space="preserve">(s) </w:t>
      </w:r>
      <w:r w:rsidR="009F75CA" w:rsidRPr="002236EB">
        <w:rPr>
          <w:rFonts w:cstheme="minorHAnsi"/>
          <w:sz w:val="24"/>
          <w:szCs w:val="24"/>
          <w:lang w:val="fi-FI"/>
        </w:rPr>
        <w:t>–</w:t>
      </w:r>
      <w:r w:rsidRPr="002236EB">
        <w:rPr>
          <w:rFonts w:cstheme="minorHAnsi"/>
          <w:sz w:val="24"/>
          <w:szCs w:val="24"/>
          <w:lang w:val="fi-FI"/>
        </w:rPr>
        <w:t xml:space="preserve"> valmistelu</w:t>
      </w:r>
    </w:p>
    <w:p w14:paraId="43C6A20C" w14:textId="77777777" w:rsidR="00F74746" w:rsidRPr="002236EB" w:rsidRDefault="00F74746" w:rsidP="00F74746">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preparatory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work</w:t>
      </w:r>
      <w:proofErr w:type="spellEnd"/>
      <w:r w:rsidRPr="002236EB">
        <w:rPr>
          <w:rFonts w:cstheme="minorHAnsi"/>
          <w:b/>
          <w:bCs/>
          <w:sz w:val="24"/>
          <w:szCs w:val="24"/>
          <w:lang w:val="fi-FI"/>
        </w:rPr>
        <w:t xml:space="preserve"> </w:t>
      </w:r>
      <w:r w:rsidRPr="002236EB">
        <w:rPr>
          <w:rFonts w:cstheme="minorHAnsi"/>
          <w:sz w:val="24"/>
          <w:szCs w:val="24"/>
          <w:lang w:val="fi-FI"/>
        </w:rPr>
        <w:t>– valmisteluasiakirjat</w:t>
      </w:r>
    </w:p>
    <w:p w14:paraId="36437EA0" w14:textId="77777777" w:rsidR="004F4F6B" w:rsidRPr="002236EB" w:rsidRDefault="004F4F6B" w:rsidP="00F74746">
      <w:pPr>
        <w:autoSpaceDE w:val="0"/>
        <w:autoSpaceDN w:val="0"/>
        <w:adjustRightInd w:val="0"/>
        <w:spacing w:after="0" w:line="240" w:lineRule="auto"/>
        <w:ind w:firstLine="720"/>
        <w:rPr>
          <w:rFonts w:cstheme="minorHAnsi"/>
          <w:sz w:val="24"/>
          <w:szCs w:val="24"/>
          <w:lang w:val="fi-FI"/>
        </w:rPr>
      </w:pPr>
    </w:p>
    <w:p w14:paraId="565D98EA" w14:textId="77777777" w:rsidR="00F74746" w:rsidRPr="002236EB" w:rsidRDefault="00F74746" w:rsidP="00F74746">
      <w:pPr>
        <w:autoSpaceDE w:val="0"/>
        <w:autoSpaceDN w:val="0"/>
        <w:adjustRightInd w:val="0"/>
        <w:spacing w:after="0" w:line="240" w:lineRule="auto"/>
        <w:ind w:firstLine="720"/>
        <w:rPr>
          <w:rFonts w:cstheme="minorHAnsi"/>
          <w:sz w:val="24"/>
          <w:szCs w:val="24"/>
          <w:lang w:val="fi-FI"/>
        </w:rPr>
      </w:pPr>
    </w:p>
    <w:p w14:paraId="5FC02C36" w14:textId="3444720F" w:rsidR="00F74746" w:rsidRPr="00F203D4" w:rsidRDefault="00F74746" w:rsidP="00B3137F">
      <w:pPr>
        <w:pStyle w:val="Heading3"/>
        <w:rPr>
          <w:rFonts w:asciiTheme="minorHAnsi" w:hAnsiTheme="minorHAnsi" w:cstheme="minorHAnsi"/>
          <w:b/>
          <w:color w:val="auto"/>
          <w:u w:val="single"/>
          <w:lang w:val="fi-FI"/>
        </w:rPr>
      </w:pPr>
      <w:bookmarkStart w:id="5" w:name="_Toc58572906"/>
      <w:r w:rsidRPr="00F203D4">
        <w:rPr>
          <w:rFonts w:asciiTheme="minorHAnsi" w:hAnsiTheme="minorHAnsi" w:cstheme="minorHAnsi"/>
          <w:b/>
          <w:color w:val="auto"/>
          <w:lang w:val="fi-FI"/>
        </w:rPr>
        <w:t xml:space="preserve">2) </w:t>
      </w:r>
      <w:r w:rsidRPr="00F203D4">
        <w:rPr>
          <w:rFonts w:asciiTheme="minorHAnsi" w:hAnsiTheme="minorHAnsi" w:cstheme="minorHAnsi"/>
          <w:b/>
          <w:color w:val="auto"/>
          <w:u w:val="single"/>
          <w:lang w:val="fi-FI"/>
        </w:rPr>
        <w:t>Valtiosopimuksen tekeminen</w:t>
      </w:r>
      <w:bookmarkEnd w:id="5"/>
    </w:p>
    <w:p w14:paraId="40D88563" w14:textId="4D81FBEF" w:rsidR="00846999" w:rsidRPr="002236EB" w:rsidRDefault="00846999" w:rsidP="00F74746">
      <w:pPr>
        <w:autoSpaceDE w:val="0"/>
        <w:autoSpaceDN w:val="0"/>
        <w:adjustRightInd w:val="0"/>
        <w:spacing w:after="0" w:line="240" w:lineRule="auto"/>
        <w:rPr>
          <w:rFonts w:cstheme="minorHAnsi"/>
          <w:b/>
          <w:bCs/>
          <w:sz w:val="24"/>
          <w:szCs w:val="24"/>
          <w:u w:val="single"/>
          <w:lang w:val="fi-FI"/>
        </w:rPr>
      </w:pPr>
    </w:p>
    <w:p w14:paraId="4B5061B9" w14:textId="77777777" w:rsidR="00846999" w:rsidRPr="008828AD" w:rsidRDefault="00846999" w:rsidP="00846999">
      <w:pPr>
        <w:autoSpaceDE w:val="0"/>
        <w:autoSpaceDN w:val="0"/>
        <w:adjustRightInd w:val="0"/>
        <w:spacing w:after="0" w:line="240" w:lineRule="auto"/>
        <w:rPr>
          <w:rFonts w:cstheme="minorHAnsi"/>
          <w:sz w:val="24"/>
          <w:szCs w:val="24"/>
        </w:rPr>
      </w:pPr>
      <w:proofErr w:type="gramStart"/>
      <w:r w:rsidRPr="008828AD">
        <w:rPr>
          <w:rFonts w:cstheme="minorHAnsi"/>
          <w:b/>
          <w:bCs/>
          <w:sz w:val="24"/>
          <w:szCs w:val="24"/>
        </w:rPr>
        <w:t>acceptance</w:t>
      </w:r>
      <w:proofErr w:type="gramEnd"/>
      <w:r w:rsidRPr="008828AD">
        <w:rPr>
          <w:rFonts w:cstheme="minorHAnsi"/>
          <w:b/>
          <w:bCs/>
          <w:sz w:val="24"/>
          <w:szCs w:val="24"/>
        </w:rPr>
        <w:t xml:space="preserve">, approval </w:t>
      </w:r>
      <w:r w:rsidRPr="008828AD">
        <w:rPr>
          <w:rFonts w:cstheme="minorHAnsi"/>
          <w:sz w:val="24"/>
          <w:szCs w:val="24"/>
        </w:rPr>
        <w:t xml:space="preserve">– </w:t>
      </w:r>
      <w:proofErr w:type="spellStart"/>
      <w:r w:rsidRPr="008828AD">
        <w:rPr>
          <w:rFonts w:cstheme="minorHAnsi"/>
          <w:sz w:val="24"/>
          <w:szCs w:val="24"/>
        </w:rPr>
        <w:t>hyväksyminen</w:t>
      </w:r>
      <w:proofErr w:type="spellEnd"/>
    </w:p>
    <w:p w14:paraId="65C1D271" w14:textId="77777777" w:rsidR="00846999" w:rsidRPr="008828AD" w:rsidRDefault="00846999" w:rsidP="00933E93">
      <w:pPr>
        <w:autoSpaceDE w:val="0"/>
        <w:autoSpaceDN w:val="0"/>
        <w:adjustRightInd w:val="0"/>
        <w:spacing w:after="0" w:line="240" w:lineRule="auto"/>
        <w:ind w:left="720"/>
        <w:jc w:val="both"/>
        <w:rPr>
          <w:rFonts w:cstheme="minorHAnsi"/>
          <w:sz w:val="24"/>
          <w:szCs w:val="24"/>
        </w:rPr>
      </w:pPr>
      <w:proofErr w:type="gramStart"/>
      <w:r w:rsidRPr="008828AD">
        <w:rPr>
          <w:rFonts w:cstheme="minorHAnsi"/>
          <w:b/>
          <w:bCs/>
          <w:sz w:val="24"/>
          <w:szCs w:val="24"/>
        </w:rPr>
        <w:t>instruments</w:t>
      </w:r>
      <w:proofErr w:type="gramEnd"/>
      <w:r w:rsidRPr="008828AD">
        <w:rPr>
          <w:rFonts w:cstheme="minorHAnsi"/>
          <w:b/>
          <w:bCs/>
          <w:sz w:val="24"/>
          <w:szCs w:val="24"/>
        </w:rPr>
        <w:t xml:space="preserve"> of accession, acceptance, approval and ratification </w:t>
      </w:r>
      <w:r w:rsidRPr="008828AD">
        <w:rPr>
          <w:rFonts w:cstheme="minorHAnsi"/>
          <w:sz w:val="24"/>
          <w:szCs w:val="24"/>
        </w:rPr>
        <w:t xml:space="preserve">– </w:t>
      </w:r>
      <w:proofErr w:type="spellStart"/>
      <w:r w:rsidRPr="008828AD">
        <w:rPr>
          <w:rFonts w:cstheme="minorHAnsi"/>
          <w:sz w:val="24"/>
          <w:szCs w:val="24"/>
        </w:rPr>
        <w:t>liittymis</w:t>
      </w:r>
      <w:proofErr w:type="spellEnd"/>
      <w:r w:rsidRPr="008828AD">
        <w:rPr>
          <w:rFonts w:cstheme="minorHAnsi"/>
          <w:sz w:val="24"/>
          <w:szCs w:val="24"/>
        </w:rPr>
        <w:t xml:space="preserve">-, </w:t>
      </w:r>
      <w:proofErr w:type="spellStart"/>
      <w:r w:rsidRPr="008828AD">
        <w:rPr>
          <w:rFonts w:cstheme="minorHAnsi"/>
          <w:sz w:val="24"/>
          <w:szCs w:val="24"/>
        </w:rPr>
        <w:t>hyväksymis</w:t>
      </w:r>
      <w:proofErr w:type="spellEnd"/>
      <w:r w:rsidRPr="008828AD">
        <w:rPr>
          <w:rFonts w:cstheme="minorHAnsi"/>
          <w:sz w:val="24"/>
          <w:szCs w:val="24"/>
        </w:rPr>
        <w:t xml:space="preserve">- ja </w:t>
      </w:r>
      <w:proofErr w:type="spellStart"/>
      <w:r w:rsidRPr="008828AD">
        <w:rPr>
          <w:rFonts w:cstheme="minorHAnsi"/>
          <w:sz w:val="24"/>
          <w:szCs w:val="24"/>
        </w:rPr>
        <w:t>ratifioimiskirjat</w:t>
      </w:r>
      <w:proofErr w:type="spellEnd"/>
    </w:p>
    <w:p w14:paraId="57B329E4" w14:textId="77777777" w:rsidR="00846999" w:rsidRPr="008828AD" w:rsidRDefault="00846999" w:rsidP="00846999">
      <w:pPr>
        <w:autoSpaceDE w:val="0"/>
        <w:autoSpaceDN w:val="0"/>
        <w:adjustRightInd w:val="0"/>
        <w:spacing w:after="0" w:line="240" w:lineRule="auto"/>
        <w:rPr>
          <w:rFonts w:cstheme="minorHAnsi"/>
          <w:sz w:val="24"/>
          <w:szCs w:val="24"/>
        </w:rPr>
      </w:pPr>
    </w:p>
    <w:p w14:paraId="30EDB253" w14:textId="3631CD8D" w:rsidR="00846999" w:rsidRPr="002236EB" w:rsidRDefault="00846999"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Kun </w:t>
      </w:r>
      <w:proofErr w:type="spellStart"/>
      <w:r w:rsidRPr="002236EB">
        <w:rPr>
          <w:rFonts w:cstheme="minorHAnsi"/>
          <w:i/>
          <w:iCs/>
          <w:sz w:val="24"/>
          <w:szCs w:val="24"/>
          <w:lang w:val="fi-FI"/>
        </w:rPr>
        <w:t>acceptance</w:t>
      </w:r>
      <w:proofErr w:type="spellEnd"/>
      <w:r w:rsidRPr="002236EB">
        <w:rPr>
          <w:rFonts w:cstheme="minorHAnsi"/>
          <w:i/>
          <w:iCs/>
          <w:sz w:val="24"/>
          <w:szCs w:val="24"/>
          <w:lang w:val="fi-FI"/>
        </w:rPr>
        <w:t xml:space="preserve"> </w:t>
      </w:r>
      <w:r w:rsidRPr="002236EB">
        <w:rPr>
          <w:rFonts w:cstheme="minorHAnsi"/>
          <w:sz w:val="24"/>
          <w:szCs w:val="24"/>
          <w:lang w:val="fi-FI"/>
        </w:rPr>
        <w:t xml:space="preserve">ja </w:t>
      </w:r>
      <w:proofErr w:type="spellStart"/>
      <w:r w:rsidRPr="002236EB">
        <w:rPr>
          <w:rFonts w:cstheme="minorHAnsi"/>
          <w:i/>
          <w:iCs/>
          <w:sz w:val="24"/>
          <w:szCs w:val="24"/>
          <w:lang w:val="fi-FI"/>
        </w:rPr>
        <w:t>approval</w:t>
      </w:r>
      <w:proofErr w:type="spellEnd"/>
      <w:r w:rsidRPr="002236EB">
        <w:rPr>
          <w:rFonts w:cstheme="minorHAnsi"/>
          <w:i/>
          <w:iCs/>
          <w:sz w:val="24"/>
          <w:szCs w:val="24"/>
          <w:lang w:val="fi-FI"/>
        </w:rPr>
        <w:t xml:space="preserve"> </w:t>
      </w:r>
      <w:r w:rsidRPr="002236EB">
        <w:rPr>
          <w:rFonts w:cstheme="minorHAnsi"/>
          <w:sz w:val="24"/>
          <w:szCs w:val="24"/>
          <w:lang w:val="fi-FI"/>
        </w:rPr>
        <w:t>esiintyvät sopimustekstissä</w:t>
      </w:r>
      <w:r w:rsidR="009750A5" w:rsidRPr="009750A5">
        <w:rPr>
          <w:rFonts w:cstheme="minorHAnsi"/>
          <w:sz w:val="24"/>
          <w:szCs w:val="24"/>
          <w:lang w:val="fi-FI"/>
        </w:rPr>
        <w:t xml:space="preserve"> </w:t>
      </w:r>
      <w:r w:rsidR="009750A5" w:rsidRPr="002236EB">
        <w:rPr>
          <w:rFonts w:cstheme="minorHAnsi"/>
          <w:sz w:val="24"/>
          <w:szCs w:val="24"/>
          <w:lang w:val="fi-FI"/>
        </w:rPr>
        <w:t>rinnakkain</w:t>
      </w:r>
      <w:r w:rsidRPr="002236EB">
        <w:rPr>
          <w:rFonts w:cstheme="minorHAnsi"/>
          <w:sz w:val="24"/>
          <w:szCs w:val="24"/>
          <w:lang w:val="fi-FI"/>
        </w:rPr>
        <w:t>, ne suomennetaan</w:t>
      </w:r>
      <w:r w:rsidR="00933E93">
        <w:rPr>
          <w:rFonts w:cstheme="minorHAnsi"/>
          <w:sz w:val="24"/>
          <w:szCs w:val="24"/>
          <w:lang w:val="fi-FI"/>
        </w:rPr>
        <w:t xml:space="preserve"> </w:t>
      </w:r>
      <w:r w:rsidRPr="002236EB">
        <w:rPr>
          <w:rFonts w:cstheme="minorHAnsi"/>
          <w:sz w:val="24"/>
          <w:szCs w:val="24"/>
          <w:lang w:val="fi-FI"/>
        </w:rPr>
        <w:t xml:space="preserve">yhdellä </w:t>
      </w:r>
      <w:r w:rsidRPr="002236EB">
        <w:rPr>
          <w:rFonts w:cstheme="minorHAnsi"/>
          <w:i/>
          <w:iCs/>
          <w:sz w:val="24"/>
          <w:szCs w:val="24"/>
          <w:lang w:val="fi-FI"/>
        </w:rPr>
        <w:t>hyväksyminen</w:t>
      </w:r>
      <w:r w:rsidRPr="002236EB">
        <w:rPr>
          <w:rFonts w:cstheme="minorHAnsi"/>
          <w:b/>
          <w:bCs/>
          <w:sz w:val="24"/>
          <w:szCs w:val="24"/>
          <w:lang w:val="fi-FI"/>
        </w:rPr>
        <w:t>-</w:t>
      </w:r>
      <w:r w:rsidRPr="002236EB">
        <w:rPr>
          <w:rFonts w:cstheme="minorHAnsi"/>
          <w:sz w:val="24"/>
          <w:szCs w:val="24"/>
          <w:lang w:val="fi-FI"/>
        </w:rPr>
        <w:t>sanalla.</w:t>
      </w:r>
    </w:p>
    <w:p w14:paraId="1D9E1E5D" w14:textId="375F21F0" w:rsidR="00846999" w:rsidRPr="002236EB" w:rsidRDefault="00846999" w:rsidP="00346D26">
      <w:pPr>
        <w:autoSpaceDE w:val="0"/>
        <w:autoSpaceDN w:val="0"/>
        <w:adjustRightInd w:val="0"/>
        <w:spacing w:after="0" w:line="240" w:lineRule="auto"/>
        <w:jc w:val="both"/>
        <w:rPr>
          <w:rFonts w:cstheme="minorHAnsi"/>
          <w:sz w:val="24"/>
          <w:szCs w:val="24"/>
          <w:lang w:val="fi-FI"/>
        </w:rPr>
      </w:pPr>
    </w:p>
    <w:p w14:paraId="55FF8FEE" w14:textId="0B6929DE" w:rsidR="00846999" w:rsidRPr="002236EB" w:rsidRDefault="00846999" w:rsidP="0084699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Sopimuksen hyväksymisen ja ratifioinnin sekä siihen liittymisen oikeusvaikutukset ovat samat: valtio tulee sopimuksen sitomaksi. Valtion suostuminen valtiosopimuksen noudattamiseen voidaan ilmaista myös allekirjoittamalla tai noottien- tai kirjeenvaihd</w:t>
      </w:r>
      <w:r w:rsidR="00D32716" w:rsidRPr="002236EB">
        <w:rPr>
          <w:rFonts w:cstheme="minorHAnsi"/>
          <w:sz w:val="24"/>
          <w:szCs w:val="24"/>
          <w:lang w:val="fi-FI"/>
        </w:rPr>
        <w:t>olla. A</w:t>
      </w:r>
      <w:r w:rsidR="00757082">
        <w:rPr>
          <w:rFonts w:cstheme="minorHAnsi"/>
          <w:sz w:val="24"/>
          <w:szCs w:val="24"/>
          <w:lang w:val="fi-FI"/>
        </w:rPr>
        <w:t>llekirjoittaminen</w:t>
      </w:r>
      <w:r w:rsidR="00D32716" w:rsidRPr="002236EB">
        <w:rPr>
          <w:rFonts w:cstheme="minorHAnsi"/>
          <w:sz w:val="24"/>
          <w:szCs w:val="24"/>
          <w:lang w:val="fi-FI"/>
        </w:rPr>
        <w:t xml:space="preserve"> ratifioimisvaraumin</w:t>
      </w:r>
      <w:r w:rsidRPr="002236EB">
        <w:rPr>
          <w:rFonts w:cstheme="minorHAnsi"/>
          <w:sz w:val="24"/>
          <w:szCs w:val="24"/>
          <w:lang w:val="fi-FI"/>
        </w:rPr>
        <w:t xml:space="preserve"> </w:t>
      </w:r>
      <w:r w:rsidR="00D32716" w:rsidRPr="002236EB">
        <w:rPr>
          <w:rFonts w:cstheme="minorHAnsi"/>
          <w:sz w:val="24"/>
          <w:szCs w:val="24"/>
          <w:lang w:val="fi-FI"/>
        </w:rPr>
        <w:t>(</w:t>
      </w:r>
      <w:proofErr w:type="spellStart"/>
      <w:r w:rsidR="00D32716" w:rsidRPr="00AC4387">
        <w:rPr>
          <w:i/>
          <w:sz w:val="24"/>
          <w:szCs w:val="24"/>
          <w:lang w:val="fi-FI"/>
        </w:rPr>
        <w:t>signature</w:t>
      </w:r>
      <w:proofErr w:type="spellEnd"/>
      <w:r w:rsidR="00D32716" w:rsidRPr="00AC4387">
        <w:rPr>
          <w:i/>
          <w:sz w:val="24"/>
          <w:szCs w:val="24"/>
          <w:lang w:val="fi-FI"/>
        </w:rPr>
        <w:t xml:space="preserve"> </w:t>
      </w:r>
      <w:proofErr w:type="spellStart"/>
      <w:r w:rsidR="00D32716" w:rsidRPr="00AC4387">
        <w:rPr>
          <w:i/>
          <w:sz w:val="24"/>
          <w:szCs w:val="24"/>
          <w:lang w:val="fi-FI"/>
        </w:rPr>
        <w:t>subject</w:t>
      </w:r>
      <w:proofErr w:type="spellEnd"/>
      <w:r w:rsidR="00D32716" w:rsidRPr="00AC4387">
        <w:rPr>
          <w:i/>
          <w:sz w:val="24"/>
          <w:szCs w:val="24"/>
          <w:lang w:val="fi-FI"/>
        </w:rPr>
        <w:t xml:space="preserve"> to </w:t>
      </w:r>
      <w:proofErr w:type="spellStart"/>
      <w:r w:rsidR="00D32716" w:rsidRPr="00AC4387">
        <w:rPr>
          <w:i/>
          <w:sz w:val="24"/>
          <w:szCs w:val="24"/>
          <w:lang w:val="fi-FI"/>
        </w:rPr>
        <w:t>ratification</w:t>
      </w:r>
      <w:proofErr w:type="spellEnd"/>
      <w:r w:rsidR="00D32716" w:rsidRPr="002236EB">
        <w:rPr>
          <w:rFonts w:cstheme="minorHAnsi"/>
          <w:sz w:val="24"/>
          <w:szCs w:val="24"/>
          <w:lang w:val="fi-FI"/>
        </w:rPr>
        <w:t xml:space="preserve">) </w:t>
      </w:r>
      <w:r w:rsidRPr="002236EB">
        <w:rPr>
          <w:rFonts w:cstheme="minorHAnsi"/>
          <w:sz w:val="24"/>
          <w:szCs w:val="24"/>
          <w:lang w:val="fi-FI"/>
        </w:rPr>
        <w:t>tai hyväksymisvaraumin</w:t>
      </w:r>
      <w:r w:rsidR="00D32716" w:rsidRPr="00AC4387">
        <w:rPr>
          <w:sz w:val="24"/>
          <w:szCs w:val="24"/>
          <w:lang w:val="fi-FI"/>
        </w:rPr>
        <w:t xml:space="preserve"> (</w:t>
      </w:r>
      <w:proofErr w:type="spellStart"/>
      <w:r w:rsidR="00D32716" w:rsidRPr="00AC4387">
        <w:rPr>
          <w:i/>
          <w:sz w:val="24"/>
          <w:szCs w:val="24"/>
          <w:lang w:val="fi-FI"/>
        </w:rPr>
        <w:t>signature</w:t>
      </w:r>
      <w:proofErr w:type="spellEnd"/>
      <w:r w:rsidR="00D32716" w:rsidRPr="00AC4387">
        <w:rPr>
          <w:i/>
          <w:sz w:val="24"/>
          <w:szCs w:val="24"/>
          <w:lang w:val="fi-FI"/>
        </w:rPr>
        <w:t xml:space="preserve"> </w:t>
      </w:r>
      <w:proofErr w:type="spellStart"/>
      <w:r w:rsidR="00D32716" w:rsidRPr="00AC4387">
        <w:rPr>
          <w:i/>
          <w:sz w:val="24"/>
          <w:szCs w:val="24"/>
          <w:lang w:val="fi-FI"/>
        </w:rPr>
        <w:t>subject</w:t>
      </w:r>
      <w:proofErr w:type="spellEnd"/>
      <w:r w:rsidR="00D32716" w:rsidRPr="00AC4387">
        <w:rPr>
          <w:i/>
          <w:sz w:val="24"/>
          <w:szCs w:val="24"/>
          <w:lang w:val="fi-FI"/>
        </w:rPr>
        <w:t xml:space="preserve"> to </w:t>
      </w:r>
      <w:proofErr w:type="spellStart"/>
      <w:r w:rsidR="00D32716" w:rsidRPr="00AC4387">
        <w:rPr>
          <w:i/>
          <w:sz w:val="24"/>
          <w:szCs w:val="24"/>
          <w:lang w:val="fi-FI"/>
        </w:rPr>
        <w:t>acceptance</w:t>
      </w:r>
      <w:proofErr w:type="spellEnd"/>
      <w:r w:rsidR="00D32716" w:rsidRPr="00AC4387">
        <w:rPr>
          <w:i/>
          <w:sz w:val="24"/>
          <w:szCs w:val="24"/>
          <w:lang w:val="fi-FI"/>
        </w:rPr>
        <w:t>/</w:t>
      </w:r>
      <w:proofErr w:type="spellStart"/>
      <w:r w:rsidR="00D32716" w:rsidRPr="00AC4387">
        <w:rPr>
          <w:i/>
          <w:sz w:val="24"/>
          <w:szCs w:val="24"/>
          <w:lang w:val="fi-FI"/>
        </w:rPr>
        <w:t>approval</w:t>
      </w:r>
      <w:proofErr w:type="spellEnd"/>
      <w:r w:rsidR="00D32716" w:rsidRPr="00AC4387">
        <w:rPr>
          <w:sz w:val="24"/>
          <w:szCs w:val="24"/>
          <w:lang w:val="fi-FI"/>
        </w:rPr>
        <w:t xml:space="preserve">) </w:t>
      </w:r>
      <w:r w:rsidRPr="002236EB">
        <w:rPr>
          <w:rFonts w:cstheme="minorHAnsi"/>
          <w:sz w:val="24"/>
          <w:szCs w:val="24"/>
          <w:lang w:val="fi-FI"/>
        </w:rPr>
        <w:t xml:space="preserve">ei vielä sido valtiota mutta ilmaisee valtion aikomuksen tulla sopimuksen sitomaksi. Valtion on silloinkin </w:t>
      </w:r>
      <w:r w:rsidRPr="002236EB">
        <w:rPr>
          <w:rFonts w:cstheme="minorHAnsi"/>
          <w:sz w:val="24"/>
          <w:szCs w:val="24"/>
          <w:lang w:val="fi-FI"/>
        </w:rPr>
        <w:lastRenderedPageBreak/>
        <w:t>kuitenkin pidä</w:t>
      </w:r>
      <w:r w:rsidR="0082094A">
        <w:rPr>
          <w:rFonts w:cstheme="minorHAnsi"/>
          <w:sz w:val="24"/>
          <w:szCs w:val="24"/>
          <w:lang w:val="fi-FI"/>
        </w:rPr>
        <w:t>t</w:t>
      </w:r>
      <w:r w:rsidRPr="002236EB">
        <w:rPr>
          <w:rFonts w:cstheme="minorHAnsi"/>
          <w:sz w:val="24"/>
          <w:szCs w:val="24"/>
          <w:lang w:val="fi-FI"/>
        </w:rPr>
        <w:t>yttävä toimista, jotka tekisivät tyhjäksi valtiosopimuksen tarkoituksen ja päämäärän.</w:t>
      </w:r>
    </w:p>
    <w:p w14:paraId="48417580" w14:textId="77777777" w:rsidR="00846999" w:rsidRPr="002236EB" w:rsidRDefault="00846999" w:rsidP="00846999">
      <w:pPr>
        <w:autoSpaceDE w:val="0"/>
        <w:autoSpaceDN w:val="0"/>
        <w:adjustRightInd w:val="0"/>
        <w:spacing w:after="0" w:line="240" w:lineRule="auto"/>
        <w:ind w:left="720"/>
        <w:jc w:val="both"/>
        <w:rPr>
          <w:rFonts w:cstheme="minorHAnsi"/>
          <w:sz w:val="24"/>
          <w:szCs w:val="24"/>
          <w:lang w:val="fi-FI"/>
        </w:rPr>
      </w:pPr>
    </w:p>
    <w:p w14:paraId="124599C0" w14:textId="5800602B" w:rsidR="00846999" w:rsidRPr="002236EB" w:rsidRDefault="004C73ED" w:rsidP="00846999">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accession</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adherence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adhesion</w:t>
      </w:r>
      <w:proofErr w:type="spellEnd"/>
      <w:r w:rsidR="00846999" w:rsidRPr="002236EB">
        <w:rPr>
          <w:rFonts w:cstheme="minorHAnsi"/>
          <w:b/>
          <w:bCs/>
          <w:sz w:val="24"/>
          <w:szCs w:val="24"/>
          <w:lang w:val="fi-FI"/>
        </w:rPr>
        <w:t xml:space="preserve"> </w:t>
      </w:r>
      <w:r w:rsidR="00846999" w:rsidRPr="002236EB">
        <w:rPr>
          <w:rFonts w:cstheme="minorHAnsi"/>
          <w:sz w:val="24"/>
          <w:szCs w:val="24"/>
          <w:lang w:val="fi-FI"/>
        </w:rPr>
        <w:t>– liittyminen</w:t>
      </w:r>
    </w:p>
    <w:p w14:paraId="6A6D0056" w14:textId="1061C2C2" w:rsidR="00F74746" w:rsidRPr="002236EB" w:rsidRDefault="00F74746" w:rsidP="00F74746">
      <w:pPr>
        <w:autoSpaceDE w:val="0"/>
        <w:autoSpaceDN w:val="0"/>
        <w:adjustRightInd w:val="0"/>
        <w:spacing w:after="0" w:line="240" w:lineRule="auto"/>
        <w:rPr>
          <w:rFonts w:cstheme="minorHAnsi"/>
          <w:b/>
          <w:bCs/>
          <w:sz w:val="24"/>
          <w:szCs w:val="24"/>
          <w:u w:val="single"/>
          <w:lang w:val="fi-FI"/>
        </w:rPr>
      </w:pPr>
    </w:p>
    <w:p w14:paraId="72B2D295" w14:textId="235EF7C8" w:rsidR="00F74746" w:rsidRPr="002236EB" w:rsidRDefault="00F74746" w:rsidP="00F74746">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adoption of a </w:t>
      </w:r>
      <w:proofErr w:type="spellStart"/>
      <w:r w:rsidRPr="002236EB">
        <w:rPr>
          <w:rFonts w:cstheme="minorHAnsi"/>
          <w:b/>
          <w:bCs/>
          <w:sz w:val="24"/>
          <w:szCs w:val="24"/>
          <w:lang w:val="fi-FI"/>
        </w:rPr>
        <w:t>text</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tekstin hyväksyminen</w:t>
      </w:r>
    </w:p>
    <w:p w14:paraId="51459B2F" w14:textId="77777777" w:rsidR="00F74746" w:rsidRPr="008828AD" w:rsidRDefault="00F74746" w:rsidP="00324EC4">
      <w:pPr>
        <w:autoSpaceDE w:val="0"/>
        <w:autoSpaceDN w:val="0"/>
        <w:adjustRightInd w:val="0"/>
        <w:spacing w:after="0" w:line="240" w:lineRule="auto"/>
        <w:ind w:left="720"/>
        <w:jc w:val="both"/>
        <w:rPr>
          <w:rFonts w:cstheme="minorHAnsi"/>
          <w:sz w:val="24"/>
          <w:szCs w:val="24"/>
          <w:lang w:val="fi-FI"/>
        </w:rPr>
      </w:pPr>
      <w:r w:rsidRPr="008828AD">
        <w:rPr>
          <w:rFonts w:cstheme="minorHAnsi"/>
          <w:sz w:val="24"/>
          <w:szCs w:val="24"/>
          <w:lang w:val="fi-FI"/>
        </w:rPr>
        <w:t xml:space="preserve">- </w:t>
      </w:r>
      <w:proofErr w:type="spellStart"/>
      <w:r w:rsidRPr="008828AD">
        <w:rPr>
          <w:rFonts w:cstheme="minorHAnsi"/>
          <w:b/>
          <w:bCs/>
          <w:sz w:val="24"/>
          <w:szCs w:val="24"/>
          <w:lang w:val="fi-FI"/>
        </w:rPr>
        <w:t>by</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the</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consent</w:t>
      </w:r>
      <w:proofErr w:type="spellEnd"/>
      <w:r w:rsidRPr="008828AD">
        <w:rPr>
          <w:rFonts w:cstheme="minorHAnsi"/>
          <w:b/>
          <w:bCs/>
          <w:sz w:val="24"/>
          <w:szCs w:val="24"/>
          <w:lang w:val="fi-FI"/>
        </w:rPr>
        <w:t xml:space="preserve"> of </w:t>
      </w:r>
      <w:proofErr w:type="spellStart"/>
      <w:r w:rsidRPr="008828AD">
        <w:rPr>
          <w:rFonts w:cstheme="minorHAnsi"/>
          <w:b/>
          <w:bCs/>
          <w:sz w:val="24"/>
          <w:szCs w:val="24"/>
          <w:lang w:val="fi-FI"/>
        </w:rPr>
        <w:t>all</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the</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States</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participating</w:t>
      </w:r>
      <w:proofErr w:type="spellEnd"/>
      <w:r w:rsidRPr="008828AD">
        <w:rPr>
          <w:rFonts w:cstheme="minorHAnsi"/>
          <w:b/>
          <w:bCs/>
          <w:sz w:val="24"/>
          <w:szCs w:val="24"/>
          <w:lang w:val="fi-FI"/>
        </w:rPr>
        <w:t xml:space="preserve"> in </w:t>
      </w:r>
      <w:proofErr w:type="spellStart"/>
      <w:r w:rsidRPr="008828AD">
        <w:rPr>
          <w:rFonts w:cstheme="minorHAnsi"/>
          <w:b/>
          <w:bCs/>
          <w:sz w:val="24"/>
          <w:szCs w:val="24"/>
          <w:lang w:val="fi-FI"/>
        </w:rPr>
        <w:t>its</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drawing</w:t>
      </w:r>
      <w:proofErr w:type="spellEnd"/>
      <w:r w:rsidRPr="008828AD">
        <w:rPr>
          <w:rFonts w:cstheme="minorHAnsi"/>
          <w:b/>
          <w:bCs/>
          <w:sz w:val="24"/>
          <w:szCs w:val="24"/>
          <w:lang w:val="fi-FI"/>
        </w:rPr>
        <w:t xml:space="preserve"> </w:t>
      </w:r>
      <w:proofErr w:type="spellStart"/>
      <w:r w:rsidRPr="008828AD">
        <w:rPr>
          <w:rFonts w:cstheme="minorHAnsi"/>
          <w:b/>
          <w:bCs/>
          <w:sz w:val="24"/>
          <w:szCs w:val="24"/>
          <w:lang w:val="fi-FI"/>
        </w:rPr>
        <w:t>up</w:t>
      </w:r>
      <w:proofErr w:type="spellEnd"/>
      <w:r w:rsidRPr="008828AD">
        <w:rPr>
          <w:rFonts w:cstheme="minorHAnsi"/>
          <w:b/>
          <w:bCs/>
          <w:sz w:val="24"/>
          <w:szCs w:val="24"/>
          <w:lang w:val="fi-FI"/>
        </w:rPr>
        <w:t xml:space="preserve"> </w:t>
      </w:r>
      <w:r w:rsidR="00324EC4" w:rsidRPr="008828AD">
        <w:rPr>
          <w:rFonts w:cstheme="minorHAnsi"/>
          <w:sz w:val="24"/>
          <w:szCs w:val="24"/>
          <w:lang w:val="fi-FI"/>
        </w:rPr>
        <w:t>–</w:t>
      </w:r>
      <w:r w:rsidRPr="008828AD">
        <w:rPr>
          <w:rFonts w:cstheme="minorHAnsi"/>
          <w:sz w:val="24"/>
          <w:szCs w:val="24"/>
          <w:lang w:val="fi-FI"/>
        </w:rPr>
        <w:t xml:space="preserve"> kaikkien</w:t>
      </w:r>
      <w:r w:rsidR="00324EC4" w:rsidRPr="008828AD">
        <w:rPr>
          <w:rFonts w:cstheme="minorHAnsi"/>
          <w:sz w:val="24"/>
          <w:szCs w:val="24"/>
          <w:lang w:val="fi-FI"/>
        </w:rPr>
        <w:t xml:space="preserve"> </w:t>
      </w:r>
      <w:r w:rsidRPr="008828AD">
        <w:rPr>
          <w:rFonts w:cstheme="minorHAnsi"/>
          <w:sz w:val="24"/>
          <w:szCs w:val="24"/>
          <w:lang w:val="fi-FI"/>
        </w:rPr>
        <w:t>sen laatimiseen osallistuvien valtioiden suostumuksella</w:t>
      </w:r>
    </w:p>
    <w:p w14:paraId="765F3A0E" w14:textId="7425B4C0" w:rsidR="00F74746" w:rsidRPr="002236EB" w:rsidRDefault="00F74746" w:rsidP="00324EC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vote</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two</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thirds</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States</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present</w:t>
      </w:r>
      <w:proofErr w:type="spellEnd"/>
      <w:r w:rsidRPr="002236EB">
        <w:rPr>
          <w:rFonts w:cstheme="minorHAnsi"/>
          <w:b/>
          <w:bCs/>
          <w:sz w:val="24"/>
          <w:szCs w:val="24"/>
          <w:lang w:val="fi-FI"/>
        </w:rPr>
        <w:t xml:space="preserve"> and </w:t>
      </w:r>
      <w:proofErr w:type="spellStart"/>
      <w:r w:rsidRPr="002236EB">
        <w:rPr>
          <w:rFonts w:cstheme="minorHAnsi"/>
          <w:b/>
          <w:bCs/>
          <w:sz w:val="24"/>
          <w:szCs w:val="24"/>
          <w:lang w:val="fi-FI"/>
        </w:rPr>
        <w:t>voting</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00324EC4" w:rsidRPr="002236EB">
        <w:rPr>
          <w:rFonts w:cstheme="minorHAnsi"/>
          <w:sz w:val="24"/>
          <w:szCs w:val="24"/>
          <w:lang w:val="fi-FI"/>
        </w:rPr>
        <w:t xml:space="preserve"> läsnä olevien ja </w:t>
      </w:r>
      <w:r w:rsidRPr="002236EB">
        <w:rPr>
          <w:rFonts w:cstheme="minorHAnsi"/>
          <w:sz w:val="24"/>
          <w:szCs w:val="24"/>
          <w:lang w:val="fi-FI"/>
        </w:rPr>
        <w:t>äänestykseen osallistuvien valtioiden kahden kolmasosan äänten enemmistöllä</w:t>
      </w:r>
    </w:p>
    <w:p w14:paraId="3E431F13" w14:textId="77777777" w:rsidR="00324EC4" w:rsidRPr="002236EB" w:rsidRDefault="00324EC4" w:rsidP="00324EC4">
      <w:pPr>
        <w:autoSpaceDE w:val="0"/>
        <w:autoSpaceDN w:val="0"/>
        <w:adjustRightInd w:val="0"/>
        <w:spacing w:after="0" w:line="240" w:lineRule="auto"/>
        <w:ind w:left="720"/>
        <w:jc w:val="both"/>
        <w:rPr>
          <w:rFonts w:cstheme="minorHAnsi"/>
          <w:sz w:val="24"/>
          <w:szCs w:val="24"/>
          <w:lang w:val="fi-FI"/>
        </w:rPr>
      </w:pPr>
    </w:p>
    <w:p w14:paraId="300BFCA3" w14:textId="77777777" w:rsidR="00F74746" w:rsidRPr="002236EB" w:rsidRDefault="00F74746" w:rsidP="00324EC4">
      <w:pPr>
        <w:autoSpaceDE w:val="0"/>
        <w:autoSpaceDN w:val="0"/>
        <w:adjustRightInd w:val="0"/>
        <w:spacing w:after="0" w:line="240" w:lineRule="auto"/>
        <w:ind w:left="720"/>
        <w:jc w:val="both"/>
        <w:rPr>
          <w:rFonts w:cstheme="minorHAnsi"/>
          <w:sz w:val="24"/>
          <w:szCs w:val="24"/>
          <w:lang w:val="fi-FI"/>
        </w:rPr>
      </w:pPr>
      <w:r w:rsidRPr="002236EB">
        <w:rPr>
          <w:rFonts w:cstheme="minorHAnsi"/>
          <w:i/>
          <w:iCs/>
          <w:sz w:val="24"/>
          <w:szCs w:val="24"/>
          <w:lang w:val="fi-FI"/>
        </w:rPr>
        <w:t xml:space="preserve">Adoption </w:t>
      </w:r>
      <w:r w:rsidRPr="002236EB">
        <w:rPr>
          <w:rFonts w:cstheme="minorHAnsi"/>
          <w:sz w:val="24"/>
          <w:szCs w:val="24"/>
          <w:lang w:val="fi-FI"/>
        </w:rPr>
        <w:t>tarkoittaa sopimustekstin hyväksymistä joko kansainvälisen järjestön päätöslauselmalla</w:t>
      </w:r>
      <w:r w:rsidR="00324EC4" w:rsidRPr="002236EB">
        <w:rPr>
          <w:rFonts w:cstheme="minorHAnsi"/>
          <w:sz w:val="24"/>
          <w:szCs w:val="24"/>
          <w:lang w:val="fi-FI"/>
        </w:rPr>
        <w:t xml:space="preserve"> </w:t>
      </w:r>
      <w:r w:rsidRPr="002236EB">
        <w:rPr>
          <w:rFonts w:cstheme="minorHAnsi"/>
          <w:sz w:val="24"/>
          <w:szCs w:val="24"/>
          <w:lang w:val="fi-FI"/>
        </w:rPr>
        <w:t>tai äänestyksellä kansainvälisessä k</w:t>
      </w:r>
      <w:r w:rsidR="00324EC4" w:rsidRPr="002236EB">
        <w:rPr>
          <w:rFonts w:cstheme="minorHAnsi"/>
          <w:sz w:val="24"/>
          <w:szCs w:val="24"/>
          <w:lang w:val="fi-FI"/>
        </w:rPr>
        <w:t xml:space="preserve">onferenssissa, joka on kutsuttu </w:t>
      </w:r>
      <w:r w:rsidRPr="002236EB">
        <w:rPr>
          <w:rFonts w:cstheme="minorHAnsi"/>
          <w:sz w:val="24"/>
          <w:szCs w:val="24"/>
          <w:lang w:val="fi-FI"/>
        </w:rPr>
        <w:t xml:space="preserve">koolle tätä tarkoitusta varten. </w:t>
      </w:r>
      <w:proofErr w:type="spellStart"/>
      <w:r w:rsidRPr="002236EB">
        <w:rPr>
          <w:rFonts w:cstheme="minorHAnsi"/>
          <w:i/>
          <w:iCs/>
          <w:sz w:val="24"/>
          <w:szCs w:val="24"/>
          <w:lang w:val="fi-FI"/>
        </w:rPr>
        <w:t>Acceptance</w:t>
      </w:r>
      <w:proofErr w:type="spellEnd"/>
      <w:r w:rsidRPr="002236EB">
        <w:rPr>
          <w:rFonts w:cstheme="minorHAnsi"/>
          <w:i/>
          <w:iCs/>
          <w:sz w:val="24"/>
          <w:szCs w:val="24"/>
          <w:lang w:val="fi-FI"/>
        </w:rPr>
        <w:t>/</w:t>
      </w:r>
      <w:proofErr w:type="spellStart"/>
      <w:r w:rsidRPr="002236EB">
        <w:rPr>
          <w:rFonts w:cstheme="minorHAnsi"/>
          <w:i/>
          <w:iCs/>
          <w:sz w:val="24"/>
          <w:szCs w:val="24"/>
          <w:lang w:val="fi-FI"/>
        </w:rPr>
        <w:t>approval</w:t>
      </w:r>
      <w:proofErr w:type="spellEnd"/>
      <w:r w:rsidRPr="002236EB">
        <w:rPr>
          <w:rFonts w:cstheme="minorHAnsi"/>
          <w:i/>
          <w:iCs/>
          <w:sz w:val="24"/>
          <w:szCs w:val="24"/>
          <w:lang w:val="fi-FI"/>
        </w:rPr>
        <w:t xml:space="preserve"> </w:t>
      </w:r>
      <w:r w:rsidRPr="002236EB">
        <w:rPr>
          <w:rFonts w:cstheme="minorHAnsi"/>
          <w:sz w:val="24"/>
          <w:szCs w:val="24"/>
          <w:lang w:val="fi-FI"/>
        </w:rPr>
        <w:t>puole</w:t>
      </w:r>
      <w:r w:rsidR="00324EC4" w:rsidRPr="002236EB">
        <w:rPr>
          <w:rFonts w:cstheme="minorHAnsi"/>
          <w:sz w:val="24"/>
          <w:szCs w:val="24"/>
          <w:lang w:val="fi-FI"/>
        </w:rPr>
        <w:t xml:space="preserve">staan tarkoittaa yksittäisen </w:t>
      </w:r>
      <w:r w:rsidRPr="002236EB">
        <w:rPr>
          <w:rFonts w:cstheme="minorHAnsi"/>
          <w:sz w:val="24"/>
          <w:szCs w:val="24"/>
          <w:lang w:val="fi-FI"/>
        </w:rPr>
        <w:t>sopimukseen sitoutuvan valtion hyväksyntää.</w:t>
      </w:r>
    </w:p>
    <w:p w14:paraId="56E7BFCC" w14:textId="77777777" w:rsidR="00324EC4" w:rsidRPr="002236EB" w:rsidRDefault="00324EC4" w:rsidP="00324EC4">
      <w:pPr>
        <w:autoSpaceDE w:val="0"/>
        <w:autoSpaceDN w:val="0"/>
        <w:adjustRightInd w:val="0"/>
        <w:spacing w:after="0" w:line="240" w:lineRule="auto"/>
        <w:ind w:left="720"/>
        <w:jc w:val="both"/>
        <w:rPr>
          <w:rFonts w:cstheme="minorHAnsi"/>
          <w:sz w:val="24"/>
          <w:szCs w:val="24"/>
          <w:lang w:val="fi-FI"/>
        </w:rPr>
      </w:pPr>
    </w:p>
    <w:p w14:paraId="13B5D2FF" w14:textId="6594290D"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authentification</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text</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tekstin tekeminen todistusvoimaiseksi</w:t>
      </w:r>
    </w:p>
    <w:p w14:paraId="416C4AF7" w14:textId="7FF7C8F0" w:rsidR="00F74746" w:rsidRPr="002236EB" w:rsidRDefault="00F74746" w:rsidP="00324EC4">
      <w:pPr>
        <w:autoSpaceDE w:val="0"/>
        <w:autoSpaceDN w:val="0"/>
        <w:adjustRightInd w:val="0"/>
        <w:spacing w:after="0" w:line="240" w:lineRule="auto"/>
        <w:ind w:left="720"/>
        <w:jc w:val="both"/>
        <w:rPr>
          <w:rFonts w:cstheme="minorHAnsi"/>
          <w:b/>
          <w:bCs/>
          <w:sz w:val="24"/>
          <w:szCs w:val="24"/>
          <w:lang w:val="fi-FI"/>
        </w:rPr>
      </w:pPr>
      <w:r w:rsidRPr="002236EB">
        <w:rPr>
          <w:rFonts w:cstheme="minorHAnsi"/>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such</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procedure</w:t>
      </w:r>
      <w:proofErr w:type="spellEnd"/>
      <w:r w:rsidRPr="002236EB">
        <w:rPr>
          <w:rFonts w:cstheme="minorHAnsi"/>
          <w:b/>
          <w:bCs/>
          <w:sz w:val="24"/>
          <w:szCs w:val="24"/>
          <w:lang w:val="fi-FI"/>
        </w:rPr>
        <w:t xml:space="preserve"> as </w:t>
      </w:r>
      <w:proofErr w:type="spellStart"/>
      <w:r w:rsidRPr="002236EB">
        <w:rPr>
          <w:rFonts w:cstheme="minorHAnsi"/>
          <w:b/>
          <w:bCs/>
          <w:sz w:val="24"/>
          <w:szCs w:val="24"/>
          <w:lang w:val="fi-FI"/>
        </w:rPr>
        <w:t>may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be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provided</w:t>
      </w:r>
      <w:proofErr w:type="spellEnd"/>
      <w:r w:rsidRPr="002236EB">
        <w:rPr>
          <w:rFonts w:cstheme="minorHAnsi"/>
          <w:b/>
          <w:bCs/>
          <w:sz w:val="24"/>
          <w:szCs w:val="24"/>
          <w:lang w:val="fi-FI"/>
        </w:rPr>
        <w:t xml:space="preserve"> for in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text</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or</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agreed</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upon</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by</w:t>
      </w:r>
      <w:proofErr w:type="spellEnd"/>
      <w:r w:rsidR="00324EC4" w:rsidRPr="002236EB">
        <w:rPr>
          <w:rFonts w:cstheme="minorHAnsi"/>
          <w:b/>
          <w:bCs/>
          <w:sz w:val="24"/>
          <w:szCs w:val="24"/>
          <w:lang w:val="fi-FI"/>
        </w:rPr>
        <w:t xml:space="preserve">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States</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participating</w:t>
      </w:r>
      <w:proofErr w:type="spellEnd"/>
      <w:r w:rsidRPr="002236EB">
        <w:rPr>
          <w:rFonts w:cstheme="minorHAnsi"/>
          <w:b/>
          <w:bCs/>
          <w:sz w:val="24"/>
          <w:szCs w:val="24"/>
          <w:lang w:val="fi-FI"/>
        </w:rPr>
        <w:t xml:space="preserve"> in </w:t>
      </w:r>
      <w:proofErr w:type="spellStart"/>
      <w:r w:rsidRPr="002236EB">
        <w:rPr>
          <w:rFonts w:cstheme="minorHAnsi"/>
          <w:b/>
          <w:bCs/>
          <w:sz w:val="24"/>
          <w:szCs w:val="24"/>
          <w:lang w:val="fi-FI"/>
        </w:rPr>
        <w:t>its</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drawing</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up</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w:t>
      </w:r>
      <w:r w:rsidR="00324EC4" w:rsidRPr="002236EB">
        <w:rPr>
          <w:rFonts w:cstheme="minorHAnsi"/>
          <w:sz w:val="24"/>
          <w:szCs w:val="24"/>
          <w:lang w:val="fi-FI"/>
        </w:rPr>
        <w:t xml:space="preserve">noudattamalla menettelyä, josta </w:t>
      </w:r>
      <w:r w:rsidRPr="002236EB">
        <w:rPr>
          <w:rFonts w:cstheme="minorHAnsi"/>
          <w:sz w:val="24"/>
          <w:szCs w:val="24"/>
          <w:lang w:val="fi-FI"/>
        </w:rPr>
        <w:t>tekstissä määrätään tai josta tekstin laatimiseen osallistuvat valtiot yhteisesti sopivat</w:t>
      </w:r>
    </w:p>
    <w:p w14:paraId="7284C6C3" w14:textId="30B548FD" w:rsidR="00F74746" w:rsidRPr="002236EB" w:rsidRDefault="00F74746" w:rsidP="00324EC4">
      <w:pPr>
        <w:autoSpaceDE w:val="0"/>
        <w:autoSpaceDN w:val="0"/>
        <w:adjustRightInd w:val="0"/>
        <w:spacing w:after="0" w:line="240" w:lineRule="auto"/>
        <w:ind w:left="720"/>
        <w:jc w:val="both"/>
        <w:rPr>
          <w:rFonts w:cstheme="minorHAnsi"/>
          <w:sz w:val="24"/>
          <w:szCs w:val="24"/>
        </w:rPr>
      </w:pPr>
      <w:r w:rsidRPr="002236EB">
        <w:rPr>
          <w:rFonts w:cstheme="minorHAnsi"/>
          <w:sz w:val="24"/>
          <w:szCs w:val="24"/>
        </w:rPr>
        <w:t xml:space="preserve">- </w:t>
      </w:r>
      <w:proofErr w:type="gramStart"/>
      <w:r w:rsidRPr="002236EB">
        <w:rPr>
          <w:rFonts w:cstheme="minorHAnsi"/>
          <w:b/>
          <w:bCs/>
          <w:sz w:val="24"/>
          <w:szCs w:val="24"/>
        </w:rPr>
        <w:t>by</w:t>
      </w:r>
      <w:proofErr w:type="gramEnd"/>
      <w:r w:rsidRPr="002236EB">
        <w:rPr>
          <w:rFonts w:cstheme="minorHAnsi"/>
          <w:b/>
          <w:bCs/>
          <w:sz w:val="24"/>
          <w:szCs w:val="24"/>
        </w:rPr>
        <w:t xml:space="preserve"> the signature of the representatives of States </w:t>
      </w:r>
      <w:r w:rsidR="009F75CA" w:rsidRPr="00AC4387">
        <w:rPr>
          <w:rFonts w:cstheme="minorHAnsi"/>
          <w:sz w:val="24"/>
          <w:szCs w:val="24"/>
        </w:rPr>
        <w:t>–</w:t>
      </w:r>
      <w:r w:rsidR="00324EC4" w:rsidRPr="002236EB">
        <w:rPr>
          <w:rFonts w:cstheme="minorHAnsi"/>
          <w:sz w:val="24"/>
          <w:szCs w:val="24"/>
        </w:rPr>
        <w:t xml:space="preserve"> </w:t>
      </w:r>
      <w:proofErr w:type="spellStart"/>
      <w:r w:rsidR="00324EC4" w:rsidRPr="002236EB">
        <w:rPr>
          <w:rFonts w:cstheme="minorHAnsi"/>
          <w:sz w:val="24"/>
          <w:szCs w:val="24"/>
        </w:rPr>
        <w:t>valtioiden</w:t>
      </w:r>
      <w:proofErr w:type="spellEnd"/>
      <w:r w:rsidR="00324EC4" w:rsidRPr="002236EB">
        <w:rPr>
          <w:rFonts w:cstheme="minorHAnsi"/>
          <w:sz w:val="24"/>
          <w:szCs w:val="24"/>
        </w:rPr>
        <w:t xml:space="preserve"> </w:t>
      </w:r>
      <w:proofErr w:type="spellStart"/>
      <w:r w:rsidR="00324EC4" w:rsidRPr="002236EB">
        <w:rPr>
          <w:rFonts w:cstheme="minorHAnsi"/>
          <w:sz w:val="24"/>
          <w:szCs w:val="24"/>
        </w:rPr>
        <w:t>edustajien</w:t>
      </w:r>
      <w:proofErr w:type="spellEnd"/>
      <w:r w:rsidR="00324EC4" w:rsidRPr="002236EB">
        <w:rPr>
          <w:rFonts w:cstheme="minorHAnsi"/>
          <w:sz w:val="24"/>
          <w:szCs w:val="24"/>
        </w:rPr>
        <w:t xml:space="preserve"> </w:t>
      </w:r>
      <w:proofErr w:type="spellStart"/>
      <w:r w:rsidR="00324EC4" w:rsidRPr="002236EB">
        <w:rPr>
          <w:rFonts w:cstheme="minorHAnsi"/>
          <w:sz w:val="24"/>
          <w:szCs w:val="24"/>
        </w:rPr>
        <w:t>allekirjo</w:t>
      </w:r>
      <w:r w:rsidRPr="002236EB">
        <w:rPr>
          <w:rFonts w:cstheme="minorHAnsi"/>
          <w:sz w:val="24"/>
          <w:szCs w:val="24"/>
        </w:rPr>
        <w:t>ituksella</w:t>
      </w:r>
      <w:proofErr w:type="spellEnd"/>
    </w:p>
    <w:p w14:paraId="6ACA094B" w14:textId="5DA754F9" w:rsidR="00F74746" w:rsidRPr="002236EB" w:rsidRDefault="00F74746" w:rsidP="00324EC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signature</w:t>
      </w:r>
      <w:proofErr w:type="spellEnd"/>
      <w:r w:rsidRPr="002236EB">
        <w:rPr>
          <w:rFonts w:cstheme="minorHAnsi"/>
          <w:b/>
          <w:bCs/>
          <w:sz w:val="24"/>
          <w:szCs w:val="24"/>
          <w:lang w:val="fi-FI"/>
        </w:rPr>
        <w:t xml:space="preserve"> </w:t>
      </w:r>
      <w:proofErr w:type="spellStart"/>
      <w:r w:rsidRPr="002236EB">
        <w:rPr>
          <w:rFonts w:cstheme="minorHAnsi"/>
          <w:b/>
          <w:bCs/>
          <w:i/>
          <w:iCs/>
          <w:sz w:val="24"/>
          <w:szCs w:val="24"/>
          <w:lang w:val="fi-FI"/>
        </w:rPr>
        <w:t>ad</w:t>
      </w:r>
      <w:proofErr w:type="spellEnd"/>
      <w:r w:rsidRPr="002236EB">
        <w:rPr>
          <w:rFonts w:cstheme="minorHAnsi"/>
          <w:b/>
          <w:bCs/>
          <w:i/>
          <w:iCs/>
          <w:sz w:val="24"/>
          <w:szCs w:val="24"/>
          <w:lang w:val="fi-FI"/>
        </w:rPr>
        <w:t xml:space="preserve"> </w:t>
      </w:r>
      <w:proofErr w:type="spellStart"/>
      <w:r w:rsidRPr="002236EB">
        <w:rPr>
          <w:rFonts w:cstheme="minorHAnsi"/>
          <w:b/>
          <w:bCs/>
          <w:i/>
          <w:iCs/>
          <w:sz w:val="24"/>
          <w:szCs w:val="24"/>
          <w:lang w:val="fi-FI"/>
        </w:rPr>
        <w:t>referendum</w:t>
      </w:r>
      <w:proofErr w:type="spellEnd"/>
      <w:r w:rsidRPr="002236EB">
        <w:rPr>
          <w:rFonts w:cstheme="minorHAnsi"/>
          <w:b/>
          <w:bCs/>
          <w:i/>
          <w:i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allekirjoittamalla </w:t>
      </w:r>
      <w:proofErr w:type="spellStart"/>
      <w:r w:rsidRPr="002236EB">
        <w:rPr>
          <w:rFonts w:cstheme="minorHAnsi"/>
          <w:i/>
          <w:iCs/>
          <w:sz w:val="24"/>
          <w:szCs w:val="24"/>
          <w:lang w:val="fi-FI"/>
        </w:rPr>
        <w:t>ad</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referendum</w:t>
      </w:r>
      <w:proofErr w:type="spellEnd"/>
      <w:r w:rsidRPr="002236EB">
        <w:rPr>
          <w:rFonts w:cstheme="minorHAnsi"/>
          <w:i/>
          <w:iCs/>
          <w:sz w:val="24"/>
          <w:szCs w:val="24"/>
          <w:lang w:val="fi-FI"/>
        </w:rPr>
        <w:t xml:space="preserve"> </w:t>
      </w:r>
      <w:r w:rsidRPr="002236EB">
        <w:rPr>
          <w:rFonts w:cstheme="minorHAnsi"/>
          <w:sz w:val="24"/>
          <w:szCs w:val="24"/>
          <w:lang w:val="fi-FI"/>
        </w:rPr>
        <w:t>(edellyttää myöhempää</w:t>
      </w:r>
    </w:p>
    <w:p w14:paraId="63D37629" w14:textId="77777777" w:rsidR="00F74746" w:rsidRPr="002236EB" w:rsidRDefault="00F74746" w:rsidP="00324EC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vahvistamista)</w:t>
      </w:r>
    </w:p>
    <w:p w14:paraId="4268DCBC" w14:textId="77777777" w:rsidR="00F74746" w:rsidRPr="002236EB" w:rsidRDefault="00F74746" w:rsidP="00324EC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initialling</w:t>
      </w:r>
      <w:proofErr w:type="spellEnd"/>
      <w:r w:rsidRPr="002236EB">
        <w:rPr>
          <w:rFonts w:cstheme="minorHAnsi"/>
          <w:b/>
          <w:bCs/>
          <w:sz w:val="24"/>
          <w:szCs w:val="24"/>
          <w:lang w:val="fi-FI"/>
        </w:rPr>
        <w:t xml:space="preserve"> </w:t>
      </w:r>
      <w:r w:rsidR="00324EC4" w:rsidRPr="002236EB">
        <w:rPr>
          <w:rFonts w:cstheme="minorHAnsi"/>
          <w:sz w:val="24"/>
          <w:szCs w:val="24"/>
          <w:lang w:val="fi-FI"/>
        </w:rPr>
        <w:t>–</w:t>
      </w:r>
      <w:r w:rsidRPr="002236EB">
        <w:rPr>
          <w:rFonts w:cstheme="minorHAnsi"/>
          <w:sz w:val="24"/>
          <w:szCs w:val="24"/>
          <w:lang w:val="fi-FI"/>
        </w:rPr>
        <w:t xml:space="preserve"> parafoimalla</w:t>
      </w:r>
    </w:p>
    <w:p w14:paraId="4BE8E9F8" w14:textId="77777777" w:rsidR="00324EC4" w:rsidRPr="002236EB" w:rsidRDefault="00324EC4" w:rsidP="00324EC4">
      <w:pPr>
        <w:autoSpaceDE w:val="0"/>
        <w:autoSpaceDN w:val="0"/>
        <w:adjustRightInd w:val="0"/>
        <w:spacing w:after="0" w:line="240" w:lineRule="auto"/>
        <w:ind w:left="720"/>
        <w:jc w:val="both"/>
        <w:rPr>
          <w:rFonts w:cstheme="minorHAnsi"/>
          <w:sz w:val="24"/>
          <w:szCs w:val="24"/>
          <w:lang w:val="fi-FI"/>
        </w:rPr>
      </w:pPr>
    </w:p>
    <w:p w14:paraId="4164A87C" w14:textId="7FC07740" w:rsidR="00F74746" w:rsidRPr="002236EB" w:rsidRDefault="00F74746" w:rsidP="00504DBE">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Tekstin todistusvoimaisuus (</w:t>
      </w:r>
      <w:proofErr w:type="spellStart"/>
      <w:r w:rsidRPr="002236EB">
        <w:rPr>
          <w:rFonts w:cstheme="minorHAnsi"/>
          <w:i/>
          <w:iCs/>
          <w:sz w:val="24"/>
          <w:szCs w:val="24"/>
          <w:lang w:val="fi-FI"/>
        </w:rPr>
        <w:t>authentic</w:t>
      </w:r>
      <w:proofErr w:type="spellEnd"/>
      <w:r w:rsidR="002126F7">
        <w:rPr>
          <w:rFonts w:cstheme="minorHAnsi"/>
          <w:i/>
          <w:iCs/>
          <w:sz w:val="24"/>
          <w:szCs w:val="24"/>
          <w:lang w:val="fi-FI"/>
        </w:rPr>
        <w:t xml:space="preserve"> </w:t>
      </w:r>
      <w:proofErr w:type="spellStart"/>
      <w:r w:rsidR="002126F7">
        <w:rPr>
          <w:rFonts w:cstheme="minorHAnsi"/>
          <w:i/>
          <w:iCs/>
          <w:sz w:val="24"/>
          <w:szCs w:val="24"/>
          <w:lang w:val="fi-FI"/>
        </w:rPr>
        <w:t>text</w:t>
      </w:r>
      <w:proofErr w:type="spellEnd"/>
      <w:r w:rsidRPr="002236EB">
        <w:rPr>
          <w:rFonts w:cstheme="minorHAnsi"/>
          <w:sz w:val="24"/>
          <w:szCs w:val="24"/>
          <w:lang w:val="fi-FI"/>
        </w:rPr>
        <w:t>) ei tarkoita samaa kuin virallisuus (</w:t>
      </w:r>
      <w:proofErr w:type="spellStart"/>
      <w:r w:rsidR="00324EC4" w:rsidRPr="002236EB">
        <w:rPr>
          <w:rFonts w:cstheme="minorHAnsi"/>
          <w:i/>
          <w:iCs/>
          <w:sz w:val="24"/>
          <w:szCs w:val="24"/>
          <w:lang w:val="fi-FI"/>
        </w:rPr>
        <w:t>official</w:t>
      </w:r>
      <w:proofErr w:type="spellEnd"/>
      <w:r w:rsidR="00324EC4" w:rsidRPr="002236EB">
        <w:rPr>
          <w:rFonts w:cstheme="minorHAnsi"/>
          <w:i/>
          <w:iCs/>
          <w:sz w:val="24"/>
          <w:szCs w:val="24"/>
          <w:lang w:val="fi-FI"/>
        </w:rPr>
        <w:t xml:space="preserve"> </w:t>
      </w:r>
      <w:proofErr w:type="spellStart"/>
      <w:r w:rsidR="002126F7">
        <w:rPr>
          <w:rFonts w:cstheme="minorHAnsi"/>
          <w:i/>
          <w:iCs/>
          <w:sz w:val="24"/>
          <w:szCs w:val="24"/>
          <w:lang w:val="fi-FI"/>
        </w:rPr>
        <w:t>text</w:t>
      </w:r>
      <w:proofErr w:type="spellEnd"/>
      <w:r w:rsidRPr="002236EB">
        <w:rPr>
          <w:rFonts w:cstheme="minorHAnsi"/>
          <w:sz w:val="24"/>
          <w:szCs w:val="24"/>
          <w:lang w:val="fi-FI"/>
        </w:rPr>
        <w:t>). Sopimuksen todistusvoimaiseksi tekeminen tarkoittaa menettelyä, jolla</w:t>
      </w:r>
      <w:r w:rsidR="00324EC4" w:rsidRPr="002236EB">
        <w:rPr>
          <w:rFonts w:cstheme="minorHAnsi"/>
          <w:i/>
          <w:iCs/>
          <w:sz w:val="24"/>
          <w:szCs w:val="24"/>
          <w:lang w:val="fi-FI"/>
        </w:rPr>
        <w:t xml:space="preserve"> </w:t>
      </w:r>
      <w:r w:rsidRPr="002236EB">
        <w:rPr>
          <w:rFonts w:cstheme="minorHAnsi"/>
          <w:sz w:val="24"/>
          <w:szCs w:val="24"/>
          <w:lang w:val="fi-FI"/>
        </w:rPr>
        <w:t>sopimuksen teksti vahvistetaan lopulliseksi ja todistusvoimaiseksi. Monenväliset</w:t>
      </w:r>
      <w:r w:rsidR="00324EC4" w:rsidRPr="002236EB">
        <w:rPr>
          <w:rFonts w:cstheme="minorHAnsi"/>
          <w:i/>
          <w:iCs/>
          <w:sz w:val="24"/>
          <w:szCs w:val="24"/>
          <w:lang w:val="fi-FI"/>
        </w:rPr>
        <w:t xml:space="preserve"> </w:t>
      </w:r>
      <w:r w:rsidRPr="002236EB">
        <w:rPr>
          <w:rFonts w:cstheme="minorHAnsi"/>
          <w:sz w:val="24"/>
          <w:szCs w:val="24"/>
          <w:lang w:val="fi-FI"/>
        </w:rPr>
        <w:t>sopimukset laaditaan usein usealla kielellä (esim. Y</w:t>
      </w:r>
      <w:r w:rsidR="004C777A" w:rsidRPr="002236EB">
        <w:rPr>
          <w:rFonts w:cstheme="minorHAnsi"/>
          <w:sz w:val="24"/>
          <w:szCs w:val="24"/>
          <w:lang w:val="fi-FI"/>
        </w:rPr>
        <w:t xml:space="preserve">hdistyneiden kansakuntien </w:t>
      </w:r>
      <w:r w:rsidRPr="002236EB">
        <w:rPr>
          <w:rFonts w:cstheme="minorHAnsi"/>
          <w:sz w:val="24"/>
          <w:szCs w:val="24"/>
          <w:lang w:val="fi-FI"/>
        </w:rPr>
        <w:t>tekstit kaikilla YK:n virallisilla</w:t>
      </w:r>
      <w:r w:rsidR="00324EC4" w:rsidRPr="002236EB">
        <w:rPr>
          <w:rFonts w:cstheme="minorHAnsi"/>
          <w:i/>
          <w:iCs/>
          <w:sz w:val="24"/>
          <w:szCs w:val="24"/>
          <w:lang w:val="fi-FI"/>
        </w:rPr>
        <w:t xml:space="preserve"> </w:t>
      </w:r>
      <w:r w:rsidRPr="002236EB">
        <w:rPr>
          <w:rFonts w:cstheme="minorHAnsi"/>
          <w:sz w:val="24"/>
          <w:szCs w:val="24"/>
          <w:lang w:val="fi-FI"/>
        </w:rPr>
        <w:t>kielillä), ja ne ovat useimmiten todistusvoimaisia kaikilla näillä kielillä (</w:t>
      </w:r>
      <w:proofErr w:type="spellStart"/>
      <w:r w:rsidR="00324EC4" w:rsidRPr="002236EB">
        <w:rPr>
          <w:rFonts w:cstheme="minorHAnsi"/>
          <w:i/>
          <w:iCs/>
          <w:sz w:val="24"/>
          <w:szCs w:val="24"/>
          <w:lang w:val="fi-FI"/>
        </w:rPr>
        <w:t>equally</w:t>
      </w:r>
      <w:proofErr w:type="spellEnd"/>
      <w:r w:rsidR="00324EC4" w:rsidRPr="002236EB">
        <w:rPr>
          <w:rFonts w:cstheme="minorHAnsi"/>
          <w:i/>
          <w:iCs/>
          <w:sz w:val="24"/>
          <w:szCs w:val="24"/>
          <w:lang w:val="fi-FI"/>
        </w:rPr>
        <w:t xml:space="preserve"> </w:t>
      </w:r>
      <w:proofErr w:type="spellStart"/>
      <w:r w:rsidRPr="002236EB">
        <w:rPr>
          <w:rFonts w:cstheme="minorHAnsi"/>
          <w:i/>
          <w:iCs/>
          <w:sz w:val="24"/>
          <w:szCs w:val="24"/>
          <w:lang w:val="fi-FI"/>
        </w:rPr>
        <w:t>authentic</w:t>
      </w:r>
      <w:proofErr w:type="spellEnd"/>
      <w:r w:rsidRPr="002236EB">
        <w:rPr>
          <w:rFonts w:cstheme="minorHAnsi"/>
          <w:sz w:val="24"/>
          <w:szCs w:val="24"/>
          <w:lang w:val="fi-FI"/>
        </w:rPr>
        <w:t>). Sopimustekstin todistusvoimaisuus tarkoittaa sitä, että tekstin sanamuotoon</w:t>
      </w:r>
      <w:r w:rsidR="00324EC4" w:rsidRPr="002236EB">
        <w:rPr>
          <w:rFonts w:cstheme="minorHAnsi"/>
          <w:i/>
          <w:iCs/>
          <w:sz w:val="24"/>
          <w:szCs w:val="24"/>
          <w:lang w:val="fi-FI"/>
        </w:rPr>
        <w:t xml:space="preserve"> </w:t>
      </w:r>
      <w:r w:rsidRPr="002236EB">
        <w:rPr>
          <w:rFonts w:cstheme="minorHAnsi"/>
          <w:sz w:val="24"/>
          <w:szCs w:val="24"/>
          <w:lang w:val="fi-FI"/>
        </w:rPr>
        <w:t>voidaan vedota esimerkiksi tuomioistuimessa. Suomennokset ja ruotsinnokset</w:t>
      </w:r>
      <w:r w:rsidR="00324EC4" w:rsidRPr="002236EB">
        <w:rPr>
          <w:rFonts w:cstheme="minorHAnsi"/>
          <w:i/>
          <w:iCs/>
          <w:sz w:val="24"/>
          <w:szCs w:val="24"/>
          <w:lang w:val="fi-FI"/>
        </w:rPr>
        <w:t xml:space="preserve"> </w:t>
      </w:r>
      <w:r w:rsidRPr="002236EB">
        <w:rPr>
          <w:rFonts w:cstheme="minorHAnsi"/>
          <w:sz w:val="24"/>
          <w:szCs w:val="24"/>
          <w:lang w:val="fi-FI"/>
        </w:rPr>
        <w:t>mielletään virallisluonteisiksi, koska ne julkaistaan säädöskokoelman sopimussarjassa,</w:t>
      </w:r>
      <w:r w:rsidR="00324EC4" w:rsidRPr="002236EB">
        <w:rPr>
          <w:rFonts w:cstheme="minorHAnsi"/>
          <w:i/>
          <w:iCs/>
          <w:sz w:val="24"/>
          <w:szCs w:val="24"/>
          <w:lang w:val="fi-FI"/>
        </w:rPr>
        <w:t xml:space="preserve"> </w:t>
      </w:r>
      <w:r w:rsidRPr="002236EB">
        <w:rPr>
          <w:rFonts w:cstheme="minorHAnsi"/>
          <w:sz w:val="24"/>
          <w:szCs w:val="24"/>
          <w:lang w:val="fi-FI"/>
        </w:rPr>
        <w:t>mutta niillä ei ole samaa asemaa kuin todistusvoimaisilla kielitoisinnoilla</w:t>
      </w:r>
      <w:r w:rsidR="00324EC4" w:rsidRPr="002236EB">
        <w:rPr>
          <w:rFonts w:cstheme="minorHAnsi"/>
          <w:i/>
          <w:iCs/>
          <w:sz w:val="24"/>
          <w:szCs w:val="24"/>
          <w:lang w:val="fi-FI"/>
        </w:rPr>
        <w:t xml:space="preserve"> </w:t>
      </w:r>
      <w:r w:rsidRPr="002236EB">
        <w:rPr>
          <w:rFonts w:cstheme="minorHAnsi"/>
          <w:sz w:val="24"/>
          <w:szCs w:val="24"/>
          <w:lang w:val="fi-FI"/>
        </w:rPr>
        <w:t>siitä syystä, ettei niitä ole hyväksytty osapuolten konferenssissa. Käytännössä</w:t>
      </w:r>
      <w:r w:rsidR="00324EC4" w:rsidRPr="002236EB">
        <w:rPr>
          <w:rFonts w:cstheme="minorHAnsi"/>
          <w:i/>
          <w:iCs/>
          <w:sz w:val="24"/>
          <w:szCs w:val="24"/>
          <w:lang w:val="fi-FI"/>
        </w:rPr>
        <w:t xml:space="preserve"> </w:t>
      </w:r>
      <w:r w:rsidR="002126F7">
        <w:rPr>
          <w:rFonts w:cstheme="minorHAnsi"/>
          <w:iCs/>
          <w:sz w:val="24"/>
          <w:szCs w:val="24"/>
          <w:lang w:val="fi-FI"/>
        </w:rPr>
        <w:t xml:space="preserve">suomalaiset </w:t>
      </w:r>
      <w:r w:rsidRPr="002236EB">
        <w:rPr>
          <w:rFonts w:cstheme="minorHAnsi"/>
          <w:sz w:val="24"/>
          <w:szCs w:val="24"/>
          <w:lang w:val="fi-FI"/>
        </w:rPr>
        <w:t>tuomioistuimet kuitenkin soveltavat suomen- ja ruotsinkielisiä sopimustekstejä,</w:t>
      </w:r>
      <w:r w:rsidR="00324EC4" w:rsidRPr="002236EB">
        <w:rPr>
          <w:rFonts w:cstheme="minorHAnsi"/>
          <w:i/>
          <w:iCs/>
          <w:sz w:val="24"/>
          <w:szCs w:val="24"/>
          <w:lang w:val="fi-FI"/>
        </w:rPr>
        <w:t xml:space="preserve"> </w:t>
      </w:r>
      <w:r w:rsidRPr="002236EB">
        <w:rPr>
          <w:rFonts w:cstheme="minorHAnsi"/>
          <w:sz w:val="24"/>
          <w:szCs w:val="24"/>
          <w:lang w:val="fi-FI"/>
        </w:rPr>
        <w:t>koska oikeudenkäyntikielet Suomessa ovat suomi ja ruotsi. Kahdenväliset sopimukset</w:t>
      </w:r>
      <w:r w:rsidR="00324EC4" w:rsidRPr="002236EB">
        <w:rPr>
          <w:rFonts w:cstheme="minorHAnsi"/>
          <w:i/>
          <w:iCs/>
          <w:sz w:val="24"/>
          <w:szCs w:val="24"/>
          <w:lang w:val="fi-FI"/>
        </w:rPr>
        <w:t xml:space="preserve"> </w:t>
      </w:r>
      <w:r w:rsidRPr="002236EB">
        <w:rPr>
          <w:rFonts w:cstheme="minorHAnsi"/>
          <w:sz w:val="24"/>
          <w:szCs w:val="24"/>
          <w:lang w:val="fi-FI"/>
        </w:rPr>
        <w:t>tehdään joskus molempien osapuolten kielillä tai näiden lisäksi esim. englannin</w:t>
      </w:r>
      <w:r w:rsidR="00324EC4" w:rsidRPr="002236EB">
        <w:rPr>
          <w:rFonts w:cstheme="minorHAnsi"/>
          <w:i/>
          <w:iCs/>
          <w:sz w:val="24"/>
          <w:szCs w:val="24"/>
          <w:lang w:val="fi-FI"/>
        </w:rPr>
        <w:t xml:space="preserve"> </w:t>
      </w:r>
      <w:r w:rsidRPr="002236EB">
        <w:rPr>
          <w:rFonts w:cstheme="minorHAnsi"/>
          <w:sz w:val="24"/>
          <w:szCs w:val="24"/>
          <w:lang w:val="fi-FI"/>
        </w:rPr>
        <w:t>kielellä. Jos sopimus on todistusvoimainen kahdella tai useammalla kielellä, teksti</w:t>
      </w:r>
      <w:r w:rsidR="00324EC4" w:rsidRPr="002236EB">
        <w:rPr>
          <w:rFonts w:cstheme="minorHAnsi"/>
          <w:i/>
          <w:iCs/>
          <w:sz w:val="24"/>
          <w:szCs w:val="24"/>
          <w:lang w:val="fi-FI"/>
        </w:rPr>
        <w:t xml:space="preserve"> </w:t>
      </w:r>
      <w:r w:rsidRPr="002236EB">
        <w:rPr>
          <w:rFonts w:cstheme="minorHAnsi"/>
          <w:sz w:val="24"/>
          <w:szCs w:val="24"/>
          <w:lang w:val="fi-FI"/>
        </w:rPr>
        <w:t>on yhtä todistusvoimainen kullakin näistä kielistä, jollei sopimuksessa määrätä tai</w:t>
      </w:r>
      <w:r w:rsidR="00324EC4" w:rsidRPr="002236EB">
        <w:rPr>
          <w:rFonts w:cstheme="minorHAnsi"/>
          <w:i/>
          <w:iCs/>
          <w:sz w:val="24"/>
          <w:szCs w:val="24"/>
          <w:lang w:val="fi-FI"/>
        </w:rPr>
        <w:t xml:space="preserve"> </w:t>
      </w:r>
      <w:proofErr w:type="spellStart"/>
      <w:r w:rsidRPr="002236EB">
        <w:rPr>
          <w:rFonts w:cstheme="minorHAnsi"/>
          <w:sz w:val="24"/>
          <w:szCs w:val="24"/>
          <w:lang w:val="fi-FI"/>
        </w:rPr>
        <w:t>jolleivät</w:t>
      </w:r>
      <w:proofErr w:type="spellEnd"/>
      <w:r w:rsidRPr="002236EB">
        <w:rPr>
          <w:rFonts w:cstheme="minorHAnsi"/>
          <w:sz w:val="24"/>
          <w:szCs w:val="24"/>
          <w:lang w:val="fi-FI"/>
        </w:rPr>
        <w:t xml:space="preserve"> osapuolet sovi, että eroavuuden</w:t>
      </w:r>
      <w:r w:rsidR="0083137F">
        <w:rPr>
          <w:rFonts w:cstheme="minorHAnsi"/>
          <w:sz w:val="24"/>
          <w:szCs w:val="24"/>
          <w:lang w:val="fi-FI"/>
        </w:rPr>
        <w:t xml:space="preserve"> ilmetessä on noudatettava tiet</w:t>
      </w:r>
      <w:r w:rsidRPr="002236EB">
        <w:rPr>
          <w:rFonts w:cstheme="minorHAnsi"/>
          <w:sz w:val="24"/>
          <w:szCs w:val="24"/>
          <w:lang w:val="fi-FI"/>
        </w:rPr>
        <w:t>y</w:t>
      </w:r>
      <w:r w:rsidR="0083137F">
        <w:rPr>
          <w:rFonts w:cstheme="minorHAnsi"/>
          <w:sz w:val="24"/>
          <w:szCs w:val="24"/>
          <w:lang w:val="fi-FI"/>
        </w:rPr>
        <w:t>nkielist</w:t>
      </w:r>
      <w:r w:rsidRPr="002236EB">
        <w:rPr>
          <w:rFonts w:cstheme="minorHAnsi"/>
          <w:sz w:val="24"/>
          <w:szCs w:val="24"/>
          <w:lang w:val="fi-FI"/>
        </w:rPr>
        <w:t>ä tekstiä.</w:t>
      </w:r>
    </w:p>
    <w:p w14:paraId="4DA06B46" w14:textId="77777777" w:rsidR="00324EC4" w:rsidRPr="002236EB" w:rsidRDefault="00324EC4" w:rsidP="00F74746">
      <w:pPr>
        <w:autoSpaceDE w:val="0"/>
        <w:autoSpaceDN w:val="0"/>
        <w:adjustRightInd w:val="0"/>
        <w:spacing w:after="0" w:line="240" w:lineRule="auto"/>
        <w:rPr>
          <w:rFonts w:cstheme="minorHAnsi"/>
          <w:sz w:val="24"/>
          <w:szCs w:val="24"/>
          <w:lang w:val="fi-FI"/>
        </w:rPr>
      </w:pPr>
    </w:p>
    <w:p w14:paraId="1E40282F" w14:textId="7773B26A"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authorisation</w:t>
      </w:r>
      <w:proofErr w:type="spellEnd"/>
      <w:r w:rsidRPr="002236EB">
        <w:rPr>
          <w:rFonts w:cstheme="minorHAnsi"/>
          <w:b/>
          <w:bCs/>
          <w:sz w:val="24"/>
          <w:szCs w:val="24"/>
          <w:lang w:val="fi-FI"/>
        </w:rPr>
        <w:t xml:space="preserve"> / </w:t>
      </w:r>
      <w:proofErr w:type="spellStart"/>
      <w:r w:rsidRPr="002236EB">
        <w:rPr>
          <w:rFonts w:cstheme="minorHAnsi"/>
          <w:b/>
          <w:bCs/>
          <w:sz w:val="24"/>
          <w:szCs w:val="24"/>
          <w:lang w:val="fi-FI"/>
        </w:rPr>
        <w:t>full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powers</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valtuutus/valtakirja (sopimuksen tekemistä varten)</w:t>
      </w:r>
    </w:p>
    <w:p w14:paraId="1E525F0E" w14:textId="2C90842B" w:rsidR="00F74746" w:rsidRPr="002236EB" w:rsidRDefault="00F74746" w:rsidP="00324EC4">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lastRenderedPageBreak/>
        <w:t>credentials</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letter</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credentials</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valtakirja (neuvotteluvaltuuskunnan valtakirja)</w:t>
      </w:r>
    </w:p>
    <w:p w14:paraId="5915569B" w14:textId="77777777" w:rsidR="00324EC4" w:rsidRPr="002236EB" w:rsidRDefault="00324EC4" w:rsidP="00324EC4">
      <w:pPr>
        <w:autoSpaceDE w:val="0"/>
        <w:autoSpaceDN w:val="0"/>
        <w:adjustRightInd w:val="0"/>
        <w:spacing w:after="0" w:line="240" w:lineRule="auto"/>
        <w:ind w:firstLine="720"/>
        <w:rPr>
          <w:rFonts w:cstheme="minorHAnsi"/>
          <w:sz w:val="24"/>
          <w:szCs w:val="24"/>
          <w:lang w:val="fi-FI"/>
        </w:rPr>
      </w:pPr>
    </w:p>
    <w:p w14:paraId="22A84CD4" w14:textId="0D95EC7E"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conclusion</w:t>
      </w:r>
      <w:proofErr w:type="gramEnd"/>
      <w:r w:rsidRPr="002236EB">
        <w:rPr>
          <w:rFonts w:cstheme="minorHAnsi"/>
          <w:b/>
          <w:bCs/>
          <w:sz w:val="24"/>
          <w:szCs w:val="24"/>
        </w:rPr>
        <w:t xml:space="preserve"> of an agreement </w:t>
      </w:r>
      <w:r w:rsidR="009F75CA"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sopimuksen</w:t>
      </w:r>
      <w:proofErr w:type="spellEnd"/>
      <w:r w:rsidRPr="002236EB">
        <w:rPr>
          <w:rFonts w:cstheme="minorHAnsi"/>
          <w:sz w:val="24"/>
          <w:szCs w:val="24"/>
        </w:rPr>
        <w:t xml:space="preserve"> </w:t>
      </w:r>
      <w:proofErr w:type="spellStart"/>
      <w:r w:rsidRPr="002236EB">
        <w:rPr>
          <w:rFonts w:cstheme="minorHAnsi"/>
          <w:sz w:val="24"/>
          <w:szCs w:val="24"/>
        </w:rPr>
        <w:t>tekeminen</w:t>
      </w:r>
      <w:proofErr w:type="spellEnd"/>
    </w:p>
    <w:p w14:paraId="2D9836A9" w14:textId="2D883A7D" w:rsidR="00F74746" w:rsidRPr="002236EB" w:rsidRDefault="00F74746" w:rsidP="00324EC4">
      <w:pPr>
        <w:autoSpaceDE w:val="0"/>
        <w:autoSpaceDN w:val="0"/>
        <w:adjustRightInd w:val="0"/>
        <w:spacing w:after="0" w:line="240" w:lineRule="auto"/>
        <w:ind w:left="720"/>
        <w:rPr>
          <w:rFonts w:cstheme="minorHAnsi"/>
          <w:sz w:val="24"/>
          <w:szCs w:val="24"/>
        </w:rPr>
      </w:pPr>
      <w:r w:rsidRPr="002236EB">
        <w:rPr>
          <w:rFonts w:cstheme="minorHAnsi"/>
          <w:b/>
          <w:bCs/>
          <w:sz w:val="24"/>
          <w:szCs w:val="24"/>
        </w:rPr>
        <w:t xml:space="preserve">- </w:t>
      </w:r>
      <w:proofErr w:type="gramStart"/>
      <w:r w:rsidRPr="002236EB">
        <w:rPr>
          <w:rFonts w:cstheme="minorHAnsi"/>
          <w:b/>
          <w:bCs/>
          <w:sz w:val="24"/>
          <w:szCs w:val="24"/>
        </w:rPr>
        <w:t>through</w:t>
      </w:r>
      <w:proofErr w:type="gramEnd"/>
      <w:r w:rsidRPr="002236EB">
        <w:rPr>
          <w:rFonts w:cstheme="minorHAnsi"/>
          <w:b/>
          <w:bCs/>
          <w:sz w:val="24"/>
          <w:szCs w:val="24"/>
        </w:rPr>
        <w:t xml:space="preserve"> the exchange of notes</w:t>
      </w:r>
      <w:r w:rsidR="00EA2048">
        <w:rPr>
          <w:rFonts w:cstheme="minorHAnsi"/>
          <w:b/>
          <w:bCs/>
          <w:sz w:val="24"/>
          <w:szCs w:val="24"/>
        </w:rPr>
        <w:t xml:space="preserve"> </w:t>
      </w:r>
      <w:r w:rsidRPr="002236EB">
        <w:rPr>
          <w:rFonts w:cstheme="minorHAnsi"/>
          <w:b/>
          <w:bCs/>
          <w:sz w:val="24"/>
          <w:szCs w:val="24"/>
        </w:rPr>
        <w:t>/</w:t>
      </w:r>
      <w:r w:rsidR="00EA2048">
        <w:rPr>
          <w:rFonts w:cstheme="minorHAnsi"/>
          <w:b/>
          <w:bCs/>
          <w:sz w:val="24"/>
          <w:szCs w:val="24"/>
        </w:rPr>
        <w:t xml:space="preserve"> </w:t>
      </w:r>
      <w:r w:rsidRPr="002236EB">
        <w:rPr>
          <w:rFonts w:cstheme="minorHAnsi"/>
          <w:b/>
          <w:bCs/>
          <w:sz w:val="24"/>
          <w:szCs w:val="24"/>
        </w:rPr>
        <w:t xml:space="preserve">exchange of letters </w:t>
      </w:r>
      <w:r w:rsidR="009F75CA"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noottienvaihdolla</w:t>
      </w:r>
      <w:proofErr w:type="spellEnd"/>
      <w:r w:rsidRPr="002236EB">
        <w:rPr>
          <w:rFonts w:cstheme="minorHAnsi"/>
          <w:sz w:val="24"/>
          <w:szCs w:val="24"/>
        </w:rPr>
        <w:t>/</w:t>
      </w:r>
      <w:r w:rsidR="00324EC4" w:rsidRPr="002236EB">
        <w:rPr>
          <w:rFonts w:cstheme="minorHAnsi"/>
          <w:sz w:val="24"/>
          <w:szCs w:val="24"/>
        </w:rPr>
        <w:t xml:space="preserve"> </w:t>
      </w:r>
      <w:proofErr w:type="spellStart"/>
      <w:r w:rsidR="00324EC4" w:rsidRPr="002236EB">
        <w:rPr>
          <w:rFonts w:cstheme="minorHAnsi"/>
          <w:sz w:val="24"/>
          <w:szCs w:val="24"/>
        </w:rPr>
        <w:t>kirjeenvaihdolla</w:t>
      </w:r>
      <w:proofErr w:type="spellEnd"/>
    </w:p>
    <w:p w14:paraId="4375BC79" w14:textId="77777777" w:rsidR="00324EC4" w:rsidRPr="002236EB" w:rsidRDefault="00324EC4" w:rsidP="00324EC4">
      <w:pPr>
        <w:autoSpaceDE w:val="0"/>
        <w:autoSpaceDN w:val="0"/>
        <w:adjustRightInd w:val="0"/>
        <w:spacing w:after="0" w:line="240" w:lineRule="auto"/>
        <w:ind w:firstLine="720"/>
        <w:rPr>
          <w:rFonts w:cstheme="minorHAnsi"/>
          <w:sz w:val="24"/>
          <w:szCs w:val="24"/>
        </w:rPr>
      </w:pPr>
    </w:p>
    <w:p w14:paraId="16CC47F3" w14:textId="2788C41E"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to</w:t>
      </w:r>
      <w:proofErr w:type="gramEnd"/>
      <w:r w:rsidRPr="002236EB">
        <w:rPr>
          <w:rFonts w:cstheme="minorHAnsi"/>
          <w:b/>
          <w:bCs/>
          <w:sz w:val="24"/>
          <w:szCs w:val="24"/>
        </w:rPr>
        <w:t xml:space="preserve"> consent to be bound by a treaty </w:t>
      </w:r>
      <w:r w:rsidR="009F75CA" w:rsidRPr="00AC4387">
        <w:rPr>
          <w:rFonts w:cstheme="minorHAnsi"/>
          <w:sz w:val="24"/>
          <w:szCs w:val="24"/>
        </w:rPr>
        <w:t xml:space="preserve">– </w:t>
      </w:r>
      <w:proofErr w:type="spellStart"/>
      <w:r w:rsidRPr="002236EB">
        <w:rPr>
          <w:rFonts w:cstheme="minorHAnsi"/>
          <w:sz w:val="24"/>
          <w:szCs w:val="24"/>
        </w:rPr>
        <w:t>sitoutua</w:t>
      </w:r>
      <w:proofErr w:type="spellEnd"/>
      <w:r w:rsidRPr="002236EB">
        <w:rPr>
          <w:rFonts w:cstheme="minorHAnsi"/>
          <w:sz w:val="24"/>
          <w:szCs w:val="24"/>
        </w:rPr>
        <w:t xml:space="preserve"> </w:t>
      </w:r>
      <w:proofErr w:type="spellStart"/>
      <w:r w:rsidRPr="002236EB">
        <w:rPr>
          <w:rFonts w:cstheme="minorHAnsi"/>
          <w:sz w:val="24"/>
          <w:szCs w:val="24"/>
        </w:rPr>
        <w:t>noudattamaan</w:t>
      </w:r>
      <w:proofErr w:type="spellEnd"/>
      <w:r w:rsidRPr="002236EB">
        <w:rPr>
          <w:rFonts w:cstheme="minorHAnsi"/>
          <w:sz w:val="24"/>
          <w:szCs w:val="24"/>
        </w:rPr>
        <w:t xml:space="preserve"> </w:t>
      </w:r>
      <w:proofErr w:type="spellStart"/>
      <w:r w:rsidRPr="002236EB">
        <w:rPr>
          <w:rFonts w:cstheme="minorHAnsi"/>
          <w:sz w:val="24"/>
          <w:szCs w:val="24"/>
        </w:rPr>
        <w:t>valtiosopimusta</w:t>
      </w:r>
      <w:proofErr w:type="spellEnd"/>
    </w:p>
    <w:p w14:paraId="40BBF5EE" w14:textId="46D17356" w:rsidR="00BE1113" w:rsidRPr="008828AD" w:rsidRDefault="00BE1113" w:rsidP="00933E93">
      <w:pPr>
        <w:autoSpaceDE w:val="0"/>
        <w:autoSpaceDN w:val="0"/>
        <w:adjustRightInd w:val="0"/>
        <w:spacing w:after="0" w:line="240" w:lineRule="auto"/>
        <w:ind w:left="720"/>
        <w:jc w:val="both"/>
        <w:rPr>
          <w:rFonts w:cstheme="minorHAnsi"/>
          <w:sz w:val="24"/>
          <w:szCs w:val="24"/>
        </w:rPr>
      </w:pPr>
      <w:proofErr w:type="gramStart"/>
      <w:r w:rsidRPr="008828AD">
        <w:rPr>
          <w:rFonts w:cstheme="minorHAnsi"/>
          <w:b/>
          <w:bCs/>
          <w:sz w:val="24"/>
          <w:szCs w:val="24"/>
        </w:rPr>
        <w:t>to</w:t>
      </w:r>
      <w:proofErr w:type="gramEnd"/>
      <w:r w:rsidRPr="008828AD">
        <w:rPr>
          <w:rFonts w:cstheme="minorHAnsi"/>
          <w:b/>
          <w:bCs/>
          <w:sz w:val="24"/>
          <w:szCs w:val="24"/>
        </w:rPr>
        <w:t xml:space="preserve"> express one’s consent to be bound by a treaty </w:t>
      </w:r>
      <w:r w:rsidRPr="008828AD">
        <w:rPr>
          <w:rFonts w:cstheme="minorHAnsi"/>
          <w:sz w:val="24"/>
          <w:szCs w:val="24"/>
        </w:rPr>
        <w:t xml:space="preserve">– </w:t>
      </w:r>
      <w:proofErr w:type="spellStart"/>
      <w:r w:rsidRPr="008828AD">
        <w:rPr>
          <w:rFonts w:cstheme="minorHAnsi"/>
          <w:sz w:val="24"/>
          <w:szCs w:val="24"/>
        </w:rPr>
        <w:t>ilmaista</w:t>
      </w:r>
      <w:proofErr w:type="spellEnd"/>
      <w:r w:rsidRPr="008828AD">
        <w:rPr>
          <w:rFonts w:cstheme="minorHAnsi"/>
          <w:sz w:val="24"/>
          <w:szCs w:val="24"/>
        </w:rPr>
        <w:t xml:space="preserve"> </w:t>
      </w:r>
      <w:proofErr w:type="spellStart"/>
      <w:r w:rsidRPr="008828AD">
        <w:rPr>
          <w:rFonts w:cstheme="minorHAnsi"/>
          <w:sz w:val="24"/>
          <w:szCs w:val="24"/>
        </w:rPr>
        <w:t>suostumuksensa</w:t>
      </w:r>
      <w:proofErr w:type="spellEnd"/>
      <w:r w:rsidRPr="008828AD">
        <w:rPr>
          <w:rFonts w:cstheme="minorHAnsi"/>
          <w:sz w:val="24"/>
          <w:szCs w:val="24"/>
        </w:rPr>
        <w:t xml:space="preserve"> </w:t>
      </w:r>
      <w:proofErr w:type="spellStart"/>
      <w:r w:rsidRPr="008828AD">
        <w:rPr>
          <w:rFonts w:cstheme="minorHAnsi"/>
          <w:sz w:val="24"/>
          <w:szCs w:val="24"/>
        </w:rPr>
        <w:t>tulla</w:t>
      </w:r>
      <w:proofErr w:type="spellEnd"/>
      <w:r w:rsidRPr="008828AD">
        <w:rPr>
          <w:rFonts w:cstheme="minorHAnsi"/>
          <w:sz w:val="24"/>
          <w:szCs w:val="24"/>
        </w:rPr>
        <w:t xml:space="preserve"> </w:t>
      </w:r>
      <w:proofErr w:type="spellStart"/>
      <w:r w:rsidRPr="008828AD">
        <w:rPr>
          <w:rFonts w:cstheme="minorHAnsi"/>
          <w:sz w:val="24"/>
          <w:szCs w:val="24"/>
        </w:rPr>
        <w:t>valtiosopimuksen</w:t>
      </w:r>
      <w:proofErr w:type="spellEnd"/>
      <w:r w:rsidRPr="008828AD">
        <w:rPr>
          <w:rFonts w:cstheme="minorHAnsi"/>
          <w:sz w:val="24"/>
          <w:szCs w:val="24"/>
        </w:rPr>
        <w:t xml:space="preserve"> </w:t>
      </w:r>
      <w:proofErr w:type="spellStart"/>
      <w:r w:rsidRPr="008828AD">
        <w:rPr>
          <w:rFonts w:cstheme="minorHAnsi"/>
          <w:sz w:val="24"/>
          <w:szCs w:val="24"/>
        </w:rPr>
        <w:t>sitomaksi</w:t>
      </w:r>
      <w:proofErr w:type="spellEnd"/>
    </w:p>
    <w:p w14:paraId="2016048E" w14:textId="114D95B0" w:rsidR="00BE1113" w:rsidRPr="008828AD" w:rsidRDefault="00BE1113" w:rsidP="00F74746">
      <w:pPr>
        <w:autoSpaceDE w:val="0"/>
        <w:autoSpaceDN w:val="0"/>
        <w:adjustRightInd w:val="0"/>
        <w:spacing w:after="0" w:line="240" w:lineRule="auto"/>
        <w:rPr>
          <w:rFonts w:cstheme="minorHAnsi"/>
          <w:sz w:val="24"/>
          <w:szCs w:val="24"/>
        </w:rPr>
      </w:pPr>
    </w:p>
    <w:p w14:paraId="4C8FFDBD" w14:textId="6F738883" w:rsidR="00BE1113" w:rsidRPr="008828AD" w:rsidRDefault="00BE1113" w:rsidP="00BE1113">
      <w:pPr>
        <w:autoSpaceDE w:val="0"/>
        <w:autoSpaceDN w:val="0"/>
        <w:adjustRightInd w:val="0"/>
        <w:spacing w:after="0" w:line="240" w:lineRule="auto"/>
        <w:rPr>
          <w:rFonts w:cstheme="minorHAnsi"/>
          <w:sz w:val="24"/>
          <w:szCs w:val="24"/>
        </w:rPr>
      </w:pPr>
      <w:proofErr w:type="gramStart"/>
      <w:r w:rsidRPr="008828AD">
        <w:rPr>
          <w:rFonts w:cstheme="minorHAnsi"/>
          <w:b/>
          <w:bCs/>
          <w:sz w:val="24"/>
          <w:szCs w:val="24"/>
        </w:rPr>
        <w:t>contracting</w:t>
      </w:r>
      <w:proofErr w:type="gramEnd"/>
      <w:r w:rsidRPr="008828AD">
        <w:rPr>
          <w:rFonts w:cstheme="minorHAnsi"/>
          <w:b/>
          <w:bCs/>
          <w:sz w:val="24"/>
          <w:szCs w:val="24"/>
        </w:rPr>
        <w:t xml:space="preserve"> party </w:t>
      </w:r>
      <w:r w:rsidRPr="008828AD">
        <w:rPr>
          <w:rFonts w:cstheme="minorHAnsi"/>
          <w:sz w:val="24"/>
          <w:szCs w:val="24"/>
        </w:rPr>
        <w:t xml:space="preserve">– </w:t>
      </w:r>
      <w:proofErr w:type="spellStart"/>
      <w:r w:rsidRPr="008828AD">
        <w:rPr>
          <w:rFonts w:cstheme="minorHAnsi"/>
          <w:sz w:val="24"/>
          <w:szCs w:val="24"/>
        </w:rPr>
        <w:t>osapuoli</w:t>
      </w:r>
      <w:proofErr w:type="spellEnd"/>
    </w:p>
    <w:p w14:paraId="4B062CCD" w14:textId="77777777" w:rsidR="00BE1113" w:rsidRPr="008828AD" w:rsidRDefault="00BE1113" w:rsidP="00BE1113">
      <w:pPr>
        <w:autoSpaceDE w:val="0"/>
        <w:autoSpaceDN w:val="0"/>
        <w:adjustRightInd w:val="0"/>
        <w:spacing w:after="0" w:line="240" w:lineRule="auto"/>
        <w:rPr>
          <w:rFonts w:cstheme="minorHAnsi"/>
          <w:sz w:val="24"/>
          <w:szCs w:val="24"/>
        </w:rPr>
      </w:pPr>
    </w:p>
    <w:p w14:paraId="46F198F4" w14:textId="5ED0908F" w:rsidR="00BE1113" w:rsidRPr="002236EB" w:rsidRDefault="00BE1113" w:rsidP="00BE111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hallitus, kansainvälinen järjestö tai muu toimija, joka on ilmaissut suostumuksensa tulla sopimuksen sitomaksi ja jonka osalta sopimus on tullut voimaan</w:t>
      </w:r>
    </w:p>
    <w:p w14:paraId="3D85925F" w14:textId="77777777" w:rsidR="00BE1113" w:rsidRPr="002236EB" w:rsidRDefault="00BE1113" w:rsidP="00BE1113">
      <w:pPr>
        <w:autoSpaceDE w:val="0"/>
        <w:autoSpaceDN w:val="0"/>
        <w:adjustRightInd w:val="0"/>
        <w:spacing w:after="0" w:line="240" w:lineRule="auto"/>
        <w:ind w:left="720"/>
        <w:jc w:val="both"/>
        <w:rPr>
          <w:rFonts w:cstheme="minorHAnsi"/>
          <w:sz w:val="24"/>
          <w:szCs w:val="24"/>
          <w:lang w:val="fi-FI"/>
        </w:rPr>
      </w:pPr>
    </w:p>
    <w:p w14:paraId="484D1629" w14:textId="5C0554BB" w:rsidR="00BE1113" w:rsidRPr="002236EB" w:rsidRDefault="00BE1113" w:rsidP="00BE1113">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 xml:space="preserve">Suomennettaessa esim. pöytäkirjaa liitettäväksi vanhaan sopimukseen, jossa </w:t>
      </w:r>
      <w:proofErr w:type="spellStart"/>
      <w:r w:rsidRPr="002236EB">
        <w:rPr>
          <w:rFonts w:cstheme="minorHAnsi"/>
          <w:i/>
          <w:iCs/>
          <w:sz w:val="24"/>
          <w:szCs w:val="24"/>
          <w:lang w:val="fi-FI"/>
        </w:rPr>
        <w:t>contracting</w:t>
      </w:r>
      <w:proofErr w:type="spellEnd"/>
      <w:r w:rsidRPr="002236EB">
        <w:rPr>
          <w:rFonts w:cstheme="minorHAnsi"/>
          <w:i/>
          <w:iCs/>
          <w:sz w:val="24"/>
          <w:szCs w:val="24"/>
          <w:lang w:val="fi-FI"/>
        </w:rPr>
        <w:t xml:space="preserve"> party </w:t>
      </w:r>
      <w:r w:rsidRPr="002236EB">
        <w:rPr>
          <w:rFonts w:cstheme="minorHAnsi"/>
          <w:sz w:val="24"/>
          <w:szCs w:val="24"/>
          <w:lang w:val="fi-FI"/>
        </w:rPr>
        <w:t xml:space="preserve">on suomennettu esim. </w:t>
      </w:r>
      <w:r w:rsidRPr="002236EB">
        <w:rPr>
          <w:rFonts w:cstheme="minorHAnsi"/>
          <w:i/>
          <w:iCs/>
          <w:sz w:val="24"/>
          <w:szCs w:val="24"/>
          <w:lang w:val="fi-FI"/>
        </w:rPr>
        <w:t xml:space="preserve">sopimuspuoleksi </w:t>
      </w:r>
      <w:r w:rsidRPr="002236EB">
        <w:rPr>
          <w:rFonts w:cstheme="minorHAnsi"/>
          <w:sz w:val="24"/>
          <w:szCs w:val="24"/>
          <w:lang w:val="fi-FI"/>
        </w:rPr>
        <w:t xml:space="preserve">tai </w:t>
      </w:r>
      <w:r w:rsidRPr="002236EB">
        <w:rPr>
          <w:rFonts w:cstheme="minorHAnsi"/>
          <w:i/>
          <w:iCs/>
          <w:sz w:val="24"/>
          <w:szCs w:val="24"/>
          <w:lang w:val="fi-FI"/>
        </w:rPr>
        <w:t>sopimusvaltioksi</w:t>
      </w:r>
      <w:r w:rsidRPr="002236EB">
        <w:rPr>
          <w:rFonts w:cstheme="minorHAnsi"/>
          <w:sz w:val="24"/>
          <w:szCs w:val="24"/>
          <w:lang w:val="fi-FI"/>
        </w:rPr>
        <w:t>,</w:t>
      </w:r>
      <w:r w:rsidRPr="002236EB">
        <w:rPr>
          <w:rFonts w:cstheme="minorHAnsi"/>
          <w:i/>
          <w:iCs/>
          <w:sz w:val="24"/>
          <w:szCs w:val="24"/>
          <w:lang w:val="fi-FI"/>
        </w:rPr>
        <w:t xml:space="preserve"> </w:t>
      </w:r>
      <w:r w:rsidRPr="002236EB">
        <w:rPr>
          <w:rFonts w:cstheme="minorHAnsi"/>
          <w:sz w:val="24"/>
          <w:szCs w:val="24"/>
          <w:lang w:val="fi-FI"/>
        </w:rPr>
        <w:t xml:space="preserve">käytetään myös pöytäkirjassa edelleen </w:t>
      </w:r>
      <w:r w:rsidR="00EA79EC" w:rsidRPr="002236EB">
        <w:rPr>
          <w:rFonts w:cstheme="minorHAnsi"/>
          <w:sz w:val="24"/>
          <w:szCs w:val="24"/>
          <w:lang w:val="fi-FI"/>
        </w:rPr>
        <w:t>samaa suomennosvastinetta</w:t>
      </w:r>
      <w:r w:rsidRPr="002236EB">
        <w:rPr>
          <w:rFonts w:cstheme="minorHAnsi"/>
          <w:sz w:val="24"/>
          <w:szCs w:val="24"/>
          <w:lang w:val="fi-FI"/>
        </w:rPr>
        <w:t>.</w:t>
      </w:r>
      <w:r w:rsidRPr="002236EB">
        <w:rPr>
          <w:rFonts w:cstheme="minorHAnsi"/>
          <w:i/>
          <w:iCs/>
          <w:sz w:val="24"/>
          <w:szCs w:val="24"/>
          <w:lang w:val="fi-FI"/>
        </w:rPr>
        <w:t xml:space="preserve"> </w:t>
      </w:r>
      <w:r w:rsidRPr="002236EB">
        <w:rPr>
          <w:rFonts w:cstheme="minorHAnsi"/>
          <w:sz w:val="24"/>
          <w:szCs w:val="24"/>
          <w:lang w:val="fi-FI"/>
        </w:rPr>
        <w:t>Samoin sopimuksen muutoksia suomennettaessa käytetään alkuperäisen sopimussuomennoksen</w:t>
      </w:r>
      <w:r w:rsidRPr="002236EB">
        <w:rPr>
          <w:rFonts w:cstheme="minorHAnsi"/>
          <w:i/>
          <w:iCs/>
          <w:sz w:val="24"/>
          <w:szCs w:val="24"/>
          <w:lang w:val="fi-FI"/>
        </w:rPr>
        <w:t xml:space="preserve"> </w:t>
      </w:r>
      <w:r w:rsidRPr="002236EB">
        <w:rPr>
          <w:rFonts w:cstheme="minorHAnsi"/>
          <w:sz w:val="24"/>
          <w:szCs w:val="24"/>
          <w:lang w:val="fi-FI"/>
        </w:rPr>
        <w:t xml:space="preserve">termivastinetta. </w:t>
      </w:r>
    </w:p>
    <w:p w14:paraId="68743130" w14:textId="77777777" w:rsidR="00BE1113" w:rsidRPr="00AC4387" w:rsidRDefault="00BE1113" w:rsidP="00F74746">
      <w:pPr>
        <w:autoSpaceDE w:val="0"/>
        <w:autoSpaceDN w:val="0"/>
        <w:adjustRightInd w:val="0"/>
        <w:spacing w:after="0" w:line="240" w:lineRule="auto"/>
        <w:rPr>
          <w:rFonts w:cstheme="minorHAnsi"/>
          <w:sz w:val="24"/>
          <w:szCs w:val="24"/>
          <w:lang w:val="fi-FI"/>
        </w:rPr>
      </w:pPr>
    </w:p>
    <w:p w14:paraId="7F74AB17" w14:textId="01C9ACA6" w:rsidR="00BE1113" w:rsidRPr="002236EB" w:rsidRDefault="00BE1113" w:rsidP="00BE1113">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contracting</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state</w:t>
      </w:r>
      <w:proofErr w:type="spellEnd"/>
      <w:r w:rsidRPr="002236EB">
        <w:rPr>
          <w:rFonts w:cstheme="minorHAnsi"/>
          <w:b/>
          <w:bCs/>
          <w:sz w:val="24"/>
          <w:szCs w:val="24"/>
          <w:lang w:val="fi-FI"/>
        </w:rPr>
        <w:t xml:space="preserve"> </w:t>
      </w:r>
      <w:r w:rsidRPr="002236EB">
        <w:rPr>
          <w:rFonts w:cstheme="minorHAnsi"/>
          <w:sz w:val="24"/>
          <w:szCs w:val="24"/>
          <w:lang w:val="fi-FI"/>
        </w:rPr>
        <w:t>– sopimusvaltio</w:t>
      </w:r>
    </w:p>
    <w:p w14:paraId="39D48EDC" w14:textId="77777777" w:rsidR="00BE1113" w:rsidRPr="002236EB" w:rsidRDefault="00BE1113" w:rsidP="00BE1113">
      <w:pPr>
        <w:autoSpaceDE w:val="0"/>
        <w:autoSpaceDN w:val="0"/>
        <w:adjustRightInd w:val="0"/>
        <w:spacing w:after="0" w:line="240" w:lineRule="auto"/>
        <w:rPr>
          <w:rFonts w:cstheme="minorHAnsi"/>
          <w:sz w:val="24"/>
          <w:szCs w:val="24"/>
          <w:lang w:val="fi-FI"/>
        </w:rPr>
      </w:pPr>
    </w:p>
    <w:p w14:paraId="74C3327C" w14:textId="0289398C" w:rsidR="00BE1113" w:rsidRPr="002236EB" w:rsidRDefault="00BE1113"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valtio, joka on ilmaissut suostumuksensa tulla sopimukse</w:t>
      </w:r>
      <w:r w:rsidR="00F75173" w:rsidRPr="002236EB">
        <w:rPr>
          <w:rFonts w:cstheme="minorHAnsi"/>
          <w:sz w:val="24"/>
          <w:szCs w:val="24"/>
          <w:lang w:val="fi-FI"/>
        </w:rPr>
        <w:t xml:space="preserve">n sitomaksi, siihen katsomatta, </w:t>
      </w:r>
      <w:r w:rsidRPr="002236EB">
        <w:rPr>
          <w:rFonts w:cstheme="minorHAnsi"/>
          <w:sz w:val="24"/>
          <w:szCs w:val="24"/>
          <w:lang w:val="fi-FI"/>
        </w:rPr>
        <w:t>onko sopimus jo tullut voimaan vai ei</w:t>
      </w:r>
    </w:p>
    <w:p w14:paraId="50481F5E" w14:textId="115A516F" w:rsidR="00BE1113" w:rsidRPr="002236EB" w:rsidRDefault="00BE1113" w:rsidP="00BE1113">
      <w:pPr>
        <w:autoSpaceDE w:val="0"/>
        <w:autoSpaceDN w:val="0"/>
        <w:adjustRightInd w:val="0"/>
        <w:spacing w:after="0" w:line="240" w:lineRule="auto"/>
        <w:rPr>
          <w:rFonts w:cstheme="minorHAnsi"/>
          <w:sz w:val="24"/>
          <w:szCs w:val="24"/>
          <w:lang w:val="fi-FI"/>
        </w:rPr>
      </w:pPr>
    </w:p>
    <w:p w14:paraId="79E83F7F" w14:textId="77777777" w:rsidR="00BE1113" w:rsidRPr="002236EB" w:rsidRDefault="00BE1113" w:rsidP="00BE1113">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to </w:t>
      </w:r>
      <w:proofErr w:type="spellStart"/>
      <w:r w:rsidRPr="002236EB">
        <w:rPr>
          <w:rFonts w:cstheme="minorHAnsi"/>
          <w:b/>
          <w:bCs/>
          <w:sz w:val="24"/>
          <w:szCs w:val="24"/>
          <w:lang w:val="fi-FI"/>
        </w:rPr>
        <w:t>deposit</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depositary</w:t>
      </w:r>
      <w:proofErr w:type="spellEnd"/>
      <w:r w:rsidRPr="002236EB">
        <w:rPr>
          <w:rFonts w:cstheme="minorHAnsi"/>
          <w:b/>
          <w:bCs/>
          <w:sz w:val="24"/>
          <w:szCs w:val="24"/>
          <w:lang w:val="fi-FI"/>
        </w:rPr>
        <w:t xml:space="preserve"> </w:t>
      </w:r>
      <w:r w:rsidRPr="002236EB">
        <w:rPr>
          <w:rFonts w:cstheme="minorHAnsi"/>
          <w:sz w:val="24"/>
          <w:szCs w:val="24"/>
          <w:lang w:val="fi-FI"/>
        </w:rPr>
        <w:t>– tallettaa, tallettaja</w:t>
      </w:r>
    </w:p>
    <w:p w14:paraId="5DD8EFFC" w14:textId="77777777" w:rsidR="00BE1113" w:rsidRPr="002236EB" w:rsidRDefault="00BE1113" w:rsidP="00BE1113">
      <w:pPr>
        <w:autoSpaceDE w:val="0"/>
        <w:autoSpaceDN w:val="0"/>
        <w:adjustRightInd w:val="0"/>
        <w:spacing w:after="0" w:line="240" w:lineRule="auto"/>
        <w:ind w:left="720"/>
        <w:rPr>
          <w:rFonts w:cstheme="minorHAnsi"/>
          <w:i/>
          <w:iCs/>
          <w:sz w:val="24"/>
          <w:szCs w:val="24"/>
          <w:lang w:val="fi-FI"/>
        </w:rPr>
      </w:pPr>
      <w:r w:rsidRPr="002236EB">
        <w:rPr>
          <w:rFonts w:cstheme="minorHAnsi"/>
          <w:sz w:val="24"/>
          <w:szCs w:val="24"/>
          <w:lang w:val="fi-FI"/>
        </w:rPr>
        <w:t xml:space="preserve">EI: </w:t>
      </w:r>
      <w:r w:rsidRPr="002236EB">
        <w:rPr>
          <w:rFonts w:cstheme="minorHAnsi"/>
          <w:i/>
          <w:iCs/>
          <w:sz w:val="24"/>
          <w:szCs w:val="24"/>
          <w:lang w:val="fi-FI"/>
        </w:rPr>
        <w:t>tallentaa, tallentaja</w:t>
      </w:r>
    </w:p>
    <w:p w14:paraId="667B7255" w14:textId="77777777" w:rsidR="00BE1113" w:rsidRPr="002236EB" w:rsidRDefault="00BE1113" w:rsidP="00BE1113">
      <w:pPr>
        <w:autoSpaceDE w:val="0"/>
        <w:autoSpaceDN w:val="0"/>
        <w:adjustRightInd w:val="0"/>
        <w:spacing w:after="0" w:line="240" w:lineRule="auto"/>
        <w:ind w:left="720"/>
        <w:rPr>
          <w:rFonts w:cstheme="minorHAnsi"/>
          <w:i/>
          <w:iCs/>
          <w:sz w:val="24"/>
          <w:szCs w:val="24"/>
          <w:lang w:val="fi-FI"/>
        </w:rPr>
      </w:pPr>
    </w:p>
    <w:p w14:paraId="35F0EE86" w14:textId="45C0E8A0" w:rsidR="00324EC4" w:rsidRPr="002236EB" w:rsidRDefault="00BE1113" w:rsidP="00BE111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Tallettajan tehtävänä on mm. säilyttää alkuperäistä sopimustekstiä sekä huolehtia eri</w:t>
      </w:r>
      <w:r w:rsidR="0083137F">
        <w:rPr>
          <w:rFonts w:cstheme="minorHAnsi"/>
          <w:sz w:val="24"/>
          <w:szCs w:val="24"/>
          <w:lang w:val="fi-FI"/>
        </w:rPr>
        <w:t>laisista</w:t>
      </w:r>
      <w:r w:rsidRPr="002236EB">
        <w:rPr>
          <w:rFonts w:cstheme="minorHAnsi"/>
          <w:sz w:val="24"/>
          <w:szCs w:val="24"/>
          <w:lang w:val="fi-FI"/>
        </w:rPr>
        <w:t xml:space="preserve"> sopimukseen liittyvistä toimista, kuten </w:t>
      </w:r>
      <w:proofErr w:type="spellStart"/>
      <w:r w:rsidRPr="002236EB">
        <w:rPr>
          <w:rFonts w:cstheme="minorHAnsi"/>
          <w:sz w:val="24"/>
          <w:szCs w:val="24"/>
          <w:lang w:val="fi-FI"/>
        </w:rPr>
        <w:t>hyväksymis</w:t>
      </w:r>
      <w:proofErr w:type="spellEnd"/>
      <w:r w:rsidRPr="002236EB">
        <w:rPr>
          <w:rFonts w:cstheme="minorHAnsi"/>
          <w:sz w:val="24"/>
          <w:szCs w:val="24"/>
          <w:lang w:val="fi-FI"/>
        </w:rPr>
        <w:t xml:space="preserve">-, </w:t>
      </w:r>
      <w:proofErr w:type="spellStart"/>
      <w:r w:rsidRPr="002236EB">
        <w:rPr>
          <w:rFonts w:cstheme="minorHAnsi"/>
          <w:sz w:val="24"/>
          <w:szCs w:val="24"/>
          <w:lang w:val="fi-FI"/>
        </w:rPr>
        <w:t>ratif</w:t>
      </w:r>
      <w:r w:rsidR="00DB3DCC" w:rsidRPr="002236EB">
        <w:rPr>
          <w:rFonts w:cstheme="minorHAnsi"/>
          <w:sz w:val="24"/>
          <w:szCs w:val="24"/>
          <w:lang w:val="fi-FI"/>
        </w:rPr>
        <w:t>i</w:t>
      </w:r>
      <w:r w:rsidRPr="002236EB">
        <w:rPr>
          <w:rFonts w:cstheme="minorHAnsi"/>
          <w:sz w:val="24"/>
          <w:szCs w:val="24"/>
          <w:lang w:val="fi-FI"/>
        </w:rPr>
        <w:t>oimis</w:t>
      </w:r>
      <w:proofErr w:type="spellEnd"/>
      <w:r w:rsidRPr="002236EB">
        <w:rPr>
          <w:rFonts w:cstheme="minorHAnsi"/>
          <w:sz w:val="24"/>
          <w:szCs w:val="24"/>
          <w:lang w:val="fi-FI"/>
        </w:rPr>
        <w:t>- ja liittymiskirjojen vastaanottamisesta ja säilyttämisestä.</w:t>
      </w:r>
    </w:p>
    <w:p w14:paraId="23FEA2FE" w14:textId="77777777" w:rsidR="00324EC4" w:rsidRPr="00AC4387" w:rsidRDefault="00324EC4" w:rsidP="00F74746">
      <w:pPr>
        <w:autoSpaceDE w:val="0"/>
        <w:autoSpaceDN w:val="0"/>
        <w:adjustRightInd w:val="0"/>
        <w:spacing w:after="0" w:line="240" w:lineRule="auto"/>
        <w:rPr>
          <w:rFonts w:cstheme="minorHAnsi"/>
          <w:sz w:val="24"/>
          <w:szCs w:val="24"/>
          <w:lang w:val="fi-FI"/>
        </w:rPr>
      </w:pPr>
    </w:p>
    <w:p w14:paraId="5B032468" w14:textId="6FB8B08C" w:rsidR="00BE1113" w:rsidRPr="002236EB" w:rsidRDefault="00BE1113" w:rsidP="00BE1113">
      <w:pPr>
        <w:autoSpaceDE w:val="0"/>
        <w:autoSpaceDN w:val="0"/>
        <w:adjustRightInd w:val="0"/>
        <w:spacing w:after="0" w:line="240" w:lineRule="auto"/>
        <w:rPr>
          <w:rFonts w:cstheme="minorHAnsi"/>
          <w:sz w:val="24"/>
          <w:szCs w:val="24"/>
          <w:lang w:val="fi-FI"/>
        </w:rPr>
      </w:pPr>
      <w:r w:rsidRPr="00AC4387">
        <w:rPr>
          <w:rFonts w:cstheme="minorHAnsi"/>
          <w:b/>
          <w:sz w:val="24"/>
          <w:szCs w:val="24"/>
          <w:lang w:val="fi-FI"/>
        </w:rPr>
        <w:t xml:space="preserve">party </w:t>
      </w:r>
      <w:r w:rsidRPr="002236EB">
        <w:rPr>
          <w:rFonts w:cstheme="minorHAnsi"/>
          <w:sz w:val="24"/>
          <w:szCs w:val="24"/>
          <w:lang w:val="fi-FI"/>
        </w:rPr>
        <w:t>– osapuoli</w:t>
      </w:r>
    </w:p>
    <w:p w14:paraId="1B59D9E8" w14:textId="47F9FA7E" w:rsidR="00BE1113" w:rsidRPr="002236EB" w:rsidRDefault="00BE1113" w:rsidP="00BE1113">
      <w:pPr>
        <w:autoSpaceDE w:val="0"/>
        <w:autoSpaceDN w:val="0"/>
        <w:adjustRightInd w:val="0"/>
        <w:spacing w:after="0" w:line="240" w:lineRule="auto"/>
        <w:rPr>
          <w:rFonts w:cstheme="minorHAnsi"/>
          <w:sz w:val="24"/>
          <w:szCs w:val="24"/>
          <w:lang w:val="fi-FI"/>
        </w:rPr>
      </w:pPr>
      <w:r w:rsidRPr="002236EB">
        <w:rPr>
          <w:rFonts w:cstheme="minorHAnsi"/>
          <w:sz w:val="24"/>
          <w:szCs w:val="24"/>
          <w:lang w:val="fi-FI"/>
        </w:rPr>
        <w:tab/>
      </w:r>
    </w:p>
    <w:p w14:paraId="4477F85C" w14:textId="5A82DDF9" w:rsidR="00983F41" w:rsidRPr="002236EB" w:rsidRDefault="00983F41" w:rsidP="00983F41">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hallitus, kansainvälinen järjestö tai muu toimija, joka on ilmaissut suostumuksensa tulla sopimuksen sitomaksi ja jonka osalta sopimus on tullut voimaan</w:t>
      </w:r>
    </w:p>
    <w:p w14:paraId="497FB8B7" w14:textId="77777777" w:rsidR="00983F41" w:rsidRPr="002236EB" w:rsidRDefault="00983F41" w:rsidP="00983F41">
      <w:pPr>
        <w:autoSpaceDE w:val="0"/>
        <w:autoSpaceDN w:val="0"/>
        <w:adjustRightInd w:val="0"/>
        <w:spacing w:after="0" w:line="240" w:lineRule="auto"/>
        <w:ind w:left="720"/>
        <w:jc w:val="both"/>
        <w:rPr>
          <w:rFonts w:cstheme="minorHAnsi"/>
          <w:sz w:val="24"/>
          <w:szCs w:val="24"/>
          <w:lang w:val="fi-FI"/>
        </w:rPr>
      </w:pPr>
    </w:p>
    <w:p w14:paraId="43DE0F69" w14:textId="6C2D497D" w:rsidR="00983F41" w:rsidRPr="002236EB" w:rsidRDefault="00983F41" w:rsidP="00983F41">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 xml:space="preserve">Suomennettaessa esim. pöytäkirjaa liitettäväksi vanhaan sopimukseen, jossa </w:t>
      </w:r>
      <w:r w:rsidRPr="002236EB">
        <w:rPr>
          <w:rFonts w:cstheme="minorHAnsi"/>
          <w:i/>
          <w:iCs/>
          <w:sz w:val="24"/>
          <w:szCs w:val="24"/>
          <w:lang w:val="fi-FI"/>
        </w:rPr>
        <w:t xml:space="preserve">party </w:t>
      </w:r>
      <w:r w:rsidRPr="002236EB">
        <w:rPr>
          <w:rFonts w:cstheme="minorHAnsi"/>
          <w:sz w:val="24"/>
          <w:szCs w:val="24"/>
          <w:lang w:val="fi-FI"/>
        </w:rPr>
        <w:t xml:space="preserve">on suomennettu esim. </w:t>
      </w:r>
      <w:r w:rsidRPr="002236EB">
        <w:rPr>
          <w:rFonts w:cstheme="minorHAnsi"/>
          <w:i/>
          <w:iCs/>
          <w:sz w:val="24"/>
          <w:szCs w:val="24"/>
          <w:lang w:val="fi-FI"/>
        </w:rPr>
        <w:t xml:space="preserve">sopimuspuoleksi </w:t>
      </w:r>
      <w:r w:rsidRPr="002236EB">
        <w:rPr>
          <w:rFonts w:cstheme="minorHAnsi"/>
          <w:sz w:val="24"/>
          <w:szCs w:val="24"/>
          <w:lang w:val="fi-FI"/>
        </w:rPr>
        <w:t xml:space="preserve">tai </w:t>
      </w:r>
      <w:r w:rsidRPr="002236EB">
        <w:rPr>
          <w:rFonts w:cstheme="minorHAnsi"/>
          <w:i/>
          <w:iCs/>
          <w:sz w:val="24"/>
          <w:szCs w:val="24"/>
          <w:lang w:val="fi-FI"/>
        </w:rPr>
        <w:t>sopimusvaltioksi</w:t>
      </w:r>
      <w:r w:rsidRPr="002236EB">
        <w:rPr>
          <w:rFonts w:cstheme="minorHAnsi"/>
          <w:sz w:val="24"/>
          <w:szCs w:val="24"/>
          <w:lang w:val="fi-FI"/>
        </w:rPr>
        <w:t>,</w:t>
      </w:r>
      <w:r w:rsidRPr="002236EB">
        <w:rPr>
          <w:rFonts w:cstheme="minorHAnsi"/>
          <w:i/>
          <w:iCs/>
          <w:sz w:val="24"/>
          <w:szCs w:val="24"/>
          <w:lang w:val="fi-FI"/>
        </w:rPr>
        <w:t xml:space="preserve"> </w:t>
      </w:r>
      <w:r w:rsidRPr="002236EB">
        <w:rPr>
          <w:rFonts w:cstheme="minorHAnsi"/>
          <w:sz w:val="24"/>
          <w:szCs w:val="24"/>
          <w:lang w:val="fi-FI"/>
        </w:rPr>
        <w:t>käytetään myös pöytäkirjassa edelleen samaa suomennosvastinetta.</w:t>
      </w:r>
      <w:r w:rsidRPr="002236EB">
        <w:rPr>
          <w:rFonts w:cstheme="minorHAnsi"/>
          <w:i/>
          <w:iCs/>
          <w:sz w:val="24"/>
          <w:szCs w:val="24"/>
          <w:lang w:val="fi-FI"/>
        </w:rPr>
        <w:t xml:space="preserve"> </w:t>
      </w:r>
      <w:r w:rsidRPr="002236EB">
        <w:rPr>
          <w:rFonts w:cstheme="minorHAnsi"/>
          <w:sz w:val="24"/>
          <w:szCs w:val="24"/>
          <w:lang w:val="fi-FI"/>
        </w:rPr>
        <w:t>Samoin sopimuksen muutoksia suomennettaessa käytetään alkuperäisen sopimussuomennoksen</w:t>
      </w:r>
      <w:r w:rsidRPr="002236EB">
        <w:rPr>
          <w:rFonts w:cstheme="minorHAnsi"/>
          <w:i/>
          <w:iCs/>
          <w:sz w:val="24"/>
          <w:szCs w:val="24"/>
          <w:lang w:val="fi-FI"/>
        </w:rPr>
        <w:t xml:space="preserve"> </w:t>
      </w:r>
      <w:r w:rsidRPr="002236EB">
        <w:rPr>
          <w:rFonts w:cstheme="minorHAnsi"/>
          <w:sz w:val="24"/>
          <w:szCs w:val="24"/>
          <w:lang w:val="fi-FI"/>
        </w:rPr>
        <w:t xml:space="preserve">termivastinetta. </w:t>
      </w:r>
    </w:p>
    <w:p w14:paraId="521D83FD" w14:textId="76778AD9" w:rsidR="00BE1113" w:rsidRPr="008828AD" w:rsidRDefault="00BE1113" w:rsidP="00983F41">
      <w:pPr>
        <w:autoSpaceDE w:val="0"/>
        <w:autoSpaceDN w:val="0"/>
        <w:adjustRightInd w:val="0"/>
        <w:spacing w:after="0" w:line="240" w:lineRule="auto"/>
        <w:rPr>
          <w:rFonts w:cstheme="minorHAnsi"/>
          <w:sz w:val="24"/>
          <w:szCs w:val="24"/>
          <w:lang w:val="fi-FI"/>
        </w:rPr>
      </w:pPr>
    </w:p>
    <w:p w14:paraId="6E89D98F" w14:textId="1C5D43A8" w:rsidR="00BE1113" w:rsidRPr="002236EB" w:rsidRDefault="00BE1113" w:rsidP="00BE1113">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publication</w:t>
      </w:r>
      <w:proofErr w:type="spellEnd"/>
      <w:r w:rsidRPr="002236EB">
        <w:rPr>
          <w:rFonts w:cstheme="minorHAnsi"/>
          <w:b/>
          <w:bCs/>
          <w:sz w:val="24"/>
          <w:szCs w:val="24"/>
          <w:lang w:val="fi-FI"/>
        </w:rPr>
        <w:t xml:space="preserve"> </w:t>
      </w:r>
      <w:r w:rsidRPr="002236EB">
        <w:rPr>
          <w:rFonts w:cstheme="minorHAnsi"/>
          <w:sz w:val="24"/>
          <w:szCs w:val="24"/>
          <w:lang w:val="fi-FI"/>
        </w:rPr>
        <w:t>– julkaiseminen</w:t>
      </w:r>
    </w:p>
    <w:p w14:paraId="40F933D6" w14:textId="33466E3D" w:rsidR="00BE1113" w:rsidRPr="002236EB" w:rsidRDefault="00BE1113" w:rsidP="00BE1113">
      <w:pPr>
        <w:autoSpaceDE w:val="0"/>
        <w:autoSpaceDN w:val="0"/>
        <w:adjustRightInd w:val="0"/>
        <w:spacing w:after="0" w:line="240" w:lineRule="auto"/>
        <w:rPr>
          <w:rFonts w:cstheme="minorHAnsi"/>
          <w:sz w:val="24"/>
          <w:szCs w:val="24"/>
          <w:lang w:val="fi-FI"/>
        </w:rPr>
      </w:pPr>
    </w:p>
    <w:p w14:paraId="04F38735" w14:textId="77777777" w:rsidR="00BE1113" w:rsidRPr="008828AD" w:rsidRDefault="00BE1113" w:rsidP="00BE1113">
      <w:pPr>
        <w:autoSpaceDE w:val="0"/>
        <w:autoSpaceDN w:val="0"/>
        <w:adjustRightInd w:val="0"/>
        <w:spacing w:after="0" w:line="240" w:lineRule="auto"/>
        <w:rPr>
          <w:rFonts w:cstheme="minorHAnsi"/>
          <w:sz w:val="24"/>
          <w:szCs w:val="24"/>
          <w:lang w:val="fi-FI"/>
        </w:rPr>
      </w:pPr>
      <w:proofErr w:type="spellStart"/>
      <w:r w:rsidRPr="008828AD">
        <w:rPr>
          <w:rFonts w:cstheme="minorHAnsi"/>
          <w:b/>
          <w:bCs/>
          <w:sz w:val="24"/>
          <w:szCs w:val="24"/>
          <w:lang w:val="fi-FI"/>
        </w:rPr>
        <w:lastRenderedPageBreak/>
        <w:t>ratification</w:t>
      </w:r>
      <w:proofErr w:type="spellEnd"/>
      <w:r w:rsidRPr="008828AD">
        <w:rPr>
          <w:rFonts w:cstheme="minorHAnsi"/>
          <w:b/>
          <w:bCs/>
          <w:sz w:val="24"/>
          <w:szCs w:val="24"/>
          <w:lang w:val="fi-FI"/>
        </w:rPr>
        <w:t xml:space="preserve"> </w:t>
      </w:r>
      <w:r w:rsidRPr="008828AD">
        <w:rPr>
          <w:rFonts w:cstheme="minorHAnsi"/>
          <w:sz w:val="24"/>
          <w:szCs w:val="24"/>
          <w:lang w:val="fi-FI"/>
        </w:rPr>
        <w:t>– ratifiointi</w:t>
      </w:r>
    </w:p>
    <w:p w14:paraId="0D96B4C1" w14:textId="77777777" w:rsidR="00BE1113" w:rsidRPr="002236EB" w:rsidRDefault="00BE1113" w:rsidP="00BE1113">
      <w:pPr>
        <w:autoSpaceDE w:val="0"/>
        <w:autoSpaceDN w:val="0"/>
        <w:adjustRightInd w:val="0"/>
        <w:spacing w:after="0" w:line="240" w:lineRule="auto"/>
        <w:ind w:left="720"/>
        <w:rPr>
          <w:rFonts w:cstheme="minorHAnsi"/>
          <w:sz w:val="24"/>
          <w:szCs w:val="24"/>
        </w:rPr>
      </w:pPr>
      <w:r w:rsidRPr="002236EB">
        <w:rPr>
          <w:rFonts w:cstheme="minorHAnsi"/>
          <w:b/>
          <w:bCs/>
          <w:sz w:val="24"/>
          <w:szCs w:val="24"/>
        </w:rPr>
        <w:t xml:space="preserve">- </w:t>
      </w:r>
      <w:proofErr w:type="gramStart"/>
      <w:r w:rsidRPr="002236EB">
        <w:rPr>
          <w:rFonts w:cstheme="minorHAnsi"/>
          <w:b/>
          <w:bCs/>
          <w:sz w:val="24"/>
          <w:szCs w:val="24"/>
        </w:rPr>
        <w:t>with</w:t>
      </w:r>
      <w:proofErr w:type="gramEnd"/>
      <w:r w:rsidRPr="002236EB">
        <w:rPr>
          <w:rFonts w:cstheme="minorHAnsi"/>
          <w:b/>
          <w:bCs/>
          <w:sz w:val="24"/>
          <w:szCs w:val="24"/>
        </w:rPr>
        <w:t xml:space="preserve"> reservations </w:t>
      </w:r>
      <w:r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varaumin</w:t>
      </w:r>
      <w:proofErr w:type="spellEnd"/>
    </w:p>
    <w:p w14:paraId="69A101F0" w14:textId="77777777" w:rsidR="00BE1113" w:rsidRPr="002236EB" w:rsidRDefault="00BE1113" w:rsidP="00BE1113">
      <w:pPr>
        <w:autoSpaceDE w:val="0"/>
        <w:autoSpaceDN w:val="0"/>
        <w:adjustRightInd w:val="0"/>
        <w:spacing w:after="0" w:line="240" w:lineRule="auto"/>
        <w:ind w:left="720"/>
        <w:rPr>
          <w:rFonts w:cstheme="minorHAnsi"/>
          <w:sz w:val="24"/>
          <w:szCs w:val="24"/>
        </w:rPr>
      </w:pPr>
      <w:r w:rsidRPr="002236EB">
        <w:rPr>
          <w:rFonts w:cstheme="minorHAnsi"/>
          <w:b/>
          <w:bCs/>
          <w:sz w:val="24"/>
          <w:szCs w:val="24"/>
        </w:rPr>
        <w:t xml:space="preserve">- </w:t>
      </w:r>
      <w:proofErr w:type="gramStart"/>
      <w:r w:rsidRPr="002236EB">
        <w:rPr>
          <w:rFonts w:cstheme="minorHAnsi"/>
          <w:b/>
          <w:bCs/>
          <w:sz w:val="24"/>
          <w:szCs w:val="24"/>
        </w:rPr>
        <w:t>without</w:t>
      </w:r>
      <w:proofErr w:type="gramEnd"/>
      <w:r w:rsidRPr="002236EB">
        <w:rPr>
          <w:rFonts w:cstheme="minorHAnsi"/>
          <w:b/>
          <w:bCs/>
          <w:sz w:val="24"/>
          <w:szCs w:val="24"/>
        </w:rPr>
        <w:t xml:space="preserve"> reservations </w:t>
      </w:r>
      <w:r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varaumitta</w:t>
      </w:r>
      <w:proofErr w:type="spellEnd"/>
      <w:r w:rsidRPr="002236EB">
        <w:rPr>
          <w:rFonts w:cstheme="minorHAnsi"/>
          <w:sz w:val="24"/>
          <w:szCs w:val="24"/>
        </w:rPr>
        <w:t xml:space="preserve"> / </w:t>
      </w:r>
      <w:proofErr w:type="spellStart"/>
      <w:r w:rsidRPr="002236EB">
        <w:rPr>
          <w:rFonts w:cstheme="minorHAnsi"/>
          <w:sz w:val="24"/>
          <w:szCs w:val="24"/>
        </w:rPr>
        <w:t>ilman</w:t>
      </w:r>
      <w:proofErr w:type="spellEnd"/>
      <w:r w:rsidRPr="002236EB">
        <w:rPr>
          <w:rFonts w:cstheme="minorHAnsi"/>
          <w:sz w:val="24"/>
          <w:szCs w:val="24"/>
        </w:rPr>
        <w:t xml:space="preserve"> </w:t>
      </w:r>
      <w:proofErr w:type="spellStart"/>
      <w:r w:rsidRPr="002236EB">
        <w:rPr>
          <w:rFonts w:cstheme="minorHAnsi"/>
          <w:sz w:val="24"/>
          <w:szCs w:val="24"/>
        </w:rPr>
        <w:t>varaumia</w:t>
      </w:r>
      <w:proofErr w:type="spellEnd"/>
    </w:p>
    <w:p w14:paraId="396C43FA" w14:textId="12169A8A" w:rsidR="00BE1113" w:rsidRPr="00AC4387" w:rsidRDefault="00BE1113" w:rsidP="009B6A4D">
      <w:pPr>
        <w:autoSpaceDE w:val="0"/>
        <w:autoSpaceDN w:val="0"/>
        <w:adjustRightInd w:val="0"/>
        <w:spacing w:after="0" w:line="240" w:lineRule="auto"/>
        <w:ind w:left="720"/>
        <w:rPr>
          <w:rFonts w:cstheme="minorHAnsi"/>
          <w:sz w:val="24"/>
          <w:szCs w:val="24"/>
        </w:rPr>
      </w:pPr>
    </w:p>
    <w:p w14:paraId="09789F92" w14:textId="77777777" w:rsidR="00BE1113" w:rsidRPr="002236EB" w:rsidRDefault="00BE1113" w:rsidP="00BE1113">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registration</w:t>
      </w:r>
      <w:proofErr w:type="spellEnd"/>
      <w:r w:rsidRPr="002236EB">
        <w:rPr>
          <w:rFonts w:cstheme="minorHAnsi"/>
          <w:b/>
          <w:bCs/>
          <w:sz w:val="24"/>
          <w:szCs w:val="24"/>
          <w:lang w:val="fi-FI"/>
        </w:rPr>
        <w:t xml:space="preserve"> </w:t>
      </w:r>
      <w:r w:rsidRPr="002236EB">
        <w:rPr>
          <w:rFonts w:cstheme="minorHAnsi"/>
          <w:sz w:val="24"/>
          <w:szCs w:val="24"/>
          <w:lang w:val="fi-FI"/>
        </w:rPr>
        <w:t>– rekisteröinti/kirjaaminen</w:t>
      </w:r>
    </w:p>
    <w:p w14:paraId="738E5E08" w14:textId="77777777" w:rsidR="00BE1113" w:rsidRPr="002236EB" w:rsidRDefault="00BE1113" w:rsidP="00BE1113">
      <w:pPr>
        <w:autoSpaceDE w:val="0"/>
        <w:autoSpaceDN w:val="0"/>
        <w:adjustRightInd w:val="0"/>
        <w:spacing w:after="0" w:line="240" w:lineRule="auto"/>
        <w:rPr>
          <w:rFonts w:cstheme="minorHAnsi"/>
          <w:sz w:val="24"/>
          <w:szCs w:val="24"/>
          <w:lang w:val="fi-FI"/>
        </w:rPr>
      </w:pPr>
    </w:p>
    <w:p w14:paraId="37BA4960" w14:textId="1B02306C" w:rsidR="00BE1113" w:rsidRPr="002236EB" w:rsidRDefault="00BE1113" w:rsidP="00BE111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YK:n peruskirjan 102 artiklan mukaan YK:n sihteeristö kirjaa ja julkaisee kaikki YK:n jäsenvaltioiden tekemät sopimukset. Näihin kuuluvat myös alueelliset ja kahdenväliset sopimukset.</w:t>
      </w:r>
    </w:p>
    <w:p w14:paraId="3E086ECF" w14:textId="648FD14A" w:rsidR="00DB3DCC" w:rsidRPr="002236EB" w:rsidRDefault="00DB3DCC" w:rsidP="00BE1113">
      <w:pPr>
        <w:autoSpaceDE w:val="0"/>
        <w:autoSpaceDN w:val="0"/>
        <w:adjustRightInd w:val="0"/>
        <w:spacing w:after="0" w:line="240" w:lineRule="auto"/>
        <w:ind w:left="720"/>
        <w:jc w:val="both"/>
        <w:rPr>
          <w:rFonts w:cstheme="minorHAnsi"/>
          <w:sz w:val="24"/>
          <w:szCs w:val="24"/>
          <w:lang w:val="fi-FI"/>
        </w:rPr>
      </w:pPr>
    </w:p>
    <w:p w14:paraId="15C08532" w14:textId="77777777" w:rsidR="00DB3DCC" w:rsidRPr="00AC4387" w:rsidRDefault="00DB3DCC" w:rsidP="00DB3DCC">
      <w:pPr>
        <w:autoSpaceDE w:val="0"/>
        <w:autoSpaceDN w:val="0"/>
        <w:adjustRightInd w:val="0"/>
        <w:spacing w:after="0" w:line="240" w:lineRule="auto"/>
        <w:rPr>
          <w:rFonts w:cstheme="minorHAnsi"/>
          <w:sz w:val="24"/>
          <w:szCs w:val="24"/>
          <w:lang w:val="fi-FI"/>
        </w:rPr>
      </w:pPr>
      <w:proofErr w:type="spellStart"/>
      <w:r w:rsidRPr="00AC4387">
        <w:rPr>
          <w:rFonts w:cstheme="minorHAnsi"/>
          <w:b/>
          <w:bCs/>
          <w:sz w:val="24"/>
          <w:szCs w:val="24"/>
          <w:lang w:val="fi-FI"/>
        </w:rPr>
        <w:t>reservation</w:t>
      </w:r>
      <w:proofErr w:type="spellEnd"/>
      <w:r w:rsidRPr="00AC4387">
        <w:rPr>
          <w:rFonts w:cstheme="minorHAnsi"/>
          <w:b/>
          <w:bCs/>
          <w:sz w:val="24"/>
          <w:szCs w:val="24"/>
          <w:lang w:val="fi-FI"/>
        </w:rPr>
        <w:t xml:space="preserve"> to an </w:t>
      </w:r>
      <w:proofErr w:type="spellStart"/>
      <w:r w:rsidRPr="00AC4387">
        <w:rPr>
          <w:rFonts w:cstheme="minorHAnsi"/>
          <w:b/>
          <w:bCs/>
          <w:sz w:val="24"/>
          <w:szCs w:val="24"/>
          <w:lang w:val="fi-FI"/>
        </w:rPr>
        <w:t>agreement</w:t>
      </w:r>
      <w:proofErr w:type="spellEnd"/>
      <w:r w:rsidRPr="00AC4387">
        <w:rPr>
          <w:rFonts w:cstheme="minorHAnsi"/>
          <w:b/>
          <w:bCs/>
          <w:sz w:val="24"/>
          <w:szCs w:val="24"/>
          <w:lang w:val="fi-FI"/>
        </w:rPr>
        <w:t xml:space="preserve"> </w:t>
      </w:r>
      <w:r w:rsidRPr="00AC4387">
        <w:rPr>
          <w:rFonts w:cstheme="minorHAnsi"/>
          <w:sz w:val="24"/>
          <w:szCs w:val="24"/>
          <w:lang w:val="fi-FI"/>
        </w:rPr>
        <w:t>– varauma</w:t>
      </w:r>
    </w:p>
    <w:p w14:paraId="15C28ABC" w14:textId="77777777" w:rsidR="00DB3DCC" w:rsidRPr="00012993" w:rsidRDefault="00DB3DCC" w:rsidP="00DB3DCC">
      <w:pPr>
        <w:autoSpaceDE w:val="0"/>
        <w:autoSpaceDN w:val="0"/>
        <w:adjustRightInd w:val="0"/>
        <w:spacing w:after="0" w:line="240" w:lineRule="auto"/>
        <w:rPr>
          <w:rFonts w:cstheme="minorHAnsi"/>
          <w:sz w:val="24"/>
          <w:szCs w:val="24"/>
          <w:lang w:val="fi-FI"/>
        </w:rPr>
      </w:pPr>
    </w:p>
    <w:p w14:paraId="63511148" w14:textId="460C1317" w:rsidR="00DB3DCC" w:rsidRPr="002236EB" w:rsidRDefault="00DB3DCC" w:rsidP="00DB3DCC">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Sopimukseen voidaan usein tehdä varaumia, joiden tarkoituksena on poistaa joidenkin määräysten oikeudelliset vaikutukset tai muuttaa niitä suhteessa kyseiseen valtioon. Joskus sopimuksessa nimenomaisesti todetaan, mihin määräyksiin varaumia voidaan tehdä, tai et</w:t>
      </w:r>
      <w:r w:rsidR="003637D4">
        <w:rPr>
          <w:rFonts w:cstheme="minorHAnsi"/>
          <w:sz w:val="24"/>
          <w:szCs w:val="24"/>
          <w:lang w:val="fi-FI"/>
        </w:rPr>
        <w:t>tä sopimukseen ei saa tehdä lai</w:t>
      </w:r>
      <w:r w:rsidRPr="002236EB">
        <w:rPr>
          <w:rFonts w:cstheme="minorHAnsi"/>
          <w:sz w:val="24"/>
          <w:szCs w:val="24"/>
          <w:lang w:val="fi-FI"/>
        </w:rPr>
        <w:t>nkaan varaumia.</w:t>
      </w:r>
    </w:p>
    <w:p w14:paraId="3810DFD5" w14:textId="77777777" w:rsidR="00DB3DCC" w:rsidRPr="002236EB" w:rsidRDefault="00DB3DCC" w:rsidP="00DB3DCC">
      <w:pPr>
        <w:autoSpaceDE w:val="0"/>
        <w:autoSpaceDN w:val="0"/>
        <w:adjustRightInd w:val="0"/>
        <w:spacing w:after="0" w:line="240" w:lineRule="auto"/>
        <w:ind w:left="720"/>
        <w:rPr>
          <w:rFonts w:cstheme="minorHAnsi"/>
          <w:sz w:val="24"/>
          <w:szCs w:val="24"/>
          <w:lang w:val="fi-FI"/>
        </w:rPr>
      </w:pPr>
    </w:p>
    <w:p w14:paraId="7A67BEB3" w14:textId="77777777" w:rsidR="00DB3DCC" w:rsidRPr="002236EB" w:rsidRDefault="00DB3DCC" w:rsidP="00DB3DCC">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objection</w:t>
      </w:r>
      <w:proofErr w:type="spellEnd"/>
      <w:r w:rsidRPr="002236EB">
        <w:rPr>
          <w:rFonts w:cstheme="minorHAnsi"/>
          <w:b/>
          <w:bCs/>
          <w:sz w:val="24"/>
          <w:szCs w:val="24"/>
          <w:lang w:val="fi-FI"/>
        </w:rPr>
        <w:t xml:space="preserve"> to a </w:t>
      </w:r>
      <w:proofErr w:type="spellStart"/>
      <w:r w:rsidRPr="002236EB">
        <w:rPr>
          <w:rFonts w:cstheme="minorHAnsi"/>
          <w:b/>
          <w:bCs/>
          <w:sz w:val="24"/>
          <w:szCs w:val="24"/>
          <w:lang w:val="fi-FI"/>
        </w:rPr>
        <w:t>reservation</w:t>
      </w:r>
      <w:proofErr w:type="spellEnd"/>
      <w:r w:rsidRPr="002236EB">
        <w:rPr>
          <w:rFonts w:cstheme="minorHAnsi"/>
          <w:b/>
          <w:bCs/>
          <w:sz w:val="24"/>
          <w:szCs w:val="24"/>
          <w:lang w:val="fi-FI"/>
        </w:rPr>
        <w:t xml:space="preserve"> </w:t>
      </w:r>
      <w:r w:rsidRPr="002236EB">
        <w:rPr>
          <w:rFonts w:cstheme="minorHAnsi"/>
          <w:sz w:val="24"/>
          <w:szCs w:val="24"/>
          <w:lang w:val="fi-FI"/>
        </w:rPr>
        <w:t>– varauman vastustaminen, varaumaa koskeva vastalause</w:t>
      </w:r>
    </w:p>
    <w:p w14:paraId="790BCE70" w14:textId="77777777" w:rsidR="00DB3DCC" w:rsidRPr="002236EB" w:rsidRDefault="00DB3DCC" w:rsidP="00DB3DCC">
      <w:pPr>
        <w:autoSpaceDE w:val="0"/>
        <w:autoSpaceDN w:val="0"/>
        <w:adjustRightInd w:val="0"/>
        <w:spacing w:after="0" w:line="240" w:lineRule="auto"/>
        <w:rPr>
          <w:rFonts w:cstheme="minorHAnsi"/>
          <w:sz w:val="24"/>
          <w:szCs w:val="24"/>
          <w:lang w:val="fi-FI"/>
        </w:rPr>
      </w:pPr>
    </w:p>
    <w:p w14:paraId="7C5CF8C5" w14:textId="2826DF30" w:rsidR="00DB3DCC" w:rsidRPr="002236EB" w:rsidRDefault="00DB3DCC" w:rsidP="00DB3DCC">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Sopimuksen allekirjoittanut valtio tai sopimusvaltio voi vastustaa toisen valtion tekemää</w:t>
      </w:r>
      <w:r w:rsidR="00386C6A">
        <w:rPr>
          <w:rFonts w:cstheme="minorHAnsi"/>
          <w:sz w:val="24"/>
          <w:szCs w:val="24"/>
          <w:lang w:val="fi-FI"/>
        </w:rPr>
        <w:t xml:space="preserve"> </w:t>
      </w:r>
      <w:r w:rsidRPr="002236EB">
        <w:rPr>
          <w:rFonts w:cstheme="minorHAnsi"/>
          <w:sz w:val="24"/>
          <w:szCs w:val="24"/>
          <w:lang w:val="fi-FI"/>
        </w:rPr>
        <w:t>varaumaa, jos se esim. katsoo, että varauma on sopimuksen päämäärän ja tarkoituksen vastainen. Varaumaa koskevassa vastalauseessa voidaan mainita, ettei sopimus tule voimaan varauman tehneen ja sitä vastustaneen valtion välillä tai että vastustanut valtio pitää varaumaa mitättömänä (</w:t>
      </w:r>
      <w:proofErr w:type="spellStart"/>
      <w:r w:rsidRPr="002236EB">
        <w:rPr>
          <w:rFonts w:cstheme="minorHAnsi"/>
          <w:i/>
          <w:iCs/>
          <w:sz w:val="24"/>
          <w:szCs w:val="24"/>
          <w:lang w:val="fi-FI"/>
        </w:rPr>
        <w:t>null</w:t>
      </w:r>
      <w:proofErr w:type="spellEnd"/>
      <w:r w:rsidRPr="002236EB">
        <w:rPr>
          <w:rFonts w:cstheme="minorHAnsi"/>
          <w:i/>
          <w:iCs/>
          <w:sz w:val="24"/>
          <w:szCs w:val="24"/>
          <w:lang w:val="fi-FI"/>
        </w:rPr>
        <w:t xml:space="preserve"> and </w:t>
      </w:r>
      <w:proofErr w:type="spellStart"/>
      <w:r w:rsidRPr="002236EB">
        <w:rPr>
          <w:rFonts w:cstheme="minorHAnsi"/>
          <w:i/>
          <w:iCs/>
          <w:sz w:val="24"/>
          <w:szCs w:val="24"/>
          <w:lang w:val="fi-FI"/>
        </w:rPr>
        <w:t>void</w:t>
      </w:r>
      <w:proofErr w:type="spellEnd"/>
      <w:r w:rsidRPr="002236EB">
        <w:rPr>
          <w:rFonts w:cstheme="minorHAnsi"/>
          <w:sz w:val="24"/>
          <w:szCs w:val="24"/>
          <w:lang w:val="fi-FI"/>
        </w:rPr>
        <w:t>).</w:t>
      </w:r>
    </w:p>
    <w:p w14:paraId="07A56113" w14:textId="77777777" w:rsidR="00BE1113" w:rsidRPr="00AC4387" w:rsidRDefault="00BE1113" w:rsidP="00504DBE">
      <w:pPr>
        <w:autoSpaceDE w:val="0"/>
        <w:autoSpaceDN w:val="0"/>
        <w:adjustRightInd w:val="0"/>
        <w:spacing w:after="0" w:line="240" w:lineRule="auto"/>
        <w:ind w:left="720"/>
        <w:rPr>
          <w:rFonts w:cstheme="minorHAnsi"/>
          <w:sz w:val="24"/>
          <w:szCs w:val="24"/>
          <w:lang w:val="fi-FI"/>
        </w:rPr>
      </w:pPr>
    </w:p>
    <w:p w14:paraId="18EF3C22" w14:textId="61823CC5" w:rsidR="003C52AB" w:rsidRPr="002236EB" w:rsidRDefault="00346D26" w:rsidP="001F627E">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signatory</w:t>
      </w:r>
      <w:proofErr w:type="spellEnd"/>
      <w:r w:rsidRPr="002236EB">
        <w:rPr>
          <w:rFonts w:cstheme="minorHAnsi"/>
          <w:b/>
          <w:bCs/>
          <w:sz w:val="24"/>
          <w:szCs w:val="24"/>
          <w:lang w:val="fi-FI"/>
        </w:rPr>
        <w:t xml:space="preserve"> </w:t>
      </w:r>
      <w:r w:rsidRPr="002236EB">
        <w:rPr>
          <w:rFonts w:cstheme="minorHAnsi"/>
          <w:sz w:val="24"/>
          <w:szCs w:val="24"/>
          <w:lang w:val="fi-FI"/>
        </w:rPr>
        <w:t>–</w:t>
      </w:r>
      <w:r w:rsidR="001F627E" w:rsidRPr="002236EB">
        <w:rPr>
          <w:rFonts w:cstheme="minorHAnsi"/>
          <w:sz w:val="24"/>
          <w:szCs w:val="24"/>
          <w:lang w:val="fi-FI"/>
        </w:rPr>
        <w:t xml:space="preserve"> allekirjoittaja</w:t>
      </w:r>
    </w:p>
    <w:p w14:paraId="308DAAE7" w14:textId="12671DCF" w:rsidR="003C52AB" w:rsidRPr="002236EB" w:rsidRDefault="003C52AB" w:rsidP="003C52AB">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non-signatory</w:t>
      </w:r>
      <w:proofErr w:type="spellEnd"/>
      <w:r w:rsidRPr="002236EB">
        <w:rPr>
          <w:rFonts w:cstheme="minorHAnsi"/>
          <w:b/>
          <w:bCs/>
          <w:sz w:val="24"/>
          <w:szCs w:val="24"/>
          <w:lang w:val="fi-FI"/>
        </w:rPr>
        <w:t xml:space="preserve"> </w:t>
      </w:r>
      <w:r w:rsidRPr="002236EB">
        <w:rPr>
          <w:rFonts w:cstheme="minorHAnsi"/>
          <w:sz w:val="24"/>
          <w:szCs w:val="24"/>
          <w:lang w:val="fi-FI"/>
        </w:rPr>
        <w:t>– [sopimuksen] ulkopuolinen [valtio]</w:t>
      </w:r>
    </w:p>
    <w:p w14:paraId="62B17ADC" w14:textId="0DE43ACD" w:rsidR="004C73ED" w:rsidRPr="002236EB" w:rsidRDefault="004C73ED" w:rsidP="004C73ED">
      <w:pPr>
        <w:autoSpaceDE w:val="0"/>
        <w:autoSpaceDN w:val="0"/>
        <w:adjustRightInd w:val="0"/>
        <w:spacing w:after="0" w:line="240" w:lineRule="auto"/>
        <w:rPr>
          <w:rFonts w:cstheme="minorHAnsi"/>
          <w:b/>
          <w:bCs/>
          <w:sz w:val="24"/>
          <w:szCs w:val="24"/>
          <w:lang w:val="fi-FI"/>
        </w:rPr>
      </w:pPr>
    </w:p>
    <w:p w14:paraId="304AE550" w14:textId="3C053315" w:rsidR="004C73ED" w:rsidRDefault="004C73ED" w:rsidP="004C73ED">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signature</w:t>
      </w:r>
      <w:proofErr w:type="spellEnd"/>
      <w:r w:rsidRPr="002236EB">
        <w:rPr>
          <w:rFonts w:cstheme="minorHAnsi"/>
          <w:b/>
          <w:bCs/>
          <w:sz w:val="24"/>
          <w:szCs w:val="24"/>
          <w:lang w:val="fi-FI"/>
        </w:rPr>
        <w:t xml:space="preserve"> </w:t>
      </w:r>
      <w:r w:rsidRPr="002236EB">
        <w:rPr>
          <w:rFonts w:cstheme="minorHAnsi"/>
          <w:sz w:val="24"/>
          <w:szCs w:val="24"/>
          <w:lang w:val="fi-FI"/>
        </w:rPr>
        <w:t>– allekirjoittaminen</w:t>
      </w:r>
    </w:p>
    <w:p w14:paraId="586EB51D" w14:textId="407B0B81" w:rsidR="00463AD8" w:rsidRDefault="00463AD8" w:rsidP="00463AD8">
      <w:pPr>
        <w:autoSpaceDE w:val="0"/>
        <w:autoSpaceDN w:val="0"/>
        <w:adjustRightInd w:val="0"/>
        <w:spacing w:after="0" w:line="240" w:lineRule="auto"/>
        <w:ind w:firstLine="720"/>
        <w:rPr>
          <w:sz w:val="24"/>
          <w:szCs w:val="24"/>
          <w:lang w:val="fi-FI"/>
        </w:rPr>
      </w:pPr>
      <w:proofErr w:type="spellStart"/>
      <w:r w:rsidRPr="00463AD8">
        <w:rPr>
          <w:b/>
          <w:sz w:val="24"/>
          <w:szCs w:val="24"/>
          <w:lang w:val="fi-FI"/>
        </w:rPr>
        <w:t>signature</w:t>
      </w:r>
      <w:proofErr w:type="spellEnd"/>
      <w:r w:rsidRPr="00463AD8">
        <w:rPr>
          <w:b/>
          <w:sz w:val="24"/>
          <w:szCs w:val="24"/>
          <w:lang w:val="fi-FI"/>
        </w:rPr>
        <w:t xml:space="preserve"> </w:t>
      </w:r>
      <w:proofErr w:type="spellStart"/>
      <w:r w:rsidRPr="00463AD8">
        <w:rPr>
          <w:b/>
          <w:sz w:val="24"/>
          <w:szCs w:val="24"/>
          <w:lang w:val="fi-FI"/>
        </w:rPr>
        <w:t>subject</w:t>
      </w:r>
      <w:proofErr w:type="spellEnd"/>
      <w:r w:rsidRPr="00463AD8">
        <w:rPr>
          <w:b/>
          <w:sz w:val="24"/>
          <w:szCs w:val="24"/>
          <w:lang w:val="fi-FI"/>
        </w:rPr>
        <w:t xml:space="preserve"> to </w:t>
      </w:r>
      <w:proofErr w:type="spellStart"/>
      <w:r w:rsidRPr="00463AD8">
        <w:rPr>
          <w:b/>
          <w:sz w:val="24"/>
          <w:szCs w:val="24"/>
          <w:lang w:val="fi-FI"/>
        </w:rPr>
        <w:t>acceptance</w:t>
      </w:r>
      <w:proofErr w:type="spellEnd"/>
      <w:r w:rsidRPr="00463AD8">
        <w:rPr>
          <w:b/>
          <w:sz w:val="24"/>
          <w:szCs w:val="24"/>
          <w:lang w:val="fi-FI"/>
        </w:rPr>
        <w:t>/</w:t>
      </w:r>
      <w:proofErr w:type="spellStart"/>
      <w:r w:rsidRPr="00463AD8">
        <w:rPr>
          <w:b/>
          <w:sz w:val="24"/>
          <w:szCs w:val="24"/>
          <w:lang w:val="fi-FI"/>
        </w:rPr>
        <w:t>approval</w:t>
      </w:r>
      <w:proofErr w:type="spellEnd"/>
      <w:r w:rsidRPr="00AC4387">
        <w:rPr>
          <w:sz w:val="24"/>
          <w:szCs w:val="24"/>
          <w:lang w:val="fi-FI"/>
        </w:rPr>
        <w:t xml:space="preserve"> </w:t>
      </w:r>
      <w:r w:rsidRPr="002236EB">
        <w:rPr>
          <w:rFonts w:cstheme="minorHAnsi"/>
          <w:sz w:val="24"/>
          <w:szCs w:val="24"/>
          <w:lang w:val="fi-FI"/>
        </w:rPr>
        <w:t xml:space="preserve">– </w:t>
      </w:r>
      <w:r>
        <w:rPr>
          <w:rFonts w:cstheme="minorHAnsi"/>
          <w:sz w:val="24"/>
          <w:szCs w:val="24"/>
          <w:lang w:val="fi-FI"/>
        </w:rPr>
        <w:t>a</w:t>
      </w:r>
      <w:r w:rsidR="00757082">
        <w:rPr>
          <w:rFonts w:cstheme="minorHAnsi"/>
          <w:sz w:val="24"/>
          <w:szCs w:val="24"/>
          <w:lang w:val="fi-FI"/>
        </w:rPr>
        <w:t>llekirjoittaminen</w:t>
      </w:r>
      <w:r>
        <w:rPr>
          <w:rFonts w:cstheme="minorHAnsi"/>
          <w:sz w:val="24"/>
          <w:szCs w:val="24"/>
          <w:lang w:val="fi-FI"/>
        </w:rPr>
        <w:t xml:space="preserve"> </w:t>
      </w:r>
      <w:r w:rsidRPr="002236EB">
        <w:rPr>
          <w:rFonts w:cstheme="minorHAnsi"/>
          <w:sz w:val="24"/>
          <w:szCs w:val="24"/>
          <w:lang w:val="fi-FI"/>
        </w:rPr>
        <w:t>hyväksymisvaraumin</w:t>
      </w:r>
    </w:p>
    <w:p w14:paraId="67485611" w14:textId="78E78C8B" w:rsidR="00463AD8" w:rsidRDefault="00463AD8" w:rsidP="00463AD8">
      <w:pPr>
        <w:autoSpaceDE w:val="0"/>
        <w:autoSpaceDN w:val="0"/>
        <w:adjustRightInd w:val="0"/>
        <w:spacing w:after="0" w:line="240" w:lineRule="auto"/>
        <w:ind w:firstLine="720"/>
        <w:rPr>
          <w:rFonts w:cstheme="minorHAnsi"/>
          <w:sz w:val="24"/>
          <w:szCs w:val="24"/>
          <w:lang w:val="fi-FI"/>
        </w:rPr>
      </w:pPr>
      <w:proofErr w:type="spellStart"/>
      <w:r w:rsidRPr="00463AD8">
        <w:rPr>
          <w:b/>
          <w:sz w:val="24"/>
          <w:szCs w:val="24"/>
          <w:lang w:val="fi-FI"/>
        </w:rPr>
        <w:t>signature</w:t>
      </w:r>
      <w:proofErr w:type="spellEnd"/>
      <w:r w:rsidRPr="00463AD8">
        <w:rPr>
          <w:b/>
          <w:sz w:val="24"/>
          <w:szCs w:val="24"/>
          <w:lang w:val="fi-FI"/>
        </w:rPr>
        <w:t xml:space="preserve"> </w:t>
      </w:r>
      <w:proofErr w:type="spellStart"/>
      <w:r w:rsidRPr="00463AD8">
        <w:rPr>
          <w:b/>
          <w:sz w:val="24"/>
          <w:szCs w:val="24"/>
          <w:lang w:val="fi-FI"/>
        </w:rPr>
        <w:t>subject</w:t>
      </w:r>
      <w:proofErr w:type="spellEnd"/>
      <w:r w:rsidRPr="00463AD8">
        <w:rPr>
          <w:b/>
          <w:sz w:val="24"/>
          <w:szCs w:val="24"/>
          <w:lang w:val="fi-FI"/>
        </w:rPr>
        <w:t xml:space="preserve"> to </w:t>
      </w:r>
      <w:proofErr w:type="spellStart"/>
      <w:r w:rsidRPr="00463AD8">
        <w:rPr>
          <w:b/>
          <w:sz w:val="24"/>
          <w:szCs w:val="24"/>
          <w:lang w:val="fi-FI"/>
        </w:rPr>
        <w:t>ratification</w:t>
      </w:r>
      <w:proofErr w:type="spellEnd"/>
      <w:r w:rsidRPr="002236EB">
        <w:rPr>
          <w:rFonts w:cstheme="minorHAnsi"/>
          <w:sz w:val="24"/>
          <w:szCs w:val="24"/>
          <w:lang w:val="fi-FI"/>
        </w:rPr>
        <w:t xml:space="preserve"> – </w:t>
      </w:r>
      <w:r>
        <w:rPr>
          <w:rFonts w:cstheme="minorHAnsi"/>
          <w:sz w:val="24"/>
          <w:szCs w:val="24"/>
          <w:lang w:val="fi-FI"/>
        </w:rPr>
        <w:t>a</w:t>
      </w:r>
      <w:r w:rsidR="00757082">
        <w:rPr>
          <w:rFonts w:cstheme="minorHAnsi"/>
          <w:sz w:val="24"/>
          <w:szCs w:val="24"/>
          <w:lang w:val="fi-FI"/>
        </w:rPr>
        <w:t>llekirjoittaminen</w:t>
      </w:r>
      <w:r w:rsidRPr="002236EB">
        <w:rPr>
          <w:rFonts w:cstheme="minorHAnsi"/>
          <w:sz w:val="24"/>
          <w:szCs w:val="24"/>
          <w:lang w:val="fi-FI"/>
        </w:rPr>
        <w:t xml:space="preserve"> ratifioimisvaraumin</w:t>
      </w:r>
      <w:r w:rsidR="00757082">
        <w:rPr>
          <w:rFonts w:cstheme="minorHAnsi"/>
          <w:sz w:val="24"/>
          <w:szCs w:val="24"/>
          <w:lang w:val="fi-FI"/>
        </w:rPr>
        <w:t xml:space="preserve"> </w:t>
      </w:r>
    </w:p>
    <w:p w14:paraId="71499E4D" w14:textId="43DB2571" w:rsidR="004C73ED" w:rsidRPr="002236EB" w:rsidRDefault="004C73ED" w:rsidP="00463AD8">
      <w:pPr>
        <w:autoSpaceDE w:val="0"/>
        <w:autoSpaceDN w:val="0"/>
        <w:adjustRightInd w:val="0"/>
        <w:spacing w:after="0" w:line="240" w:lineRule="auto"/>
        <w:rPr>
          <w:rFonts w:cstheme="minorHAnsi"/>
          <w:sz w:val="24"/>
          <w:szCs w:val="24"/>
          <w:lang w:val="fi-FI"/>
        </w:rPr>
      </w:pPr>
    </w:p>
    <w:p w14:paraId="0E43BFA9" w14:textId="71044E51" w:rsidR="00F74746" w:rsidRPr="00AC4387" w:rsidRDefault="00BE1113" w:rsidP="00F74746">
      <w:pPr>
        <w:autoSpaceDE w:val="0"/>
        <w:autoSpaceDN w:val="0"/>
        <w:adjustRightInd w:val="0"/>
        <w:spacing w:after="0" w:line="240" w:lineRule="auto"/>
        <w:rPr>
          <w:rFonts w:cstheme="minorHAnsi"/>
          <w:sz w:val="24"/>
          <w:szCs w:val="24"/>
          <w:lang w:val="fi-FI"/>
        </w:rPr>
      </w:pPr>
      <w:proofErr w:type="spellStart"/>
      <w:r w:rsidRPr="00AC4387">
        <w:rPr>
          <w:rFonts w:cstheme="minorHAnsi"/>
          <w:b/>
          <w:bCs/>
          <w:sz w:val="24"/>
          <w:szCs w:val="24"/>
          <w:lang w:val="fi-FI"/>
        </w:rPr>
        <w:t>state</w:t>
      </w:r>
      <w:proofErr w:type="spellEnd"/>
      <w:r w:rsidRPr="00AC4387">
        <w:rPr>
          <w:rFonts w:cstheme="minorHAnsi"/>
          <w:b/>
          <w:bCs/>
          <w:sz w:val="24"/>
          <w:szCs w:val="24"/>
          <w:lang w:val="fi-FI"/>
        </w:rPr>
        <w:t xml:space="preserve"> p</w:t>
      </w:r>
      <w:r w:rsidR="00F74746" w:rsidRPr="00AC4387">
        <w:rPr>
          <w:rFonts w:cstheme="minorHAnsi"/>
          <w:b/>
          <w:bCs/>
          <w:sz w:val="24"/>
          <w:szCs w:val="24"/>
          <w:lang w:val="fi-FI"/>
        </w:rPr>
        <w:t>arty</w:t>
      </w:r>
      <w:r w:rsidRPr="00AC4387">
        <w:rPr>
          <w:rFonts w:cstheme="minorHAnsi"/>
          <w:b/>
          <w:bCs/>
          <w:sz w:val="24"/>
          <w:szCs w:val="24"/>
          <w:lang w:val="fi-FI"/>
        </w:rPr>
        <w:t xml:space="preserve"> </w:t>
      </w:r>
      <w:r w:rsidR="00504DBE" w:rsidRPr="00AC4387">
        <w:rPr>
          <w:rFonts w:cstheme="minorHAnsi"/>
          <w:sz w:val="24"/>
          <w:szCs w:val="24"/>
          <w:lang w:val="fi-FI"/>
        </w:rPr>
        <w:t>–</w:t>
      </w:r>
      <w:r w:rsidR="00F74746" w:rsidRPr="00AC4387">
        <w:rPr>
          <w:rFonts w:cstheme="minorHAnsi"/>
          <w:sz w:val="24"/>
          <w:szCs w:val="24"/>
          <w:lang w:val="fi-FI"/>
        </w:rPr>
        <w:t xml:space="preserve"> osapuoli</w:t>
      </w:r>
    </w:p>
    <w:p w14:paraId="3EF111E4" w14:textId="6316A336" w:rsidR="001F627E" w:rsidRPr="002236EB" w:rsidRDefault="001F627E" w:rsidP="00BE1113">
      <w:pPr>
        <w:autoSpaceDE w:val="0"/>
        <w:autoSpaceDN w:val="0"/>
        <w:adjustRightInd w:val="0"/>
        <w:spacing w:after="0" w:line="240" w:lineRule="auto"/>
        <w:ind w:firstLine="720"/>
        <w:rPr>
          <w:rFonts w:cstheme="minorHAnsi"/>
          <w:sz w:val="24"/>
          <w:szCs w:val="24"/>
          <w:lang w:val="fi-FI"/>
        </w:rPr>
      </w:pPr>
    </w:p>
    <w:p w14:paraId="309F3F85" w14:textId="17B5B3B3" w:rsidR="00983F41" w:rsidRPr="002236EB" w:rsidRDefault="00983F41" w:rsidP="00983F41">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hallitus, kansainvälinen järjestö tai muu toimija, joka on ilmaissut suostumuksensa tulla sopimuksen sitomaksi ja jonka osalta sopimus on tullut voimaan</w:t>
      </w:r>
    </w:p>
    <w:p w14:paraId="68548C95" w14:textId="77777777" w:rsidR="00983F41" w:rsidRPr="002236EB" w:rsidRDefault="00983F41" w:rsidP="00983F41">
      <w:pPr>
        <w:autoSpaceDE w:val="0"/>
        <w:autoSpaceDN w:val="0"/>
        <w:adjustRightInd w:val="0"/>
        <w:spacing w:after="0" w:line="240" w:lineRule="auto"/>
        <w:ind w:left="720"/>
        <w:jc w:val="both"/>
        <w:rPr>
          <w:rFonts w:cstheme="minorHAnsi"/>
          <w:sz w:val="24"/>
          <w:szCs w:val="24"/>
          <w:lang w:val="fi-FI"/>
        </w:rPr>
      </w:pPr>
    </w:p>
    <w:p w14:paraId="0EA223F9" w14:textId="6A9F0ECC" w:rsidR="00983F41" w:rsidRPr="002236EB" w:rsidRDefault="00983F41" w:rsidP="00983F41">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 xml:space="preserve">Suomennettaessa esim. pöytäkirjaa liitettäväksi vanhaan sopimukseen, jossa </w:t>
      </w:r>
      <w:proofErr w:type="spellStart"/>
      <w:r w:rsidRPr="002236EB">
        <w:rPr>
          <w:rFonts w:cstheme="minorHAnsi"/>
          <w:i/>
          <w:iCs/>
          <w:sz w:val="24"/>
          <w:szCs w:val="24"/>
          <w:lang w:val="fi-FI"/>
        </w:rPr>
        <w:t>state</w:t>
      </w:r>
      <w:proofErr w:type="spellEnd"/>
      <w:r w:rsidRPr="002236EB">
        <w:rPr>
          <w:rFonts w:cstheme="minorHAnsi"/>
          <w:i/>
          <w:iCs/>
          <w:sz w:val="24"/>
          <w:szCs w:val="24"/>
          <w:lang w:val="fi-FI"/>
        </w:rPr>
        <w:t xml:space="preserve"> party </w:t>
      </w:r>
      <w:r w:rsidRPr="002236EB">
        <w:rPr>
          <w:rFonts w:cstheme="minorHAnsi"/>
          <w:sz w:val="24"/>
          <w:szCs w:val="24"/>
          <w:lang w:val="fi-FI"/>
        </w:rPr>
        <w:t xml:space="preserve">on suomennettu esim. </w:t>
      </w:r>
      <w:r w:rsidRPr="002236EB">
        <w:rPr>
          <w:rFonts w:cstheme="minorHAnsi"/>
          <w:i/>
          <w:iCs/>
          <w:sz w:val="24"/>
          <w:szCs w:val="24"/>
          <w:lang w:val="fi-FI"/>
        </w:rPr>
        <w:t xml:space="preserve">sopimuspuoleksi </w:t>
      </w:r>
      <w:r w:rsidRPr="002236EB">
        <w:rPr>
          <w:rFonts w:cstheme="minorHAnsi"/>
          <w:sz w:val="24"/>
          <w:szCs w:val="24"/>
          <w:lang w:val="fi-FI"/>
        </w:rPr>
        <w:t xml:space="preserve">tai </w:t>
      </w:r>
      <w:r w:rsidRPr="002236EB">
        <w:rPr>
          <w:rFonts w:cstheme="minorHAnsi"/>
          <w:i/>
          <w:iCs/>
          <w:sz w:val="24"/>
          <w:szCs w:val="24"/>
          <w:lang w:val="fi-FI"/>
        </w:rPr>
        <w:t>sopimusvaltioksi</w:t>
      </w:r>
      <w:r w:rsidRPr="002236EB">
        <w:rPr>
          <w:rFonts w:cstheme="minorHAnsi"/>
          <w:sz w:val="24"/>
          <w:szCs w:val="24"/>
          <w:lang w:val="fi-FI"/>
        </w:rPr>
        <w:t>,</w:t>
      </w:r>
      <w:r w:rsidRPr="002236EB">
        <w:rPr>
          <w:rFonts w:cstheme="minorHAnsi"/>
          <w:i/>
          <w:iCs/>
          <w:sz w:val="24"/>
          <w:szCs w:val="24"/>
          <w:lang w:val="fi-FI"/>
        </w:rPr>
        <w:t xml:space="preserve"> </w:t>
      </w:r>
      <w:r w:rsidRPr="002236EB">
        <w:rPr>
          <w:rFonts w:cstheme="minorHAnsi"/>
          <w:sz w:val="24"/>
          <w:szCs w:val="24"/>
          <w:lang w:val="fi-FI"/>
        </w:rPr>
        <w:t>käytetään myös pöytäkirjassa edelleen samaa suomennosvastinetta.</w:t>
      </w:r>
      <w:r w:rsidRPr="002236EB">
        <w:rPr>
          <w:rFonts w:cstheme="minorHAnsi"/>
          <w:i/>
          <w:iCs/>
          <w:sz w:val="24"/>
          <w:szCs w:val="24"/>
          <w:lang w:val="fi-FI"/>
        </w:rPr>
        <w:t xml:space="preserve"> </w:t>
      </w:r>
      <w:r w:rsidRPr="002236EB">
        <w:rPr>
          <w:rFonts w:cstheme="minorHAnsi"/>
          <w:sz w:val="24"/>
          <w:szCs w:val="24"/>
          <w:lang w:val="fi-FI"/>
        </w:rPr>
        <w:t>Samoin sopimuksen muutoksia suomennettaessa käytetään alkuperäisen sopimussuomennoksen</w:t>
      </w:r>
      <w:r w:rsidRPr="002236EB">
        <w:rPr>
          <w:rFonts w:cstheme="minorHAnsi"/>
          <w:i/>
          <w:iCs/>
          <w:sz w:val="24"/>
          <w:szCs w:val="24"/>
          <w:lang w:val="fi-FI"/>
        </w:rPr>
        <w:t xml:space="preserve"> </w:t>
      </w:r>
      <w:r w:rsidR="00E3312E">
        <w:rPr>
          <w:rFonts w:cstheme="minorHAnsi"/>
          <w:sz w:val="24"/>
          <w:szCs w:val="24"/>
          <w:lang w:val="fi-FI"/>
        </w:rPr>
        <w:t>termivastinetta.</w:t>
      </w:r>
    </w:p>
    <w:p w14:paraId="76803C89" w14:textId="35E400A7" w:rsidR="00983F41" w:rsidRPr="002236EB" w:rsidRDefault="00983F41" w:rsidP="00983F41">
      <w:pPr>
        <w:autoSpaceDE w:val="0"/>
        <w:autoSpaceDN w:val="0"/>
        <w:adjustRightInd w:val="0"/>
        <w:spacing w:after="0" w:line="240" w:lineRule="auto"/>
        <w:rPr>
          <w:rFonts w:cstheme="minorHAnsi"/>
          <w:b/>
          <w:sz w:val="24"/>
          <w:szCs w:val="24"/>
          <w:lang w:val="fi-FI"/>
        </w:rPr>
      </w:pPr>
    </w:p>
    <w:p w14:paraId="0AD65A47" w14:textId="77777777" w:rsidR="001F627E" w:rsidRPr="002236EB" w:rsidRDefault="001F627E" w:rsidP="001F627E">
      <w:pPr>
        <w:autoSpaceDE w:val="0"/>
        <w:autoSpaceDN w:val="0"/>
        <w:adjustRightInd w:val="0"/>
        <w:spacing w:after="0" w:line="240" w:lineRule="auto"/>
        <w:rPr>
          <w:rFonts w:cstheme="minorHAnsi"/>
          <w:sz w:val="24"/>
          <w:szCs w:val="24"/>
          <w:lang w:val="fi-FI"/>
        </w:rPr>
      </w:pPr>
      <w:proofErr w:type="spellStart"/>
      <w:r w:rsidRPr="002236EB">
        <w:rPr>
          <w:rFonts w:cstheme="minorHAnsi"/>
          <w:b/>
          <w:sz w:val="24"/>
          <w:szCs w:val="24"/>
          <w:lang w:val="fi-FI"/>
        </w:rPr>
        <w:t>the</w:t>
      </w:r>
      <w:proofErr w:type="spellEnd"/>
      <w:r w:rsidRPr="002236EB">
        <w:rPr>
          <w:rFonts w:cstheme="minorHAnsi"/>
          <w:b/>
          <w:sz w:val="24"/>
          <w:szCs w:val="24"/>
          <w:lang w:val="fi-FI"/>
        </w:rPr>
        <w:t xml:space="preserve"> </w:t>
      </w:r>
      <w:proofErr w:type="spellStart"/>
      <w:r w:rsidRPr="002236EB">
        <w:rPr>
          <w:rFonts w:cstheme="minorHAnsi"/>
          <w:b/>
          <w:sz w:val="24"/>
          <w:szCs w:val="24"/>
          <w:lang w:val="fi-FI"/>
        </w:rPr>
        <w:t>under</w:t>
      </w:r>
      <w:r w:rsidRPr="002236EB">
        <w:rPr>
          <w:rFonts w:cstheme="minorHAnsi"/>
          <w:b/>
          <w:bCs/>
          <w:sz w:val="24"/>
          <w:szCs w:val="24"/>
          <w:lang w:val="fi-FI"/>
        </w:rPr>
        <w:t>signed</w:t>
      </w:r>
      <w:proofErr w:type="spellEnd"/>
      <w:r w:rsidRPr="002236EB">
        <w:rPr>
          <w:rFonts w:cstheme="minorHAnsi"/>
          <w:b/>
          <w:bCs/>
          <w:sz w:val="24"/>
          <w:szCs w:val="24"/>
          <w:lang w:val="fi-FI"/>
        </w:rPr>
        <w:t xml:space="preserve"> </w:t>
      </w:r>
      <w:r w:rsidRPr="002236EB">
        <w:rPr>
          <w:rFonts w:cstheme="minorHAnsi"/>
          <w:sz w:val="24"/>
          <w:szCs w:val="24"/>
          <w:lang w:val="fi-FI"/>
        </w:rPr>
        <w:t>– allekirjoittaneet</w:t>
      </w:r>
    </w:p>
    <w:p w14:paraId="091F24E0" w14:textId="77777777" w:rsidR="001F627E" w:rsidRPr="00AC4387" w:rsidRDefault="001F627E" w:rsidP="00BE1113">
      <w:pPr>
        <w:autoSpaceDE w:val="0"/>
        <w:autoSpaceDN w:val="0"/>
        <w:adjustRightInd w:val="0"/>
        <w:spacing w:after="0" w:line="240" w:lineRule="auto"/>
        <w:ind w:firstLine="720"/>
        <w:rPr>
          <w:rFonts w:cstheme="minorHAnsi"/>
          <w:b/>
          <w:sz w:val="24"/>
          <w:szCs w:val="24"/>
          <w:lang w:val="fi-FI"/>
        </w:rPr>
      </w:pPr>
    </w:p>
    <w:p w14:paraId="7171C46A" w14:textId="77777777" w:rsidR="00BE1113" w:rsidRPr="00AC4387" w:rsidRDefault="00BE1113" w:rsidP="00BE1113">
      <w:pPr>
        <w:autoSpaceDE w:val="0"/>
        <w:autoSpaceDN w:val="0"/>
        <w:adjustRightInd w:val="0"/>
        <w:spacing w:after="0" w:line="240" w:lineRule="auto"/>
        <w:ind w:left="720"/>
        <w:rPr>
          <w:rFonts w:cstheme="minorHAnsi"/>
          <w:sz w:val="24"/>
          <w:szCs w:val="24"/>
          <w:lang w:val="fi-FI"/>
        </w:rPr>
      </w:pPr>
    </w:p>
    <w:p w14:paraId="7C0E08DC" w14:textId="66BF1878" w:rsidR="00F74746" w:rsidRPr="00F203D4" w:rsidRDefault="00F74746" w:rsidP="00B3137F">
      <w:pPr>
        <w:pStyle w:val="Heading3"/>
        <w:rPr>
          <w:rFonts w:asciiTheme="minorHAnsi" w:hAnsiTheme="minorHAnsi" w:cstheme="minorHAnsi"/>
          <w:b/>
          <w:color w:val="auto"/>
          <w:u w:val="single"/>
          <w:lang w:val="fi-FI"/>
        </w:rPr>
      </w:pPr>
      <w:bookmarkStart w:id="6" w:name="_Toc58572907"/>
      <w:r w:rsidRPr="00F203D4">
        <w:rPr>
          <w:rFonts w:asciiTheme="minorHAnsi" w:hAnsiTheme="minorHAnsi" w:cstheme="minorHAnsi"/>
          <w:b/>
          <w:color w:val="auto"/>
          <w:lang w:val="fi-FI"/>
        </w:rPr>
        <w:t xml:space="preserve">3) </w:t>
      </w:r>
      <w:r w:rsidRPr="00F203D4">
        <w:rPr>
          <w:rFonts w:asciiTheme="minorHAnsi" w:hAnsiTheme="minorHAnsi" w:cstheme="minorHAnsi"/>
          <w:b/>
          <w:color w:val="auto"/>
          <w:u w:val="single"/>
          <w:lang w:val="fi-FI"/>
        </w:rPr>
        <w:t>Valtiosopimuksen voimaantulo ja soveltaminen</w:t>
      </w:r>
      <w:bookmarkEnd w:id="6"/>
    </w:p>
    <w:p w14:paraId="4176D57C" w14:textId="77777777" w:rsidR="00504DBE" w:rsidRPr="002236EB" w:rsidRDefault="00504DBE" w:rsidP="00F74746">
      <w:pPr>
        <w:autoSpaceDE w:val="0"/>
        <w:autoSpaceDN w:val="0"/>
        <w:adjustRightInd w:val="0"/>
        <w:spacing w:after="0" w:line="240" w:lineRule="auto"/>
        <w:rPr>
          <w:rFonts w:cstheme="minorHAnsi"/>
          <w:b/>
          <w:bCs/>
          <w:sz w:val="24"/>
          <w:szCs w:val="24"/>
          <w:lang w:val="fi-FI"/>
        </w:rPr>
      </w:pPr>
    </w:p>
    <w:p w14:paraId="06E8CFBD" w14:textId="7D01894C" w:rsidR="00F74746" w:rsidRPr="008828AD" w:rsidRDefault="00F74746" w:rsidP="00F74746">
      <w:pPr>
        <w:autoSpaceDE w:val="0"/>
        <w:autoSpaceDN w:val="0"/>
        <w:adjustRightInd w:val="0"/>
        <w:spacing w:after="0" w:line="240" w:lineRule="auto"/>
        <w:rPr>
          <w:rFonts w:cstheme="minorHAnsi"/>
          <w:sz w:val="24"/>
          <w:szCs w:val="24"/>
          <w:lang w:val="fi-FI"/>
        </w:rPr>
      </w:pPr>
      <w:proofErr w:type="spellStart"/>
      <w:r w:rsidRPr="008828AD">
        <w:rPr>
          <w:rFonts w:cstheme="minorHAnsi"/>
          <w:b/>
          <w:bCs/>
          <w:sz w:val="24"/>
          <w:szCs w:val="24"/>
          <w:lang w:val="fi-FI"/>
        </w:rPr>
        <w:t>application</w:t>
      </w:r>
      <w:proofErr w:type="spellEnd"/>
      <w:r w:rsidRPr="008828AD">
        <w:rPr>
          <w:rFonts w:cstheme="minorHAnsi"/>
          <w:b/>
          <w:bCs/>
          <w:sz w:val="24"/>
          <w:szCs w:val="24"/>
          <w:lang w:val="fi-FI"/>
        </w:rPr>
        <w:t xml:space="preserve"> of an </w:t>
      </w:r>
      <w:proofErr w:type="spellStart"/>
      <w:r w:rsidRPr="008828AD">
        <w:rPr>
          <w:rFonts w:cstheme="minorHAnsi"/>
          <w:b/>
          <w:bCs/>
          <w:sz w:val="24"/>
          <w:szCs w:val="24"/>
          <w:lang w:val="fi-FI"/>
        </w:rPr>
        <w:t>agreement</w:t>
      </w:r>
      <w:proofErr w:type="spellEnd"/>
      <w:r w:rsidRPr="008828AD">
        <w:rPr>
          <w:rFonts w:cstheme="minorHAnsi"/>
          <w:b/>
          <w:bCs/>
          <w:sz w:val="24"/>
          <w:szCs w:val="24"/>
          <w:lang w:val="fi-FI"/>
        </w:rPr>
        <w:t xml:space="preserve"> </w:t>
      </w:r>
      <w:r w:rsidR="001B577E" w:rsidRPr="008828AD">
        <w:rPr>
          <w:rFonts w:cstheme="minorHAnsi"/>
          <w:sz w:val="24"/>
          <w:szCs w:val="24"/>
          <w:lang w:val="fi-FI"/>
        </w:rPr>
        <w:t>–</w:t>
      </w:r>
      <w:r w:rsidRPr="008828AD">
        <w:rPr>
          <w:rFonts w:cstheme="minorHAnsi"/>
          <w:sz w:val="24"/>
          <w:szCs w:val="24"/>
          <w:lang w:val="fi-FI"/>
        </w:rPr>
        <w:t xml:space="preserve"> sopimuksen soveltaminen</w:t>
      </w:r>
    </w:p>
    <w:p w14:paraId="2C764966" w14:textId="2F395BDE" w:rsidR="00F74746" w:rsidRPr="002236EB" w:rsidRDefault="00F74746" w:rsidP="00F80219">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provisional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application</w:t>
      </w:r>
      <w:proofErr w:type="spellEnd"/>
      <w:r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väliaikainen soveltaminen</w:t>
      </w:r>
    </w:p>
    <w:p w14:paraId="50EA8952" w14:textId="77777777" w:rsidR="00504DBE" w:rsidRPr="002236EB" w:rsidRDefault="00504DBE" w:rsidP="00504DBE">
      <w:pPr>
        <w:autoSpaceDE w:val="0"/>
        <w:autoSpaceDN w:val="0"/>
        <w:adjustRightInd w:val="0"/>
        <w:spacing w:after="0" w:line="240" w:lineRule="auto"/>
        <w:ind w:firstLine="720"/>
        <w:rPr>
          <w:rFonts w:cstheme="minorHAnsi"/>
          <w:sz w:val="24"/>
          <w:szCs w:val="24"/>
          <w:lang w:val="fi-FI"/>
        </w:rPr>
      </w:pPr>
    </w:p>
    <w:p w14:paraId="50A302A1" w14:textId="6CB099DA" w:rsidR="00F74746" w:rsidRPr="002236EB" w:rsidRDefault="00F74746" w:rsidP="00504DBE">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Sopimusta voidaan joskus sen määräysten mukaisesti soveltaa väliaikaisesti ennen</w:t>
      </w:r>
      <w:r w:rsidR="00504DBE" w:rsidRPr="002236EB">
        <w:rPr>
          <w:rFonts w:cstheme="minorHAnsi"/>
          <w:sz w:val="24"/>
          <w:szCs w:val="24"/>
          <w:lang w:val="fi-FI"/>
        </w:rPr>
        <w:t xml:space="preserve"> </w:t>
      </w:r>
      <w:r w:rsidRPr="002236EB">
        <w:rPr>
          <w:rFonts w:cstheme="minorHAnsi"/>
          <w:sz w:val="24"/>
          <w:szCs w:val="24"/>
          <w:lang w:val="fi-FI"/>
        </w:rPr>
        <w:t>kuin se tulee voimaan sen ratifioineiden valtioide</w:t>
      </w:r>
      <w:r w:rsidR="00504DBE" w:rsidRPr="002236EB">
        <w:rPr>
          <w:rFonts w:cstheme="minorHAnsi"/>
          <w:sz w:val="24"/>
          <w:szCs w:val="24"/>
          <w:lang w:val="fi-FI"/>
        </w:rPr>
        <w:t xml:space="preserve">n välillä, jos esim. sopimuksen </w:t>
      </w:r>
      <w:r w:rsidRPr="002236EB">
        <w:rPr>
          <w:rFonts w:cstheme="minorHAnsi"/>
          <w:sz w:val="24"/>
          <w:szCs w:val="24"/>
          <w:lang w:val="fi-FI"/>
        </w:rPr>
        <w:t>voimaantulon edellyttämä määrä valtioita ei ole vielä ratif</w:t>
      </w:r>
      <w:r w:rsidR="00DB3DCC" w:rsidRPr="002236EB">
        <w:rPr>
          <w:rFonts w:cstheme="minorHAnsi"/>
          <w:sz w:val="24"/>
          <w:szCs w:val="24"/>
          <w:lang w:val="fi-FI"/>
        </w:rPr>
        <w:t>i</w:t>
      </w:r>
      <w:r w:rsidRPr="002236EB">
        <w:rPr>
          <w:rFonts w:cstheme="minorHAnsi"/>
          <w:sz w:val="24"/>
          <w:szCs w:val="24"/>
          <w:lang w:val="fi-FI"/>
        </w:rPr>
        <w:t>oinut sitä. Yksittäinen valti</w:t>
      </w:r>
      <w:r w:rsidR="00504DBE" w:rsidRPr="002236EB">
        <w:rPr>
          <w:rFonts w:cstheme="minorHAnsi"/>
          <w:sz w:val="24"/>
          <w:szCs w:val="24"/>
          <w:lang w:val="fi-FI"/>
        </w:rPr>
        <w:t xml:space="preserve">o </w:t>
      </w:r>
      <w:r w:rsidRPr="002236EB">
        <w:rPr>
          <w:rFonts w:cstheme="minorHAnsi"/>
          <w:sz w:val="24"/>
          <w:szCs w:val="24"/>
          <w:lang w:val="fi-FI"/>
        </w:rPr>
        <w:t>voi myös päättää soveltaa sopimusta väliaikaisesti, vai</w:t>
      </w:r>
      <w:r w:rsidR="00504DBE" w:rsidRPr="002236EB">
        <w:rPr>
          <w:rFonts w:cstheme="minorHAnsi"/>
          <w:sz w:val="24"/>
          <w:szCs w:val="24"/>
          <w:lang w:val="fi-FI"/>
        </w:rPr>
        <w:t xml:space="preserve">kkei se olisi ehtinyt toteuttaa </w:t>
      </w:r>
      <w:r w:rsidRPr="002236EB">
        <w:rPr>
          <w:rFonts w:cstheme="minorHAnsi"/>
          <w:sz w:val="24"/>
          <w:szCs w:val="24"/>
          <w:lang w:val="fi-FI"/>
        </w:rPr>
        <w:t>kaikkia sopimuksen voimaantulon edellyttämiä valtionsisäisiä toimia.</w:t>
      </w:r>
    </w:p>
    <w:p w14:paraId="1B97AE09" w14:textId="24FC4452" w:rsidR="00463AD8" w:rsidRPr="002236EB" w:rsidRDefault="00463AD8" w:rsidP="00504DBE">
      <w:pPr>
        <w:autoSpaceDE w:val="0"/>
        <w:autoSpaceDN w:val="0"/>
        <w:adjustRightInd w:val="0"/>
        <w:spacing w:after="0" w:line="240" w:lineRule="auto"/>
        <w:ind w:left="720"/>
        <w:jc w:val="both"/>
        <w:rPr>
          <w:rFonts w:cstheme="minorHAnsi"/>
          <w:sz w:val="24"/>
          <w:szCs w:val="24"/>
          <w:lang w:val="fi-FI"/>
        </w:rPr>
      </w:pPr>
    </w:p>
    <w:p w14:paraId="1A0C9859" w14:textId="77777777" w:rsidR="00F74746" w:rsidRPr="002236EB" w:rsidRDefault="00F74746" w:rsidP="00070FA5">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scope</w:t>
      </w:r>
      <w:proofErr w:type="gramEnd"/>
      <w:r w:rsidRPr="002236EB">
        <w:rPr>
          <w:rFonts w:cstheme="minorHAnsi"/>
          <w:b/>
          <w:bCs/>
          <w:sz w:val="24"/>
          <w:szCs w:val="24"/>
        </w:rPr>
        <w:t xml:space="preserve"> (of application) </w:t>
      </w:r>
      <w:r w:rsidR="00F80D68"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soveltamisala</w:t>
      </w:r>
      <w:proofErr w:type="spellEnd"/>
    </w:p>
    <w:p w14:paraId="703D451A" w14:textId="77777777" w:rsidR="00F80D68" w:rsidRPr="002236EB" w:rsidRDefault="00F80D68" w:rsidP="00070FA5">
      <w:pPr>
        <w:autoSpaceDE w:val="0"/>
        <w:autoSpaceDN w:val="0"/>
        <w:adjustRightInd w:val="0"/>
        <w:spacing w:after="0" w:line="240" w:lineRule="auto"/>
        <w:ind w:left="720"/>
        <w:rPr>
          <w:rFonts w:cstheme="minorHAnsi"/>
          <w:sz w:val="24"/>
          <w:szCs w:val="24"/>
        </w:rPr>
      </w:pPr>
    </w:p>
    <w:p w14:paraId="7990EE2D" w14:textId="4727D268" w:rsidR="00F74746" w:rsidRDefault="00F74746" w:rsidP="00F80219">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the</w:t>
      </w:r>
      <w:proofErr w:type="gramEnd"/>
      <w:r w:rsidRPr="002236EB">
        <w:rPr>
          <w:rFonts w:cstheme="minorHAnsi"/>
          <w:b/>
          <w:bCs/>
          <w:sz w:val="24"/>
          <w:szCs w:val="24"/>
        </w:rPr>
        <w:t xml:space="preserve"> agreement becomes applicable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sopimusta</w:t>
      </w:r>
      <w:proofErr w:type="spellEnd"/>
      <w:r w:rsidRPr="002236EB">
        <w:rPr>
          <w:rFonts w:cstheme="minorHAnsi"/>
          <w:sz w:val="24"/>
          <w:szCs w:val="24"/>
        </w:rPr>
        <w:t xml:space="preserve"> </w:t>
      </w:r>
      <w:proofErr w:type="spellStart"/>
      <w:r w:rsidRPr="002236EB">
        <w:rPr>
          <w:rFonts w:cstheme="minorHAnsi"/>
          <w:sz w:val="24"/>
          <w:szCs w:val="24"/>
        </w:rPr>
        <w:t>aletaan</w:t>
      </w:r>
      <w:proofErr w:type="spellEnd"/>
      <w:r w:rsidRPr="002236EB">
        <w:rPr>
          <w:rFonts w:cstheme="minorHAnsi"/>
          <w:sz w:val="24"/>
          <w:szCs w:val="24"/>
        </w:rPr>
        <w:t xml:space="preserve"> </w:t>
      </w:r>
      <w:proofErr w:type="spellStart"/>
      <w:r w:rsidRPr="002236EB">
        <w:rPr>
          <w:rFonts w:cstheme="minorHAnsi"/>
          <w:sz w:val="24"/>
          <w:szCs w:val="24"/>
        </w:rPr>
        <w:t>soveltaa</w:t>
      </w:r>
      <w:proofErr w:type="spellEnd"/>
    </w:p>
    <w:p w14:paraId="5DBFA95C" w14:textId="1CD11680" w:rsidR="00FF64AD" w:rsidRDefault="00FF64AD" w:rsidP="00070FA5">
      <w:pPr>
        <w:autoSpaceDE w:val="0"/>
        <w:autoSpaceDN w:val="0"/>
        <w:adjustRightInd w:val="0"/>
        <w:spacing w:after="0" w:line="240" w:lineRule="auto"/>
        <w:ind w:left="720"/>
        <w:rPr>
          <w:rFonts w:cstheme="minorHAnsi"/>
          <w:sz w:val="24"/>
          <w:szCs w:val="24"/>
        </w:rPr>
      </w:pPr>
    </w:p>
    <w:p w14:paraId="59280A72" w14:textId="77777777" w:rsidR="00F80219" w:rsidRDefault="00FF64AD" w:rsidP="0000723E">
      <w:pPr>
        <w:jc w:val="both"/>
        <w:rPr>
          <w:rFonts w:cstheme="minorHAnsi"/>
          <w:sz w:val="24"/>
          <w:szCs w:val="24"/>
          <w:lang w:val="fi-FI"/>
        </w:rPr>
      </w:pPr>
      <w:proofErr w:type="spellStart"/>
      <w:r w:rsidRPr="00F80219">
        <w:rPr>
          <w:rFonts w:cstheme="minorHAnsi"/>
          <w:b/>
          <w:sz w:val="24"/>
          <w:szCs w:val="24"/>
          <w:lang w:val="fi-FI"/>
        </w:rPr>
        <w:t>derogation</w:t>
      </w:r>
      <w:proofErr w:type="spellEnd"/>
      <w:r w:rsidRPr="00F80219">
        <w:rPr>
          <w:rFonts w:cstheme="minorHAnsi"/>
          <w:b/>
          <w:sz w:val="24"/>
          <w:szCs w:val="24"/>
          <w:lang w:val="fi-FI"/>
        </w:rPr>
        <w:t xml:space="preserve"> </w:t>
      </w:r>
      <w:r w:rsidRPr="00F80219">
        <w:rPr>
          <w:rFonts w:cstheme="minorHAnsi"/>
          <w:sz w:val="24"/>
          <w:szCs w:val="24"/>
          <w:lang w:val="fi-FI"/>
        </w:rPr>
        <w:t>– poikkeaminen (sopimusvelvoitteista</w:t>
      </w:r>
      <w:r w:rsidR="00B33405" w:rsidRPr="00F80219">
        <w:rPr>
          <w:rFonts w:cstheme="minorHAnsi"/>
          <w:sz w:val="24"/>
          <w:szCs w:val="24"/>
          <w:lang w:val="fi-FI"/>
        </w:rPr>
        <w:t>, sopimus</w:t>
      </w:r>
      <w:r w:rsidRPr="00F80219">
        <w:rPr>
          <w:rFonts w:cstheme="minorHAnsi"/>
          <w:sz w:val="24"/>
          <w:szCs w:val="24"/>
          <w:lang w:val="fi-FI"/>
        </w:rPr>
        <w:t>määräyksistä</w:t>
      </w:r>
      <w:r w:rsidR="00D777A1" w:rsidRPr="00F80219">
        <w:rPr>
          <w:rFonts w:cstheme="minorHAnsi"/>
          <w:sz w:val="24"/>
          <w:szCs w:val="24"/>
          <w:lang w:val="fi-FI"/>
        </w:rPr>
        <w:t>)</w:t>
      </w:r>
    </w:p>
    <w:p w14:paraId="4D11C6C2" w14:textId="7C09BE6E" w:rsidR="009A7338" w:rsidRDefault="009A7338" w:rsidP="0000723E">
      <w:pPr>
        <w:spacing w:after="0" w:line="240" w:lineRule="auto"/>
        <w:ind w:left="720"/>
        <w:jc w:val="both"/>
        <w:rPr>
          <w:rFonts w:cstheme="minorHAnsi"/>
          <w:sz w:val="24"/>
          <w:szCs w:val="24"/>
          <w:lang w:val="fi-FI"/>
        </w:rPr>
      </w:pPr>
      <w:r w:rsidRPr="00F80219">
        <w:rPr>
          <w:rFonts w:cstheme="minorHAnsi"/>
          <w:sz w:val="24"/>
          <w:szCs w:val="24"/>
          <w:lang w:val="fi-FI"/>
        </w:rPr>
        <w:t xml:space="preserve">Joidenkin sopimusten mukaan osapuoli </w:t>
      </w:r>
      <w:r w:rsidRPr="0000723E">
        <w:rPr>
          <w:rFonts w:cstheme="minorHAnsi"/>
          <w:sz w:val="24"/>
          <w:szCs w:val="24"/>
          <w:lang w:val="fi-FI"/>
        </w:rPr>
        <w:t xml:space="preserve">voi poiketa sopimusmääräyksistä tietyillä edellytyksillä. Tällöin määräyksistä poikkeavan osapuolen on ilmoitettava poikkeamisen laajuudesta ja sen perusteluista </w:t>
      </w:r>
      <w:r w:rsidR="005A42DE" w:rsidRPr="0000723E">
        <w:rPr>
          <w:rFonts w:cstheme="minorHAnsi"/>
          <w:sz w:val="24"/>
          <w:szCs w:val="24"/>
          <w:lang w:val="fi-FI"/>
        </w:rPr>
        <w:t xml:space="preserve">esimerkiksi YK:n tai </w:t>
      </w:r>
      <w:proofErr w:type="spellStart"/>
      <w:r w:rsidR="005A42DE" w:rsidRPr="0000723E">
        <w:rPr>
          <w:rFonts w:cstheme="minorHAnsi"/>
          <w:sz w:val="24"/>
          <w:szCs w:val="24"/>
          <w:lang w:val="fi-FI"/>
        </w:rPr>
        <w:t>EN:n</w:t>
      </w:r>
      <w:proofErr w:type="spellEnd"/>
      <w:r w:rsidR="005A42DE" w:rsidRPr="0000723E">
        <w:rPr>
          <w:rFonts w:cstheme="minorHAnsi"/>
          <w:sz w:val="24"/>
          <w:szCs w:val="24"/>
          <w:lang w:val="fi-FI"/>
        </w:rPr>
        <w:t xml:space="preserve"> pääsihteerin välityksellä </w:t>
      </w:r>
      <w:r w:rsidRPr="0000723E">
        <w:rPr>
          <w:rFonts w:cstheme="minorHAnsi"/>
          <w:sz w:val="24"/>
          <w:szCs w:val="24"/>
          <w:lang w:val="fi-FI"/>
        </w:rPr>
        <w:t>muille osapuolille.</w:t>
      </w:r>
    </w:p>
    <w:p w14:paraId="1CDB7295" w14:textId="77777777" w:rsidR="00587433" w:rsidRPr="00F80219" w:rsidRDefault="00587433" w:rsidP="0000723E">
      <w:pPr>
        <w:spacing w:after="0" w:line="240" w:lineRule="auto"/>
        <w:ind w:left="720"/>
        <w:jc w:val="both"/>
        <w:rPr>
          <w:rFonts w:cstheme="minorHAnsi"/>
          <w:sz w:val="24"/>
          <w:szCs w:val="24"/>
          <w:lang w:val="fi-FI"/>
        </w:rPr>
      </w:pPr>
    </w:p>
    <w:p w14:paraId="6589C561" w14:textId="09DFA9FF"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entry</w:t>
      </w:r>
      <w:proofErr w:type="gramEnd"/>
      <w:r w:rsidRPr="002236EB">
        <w:rPr>
          <w:rFonts w:cstheme="minorHAnsi"/>
          <w:b/>
          <w:bCs/>
          <w:sz w:val="24"/>
          <w:szCs w:val="24"/>
        </w:rPr>
        <w:t xml:space="preserve"> into force of an agreement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sopimuksen</w:t>
      </w:r>
      <w:proofErr w:type="spellEnd"/>
      <w:r w:rsidRPr="002236EB">
        <w:rPr>
          <w:rFonts w:cstheme="minorHAnsi"/>
          <w:sz w:val="24"/>
          <w:szCs w:val="24"/>
        </w:rPr>
        <w:t xml:space="preserve"> </w:t>
      </w:r>
      <w:proofErr w:type="spellStart"/>
      <w:r w:rsidRPr="002236EB">
        <w:rPr>
          <w:rFonts w:cstheme="minorHAnsi"/>
          <w:sz w:val="24"/>
          <w:szCs w:val="24"/>
        </w:rPr>
        <w:t>voimaantulo</w:t>
      </w:r>
      <w:proofErr w:type="spellEnd"/>
    </w:p>
    <w:p w14:paraId="71660994" w14:textId="4BE63427" w:rsidR="00F74746" w:rsidRPr="002236EB" w:rsidRDefault="00F74746" w:rsidP="00F80D68">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provisional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entry</w:t>
      </w:r>
      <w:proofErr w:type="spellEnd"/>
      <w:r w:rsidRPr="002236EB">
        <w:rPr>
          <w:rFonts w:cstheme="minorHAnsi"/>
          <w:b/>
          <w:bCs/>
          <w:sz w:val="24"/>
          <w:szCs w:val="24"/>
          <w:lang w:val="fi-FI"/>
        </w:rPr>
        <w:t xml:space="preserve"> into </w:t>
      </w:r>
      <w:proofErr w:type="spellStart"/>
      <w:r w:rsidRPr="002236EB">
        <w:rPr>
          <w:rFonts w:cstheme="minorHAnsi"/>
          <w:b/>
          <w:bCs/>
          <w:sz w:val="24"/>
          <w:szCs w:val="24"/>
          <w:lang w:val="fi-FI"/>
        </w:rPr>
        <w:t>force</w:t>
      </w:r>
      <w:proofErr w:type="spellEnd"/>
      <w:r w:rsidR="001B577E"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väliaikainen voimaantulo</w:t>
      </w:r>
    </w:p>
    <w:p w14:paraId="728A6FD1" w14:textId="77777777" w:rsidR="00F80D68" w:rsidRPr="002236EB" w:rsidRDefault="00F80D68" w:rsidP="00F80D68">
      <w:pPr>
        <w:autoSpaceDE w:val="0"/>
        <w:autoSpaceDN w:val="0"/>
        <w:adjustRightInd w:val="0"/>
        <w:spacing w:after="0" w:line="240" w:lineRule="auto"/>
        <w:ind w:firstLine="720"/>
        <w:rPr>
          <w:rFonts w:cstheme="minorHAnsi"/>
          <w:sz w:val="24"/>
          <w:szCs w:val="24"/>
          <w:lang w:val="fi-FI"/>
        </w:rPr>
      </w:pPr>
    </w:p>
    <w:p w14:paraId="43F0AB46" w14:textId="7594A82D" w:rsidR="00F74746" w:rsidRPr="002236EB" w:rsidRDefault="00F74746" w:rsidP="00F80D68">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Joskus sopimuksessa määrätään, että sopimus tulee voimaan </w:t>
      </w:r>
      <w:r w:rsidR="004B1A75" w:rsidRPr="002236EB">
        <w:rPr>
          <w:rFonts w:cstheme="minorHAnsi"/>
          <w:sz w:val="24"/>
          <w:szCs w:val="24"/>
          <w:lang w:val="fi-FI"/>
        </w:rPr>
        <w:t xml:space="preserve">väliaikaisesti </w:t>
      </w:r>
      <w:r w:rsidRPr="002236EB">
        <w:rPr>
          <w:rFonts w:cstheme="minorHAnsi"/>
          <w:sz w:val="24"/>
          <w:szCs w:val="24"/>
          <w:lang w:val="fi-FI"/>
        </w:rPr>
        <w:t>eli sitä</w:t>
      </w:r>
      <w:r w:rsidR="00F80D68" w:rsidRPr="002236EB">
        <w:rPr>
          <w:rFonts w:cstheme="minorHAnsi"/>
          <w:sz w:val="24"/>
          <w:szCs w:val="24"/>
          <w:lang w:val="fi-FI"/>
        </w:rPr>
        <w:t xml:space="preserve"> </w:t>
      </w:r>
      <w:r w:rsidRPr="002236EB">
        <w:rPr>
          <w:rFonts w:cstheme="minorHAnsi"/>
          <w:sz w:val="24"/>
          <w:szCs w:val="24"/>
          <w:lang w:val="fi-FI"/>
        </w:rPr>
        <w:t>ryhdytään soveltamaan väliaikaisesti siitä huolimatta, et</w:t>
      </w:r>
      <w:r w:rsidR="00F80D68" w:rsidRPr="002236EB">
        <w:rPr>
          <w:rFonts w:cstheme="minorHAnsi"/>
          <w:sz w:val="24"/>
          <w:szCs w:val="24"/>
          <w:lang w:val="fi-FI"/>
        </w:rPr>
        <w:t xml:space="preserve">teivät kaikki edellytykset </w:t>
      </w:r>
      <w:r w:rsidRPr="002236EB">
        <w:rPr>
          <w:rFonts w:cstheme="minorHAnsi"/>
          <w:sz w:val="24"/>
          <w:szCs w:val="24"/>
          <w:lang w:val="fi-FI"/>
        </w:rPr>
        <w:t>sen lopulliselle voimaantulolle täyty.</w:t>
      </w:r>
    </w:p>
    <w:p w14:paraId="02E76A22" w14:textId="77777777" w:rsidR="00F80D68" w:rsidRPr="002236EB" w:rsidRDefault="00F80D68" w:rsidP="00F80D68">
      <w:pPr>
        <w:autoSpaceDE w:val="0"/>
        <w:autoSpaceDN w:val="0"/>
        <w:adjustRightInd w:val="0"/>
        <w:spacing w:after="0" w:line="240" w:lineRule="auto"/>
        <w:ind w:left="720"/>
        <w:rPr>
          <w:rFonts w:cstheme="minorHAnsi"/>
          <w:sz w:val="24"/>
          <w:szCs w:val="24"/>
          <w:lang w:val="fi-FI"/>
        </w:rPr>
      </w:pPr>
    </w:p>
    <w:p w14:paraId="02DF5BB1" w14:textId="5C54C3E8" w:rsidR="00F74746" w:rsidRPr="002236EB" w:rsidRDefault="00F74746" w:rsidP="00F80D68">
      <w:pPr>
        <w:autoSpaceDE w:val="0"/>
        <w:autoSpaceDN w:val="0"/>
        <w:adjustRightInd w:val="0"/>
        <w:spacing w:after="0" w:line="240" w:lineRule="auto"/>
        <w:ind w:firstLine="720"/>
        <w:rPr>
          <w:rFonts w:cstheme="minorHAnsi"/>
          <w:sz w:val="24"/>
          <w:szCs w:val="24"/>
        </w:rPr>
      </w:pPr>
      <w:proofErr w:type="gramStart"/>
      <w:r w:rsidRPr="002236EB">
        <w:rPr>
          <w:rFonts w:cstheme="minorHAnsi"/>
          <w:b/>
          <w:bCs/>
          <w:sz w:val="24"/>
          <w:szCs w:val="24"/>
        </w:rPr>
        <w:t>to</w:t>
      </w:r>
      <w:proofErr w:type="gramEnd"/>
      <w:r w:rsidRPr="002236EB">
        <w:rPr>
          <w:rFonts w:cstheme="minorHAnsi"/>
          <w:b/>
          <w:bCs/>
          <w:sz w:val="24"/>
          <w:szCs w:val="24"/>
        </w:rPr>
        <w:t xml:space="preserve"> bring an agreement into force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saattaa</w:t>
      </w:r>
      <w:proofErr w:type="spellEnd"/>
      <w:r w:rsidRPr="002236EB">
        <w:rPr>
          <w:rFonts w:cstheme="minorHAnsi"/>
          <w:sz w:val="24"/>
          <w:szCs w:val="24"/>
        </w:rPr>
        <w:t xml:space="preserve"> </w:t>
      </w:r>
      <w:proofErr w:type="spellStart"/>
      <w:r w:rsidRPr="002236EB">
        <w:rPr>
          <w:rFonts w:cstheme="minorHAnsi"/>
          <w:sz w:val="24"/>
          <w:szCs w:val="24"/>
        </w:rPr>
        <w:t>sopimus</w:t>
      </w:r>
      <w:proofErr w:type="spellEnd"/>
      <w:r w:rsidRPr="002236EB">
        <w:rPr>
          <w:rFonts w:cstheme="minorHAnsi"/>
          <w:sz w:val="24"/>
          <w:szCs w:val="24"/>
        </w:rPr>
        <w:t xml:space="preserve"> </w:t>
      </w:r>
      <w:proofErr w:type="spellStart"/>
      <w:r w:rsidRPr="002236EB">
        <w:rPr>
          <w:rFonts w:cstheme="minorHAnsi"/>
          <w:sz w:val="24"/>
          <w:szCs w:val="24"/>
        </w:rPr>
        <w:t>voimaan</w:t>
      </w:r>
      <w:proofErr w:type="spellEnd"/>
    </w:p>
    <w:p w14:paraId="4DCD57C4" w14:textId="77777777" w:rsidR="00F80D68" w:rsidRPr="002236EB" w:rsidRDefault="00F80D68" w:rsidP="00F80D68">
      <w:pPr>
        <w:autoSpaceDE w:val="0"/>
        <w:autoSpaceDN w:val="0"/>
        <w:adjustRightInd w:val="0"/>
        <w:spacing w:after="0" w:line="240" w:lineRule="auto"/>
        <w:ind w:firstLine="720"/>
        <w:rPr>
          <w:rFonts w:cstheme="minorHAnsi"/>
          <w:sz w:val="24"/>
          <w:szCs w:val="24"/>
        </w:rPr>
      </w:pPr>
      <w:r w:rsidRPr="002236EB">
        <w:rPr>
          <w:rFonts w:cstheme="minorHAnsi"/>
          <w:sz w:val="24"/>
          <w:szCs w:val="24"/>
        </w:rPr>
        <w:tab/>
      </w:r>
    </w:p>
    <w:p w14:paraId="59ACC919" w14:textId="6FBD836F" w:rsidR="00F74746" w:rsidRPr="002236EB" w:rsidRDefault="00F74746" w:rsidP="00F80D68">
      <w:pPr>
        <w:autoSpaceDE w:val="0"/>
        <w:autoSpaceDN w:val="0"/>
        <w:adjustRightInd w:val="0"/>
        <w:spacing w:after="0" w:line="240" w:lineRule="auto"/>
        <w:ind w:firstLine="720"/>
        <w:rPr>
          <w:rFonts w:cstheme="minorHAnsi"/>
          <w:sz w:val="24"/>
          <w:szCs w:val="24"/>
        </w:rPr>
      </w:pPr>
      <w:proofErr w:type="gramStart"/>
      <w:r w:rsidRPr="002236EB">
        <w:rPr>
          <w:rFonts w:cstheme="minorHAnsi"/>
          <w:b/>
          <w:bCs/>
          <w:sz w:val="24"/>
          <w:szCs w:val="24"/>
        </w:rPr>
        <w:t>the</w:t>
      </w:r>
      <w:proofErr w:type="gramEnd"/>
      <w:r w:rsidRPr="002236EB">
        <w:rPr>
          <w:rFonts w:cstheme="minorHAnsi"/>
          <w:b/>
          <w:bCs/>
          <w:sz w:val="24"/>
          <w:szCs w:val="24"/>
        </w:rPr>
        <w:t xml:space="preserve"> agreement enters / comes into force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sopimus</w:t>
      </w:r>
      <w:proofErr w:type="spellEnd"/>
      <w:r w:rsidRPr="002236EB">
        <w:rPr>
          <w:rFonts w:cstheme="minorHAnsi"/>
          <w:sz w:val="24"/>
          <w:szCs w:val="24"/>
        </w:rPr>
        <w:t xml:space="preserve"> </w:t>
      </w:r>
      <w:proofErr w:type="spellStart"/>
      <w:r w:rsidRPr="002236EB">
        <w:rPr>
          <w:rFonts w:cstheme="minorHAnsi"/>
          <w:sz w:val="24"/>
          <w:szCs w:val="24"/>
        </w:rPr>
        <w:t>tulee</w:t>
      </w:r>
      <w:proofErr w:type="spellEnd"/>
      <w:r w:rsidRPr="002236EB">
        <w:rPr>
          <w:rFonts w:cstheme="minorHAnsi"/>
          <w:sz w:val="24"/>
          <w:szCs w:val="24"/>
        </w:rPr>
        <w:t xml:space="preserve"> </w:t>
      </w:r>
      <w:proofErr w:type="spellStart"/>
      <w:r w:rsidRPr="002236EB">
        <w:rPr>
          <w:rFonts w:cstheme="minorHAnsi"/>
          <w:sz w:val="24"/>
          <w:szCs w:val="24"/>
        </w:rPr>
        <w:t>voimaan</w:t>
      </w:r>
      <w:proofErr w:type="spellEnd"/>
    </w:p>
    <w:p w14:paraId="573AD3E1" w14:textId="77777777" w:rsidR="00F74746" w:rsidRPr="002236EB" w:rsidRDefault="00F74746" w:rsidP="00591A00">
      <w:pPr>
        <w:autoSpaceDE w:val="0"/>
        <w:autoSpaceDN w:val="0"/>
        <w:adjustRightInd w:val="0"/>
        <w:spacing w:after="0" w:line="240" w:lineRule="auto"/>
        <w:ind w:firstLine="720"/>
        <w:rPr>
          <w:rFonts w:cstheme="minorHAnsi"/>
          <w:i/>
          <w:iCs/>
          <w:sz w:val="24"/>
          <w:szCs w:val="24"/>
          <w:lang w:val="fi-FI"/>
        </w:rPr>
      </w:pPr>
      <w:r w:rsidRPr="002236EB">
        <w:rPr>
          <w:rFonts w:cstheme="minorHAnsi"/>
          <w:sz w:val="24"/>
          <w:szCs w:val="24"/>
          <w:lang w:val="fi-FI"/>
        </w:rPr>
        <w:t xml:space="preserve">EI: </w:t>
      </w:r>
      <w:r w:rsidRPr="002236EB">
        <w:rPr>
          <w:rFonts w:cstheme="minorHAnsi"/>
          <w:i/>
          <w:iCs/>
          <w:sz w:val="24"/>
          <w:szCs w:val="24"/>
          <w:lang w:val="fi-FI"/>
        </w:rPr>
        <w:t>astuu voimaan</w:t>
      </w:r>
    </w:p>
    <w:p w14:paraId="06DF4159" w14:textId="77777777" w:rsidR="00F80D68" w:rsidRPr="002236EB" w:rsidRDefault="00F80D68" w:rsidP="00F80D68">
      <w:pPr>
        <w:autoSpaceDE w:val="0"/>
        <w:autoSpaceDN w:val="0"/>
        <w:adjustRightInd w:val="0"/>
        <w:spacing w:after="0" w:line="240" w:lineRule="auto"/>
        <w:ind w:firstLine="720"/>
        <w:rPr>
          <w:rFonts w:cstheme="minorHAnsi"/>
          <w:i/>
          <w:iCs/>
          <w:sz w:val="24"/>
          <w:szCs w:val="24"/>
          <w:lang w:val="fi-FI"/>
        </w:rPr>
      </w:pPr>
    </w:p>
    <w:p w14:paraId="3DDAA84F" w14:textId="5206580C" w:rsidR="00F74746" w:rsidRPr="002236EB" w:rsidRDefault="00F74746" w:rsidP="00F80D68">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Sopimuksen voimaantulopäivä ja ensimmäinen soveltamispäivä ovat useimmiten</w:t>
      </w:r>
      <w:r w:rsidR="00F80D68" w:rsidRPr="002236EB">
        <w:rPr>
          <w:rFonts w:cstheme="minorHAnsi"/>
          <w:sz w:val="24"/>
          <w:szCs w:val="24"/>
          <w:lang w:val="fi-FI"/>
        </w:rPr>
        <w:t xml:space="preserve"> </w:t>
      </w:r>
      <w:r w:rsidRPr="002236EB">
        <w:rPr>
          <w:rFonts w:cstheme="minorHAnsi"/>
          <w:sz w:val="24"/>
          <w:szCs w:val="24"/>
          <w:lang w:val="fi-FI"/>
        </w:rPr>
        <w:t>samat</w:t>
      </w:r>
      <w:r w:rsidR="004B1A75">
        <w:rPr>
          <w:rFonts w:cstheme="minorHAnsi"/>
          <w:sz w:val="24"/>
          <w:szCs w:val="24"/>
          <w:lang w:val="fi-FI"/>
        </w:rPr>
        <w:t xml:space="preserve">, </w:t>
      </w:r>
      <w:proofErr w:type="spellStart"/>
      <w:r w:rsidR="004B1A75">
        <w:rPr>
          <w:rFonts w:cstheme="minorHAnsi"/>
          <w:sz w:val="24"/>
          <w:szCs w:val="24"/>
          <w:lang w:val="fi-FI"/>
        </w:rPr>
        <w:t>mutteivät</w:t>
      </w:r>
      <w:proofErr w:type="spellEnd"/>
      <w:r w:rsidR="004B1A75">
        <w:rPr>
          <w:rFonts w:cstheme="minorHAnsi"/>
          <w:sz w:val="24"/>
          <w:szCs w:val="24"/>
          <w:lang w:val="fi-FI"/>
        </w:rPr>
        <w:t xml:space="preserve"> aina. Näin ollen </w:t>
      </w:r>
      <w:r w:rsidRPr="002236EB">
        <w:rPr>
          <w:rFonts w:cstheme="minorHAnsi"/>
          <w:sz w:val="24"/>
          <w:szCs w:val="24"/>
          <w:lang w:val="fi-FI"/>
        </w:rPr>
        <w:t>myös suomennoksissa</w:t>
      </w:r>
      <w:r w:rsidR="004B1A75">
        <w:rPr>
          <w:rFonts w:cstheme="minorHAnsi"/>
          <w:sz w:val="24"/>
          <w:szCs w:val="24"/>
          <w:lang w:val="fi-FI"/>
        </w:rPr>
        <w:t xml:space="preserve"> on</w:t>
      </w:r>
      <w:r w:rsidR="00F80D68" w:rsidRPr="002236EB">
        <w:rPr>
          <w:rFonts w:cstheme="minorHAnsi"/>
          <w:sz w:val="24"/>
          <w:szCs w:val="24"/>
          <w:lang w:val="fi-FI"/>
        </w:rPr>
        <w:t xml:space="preserve"> tärkeää tehdä ero voimaantulon </w:t>
      </w:r>
      <w:r w:rsidRPr="002236EB">
        <w:rPr>
          <w:rFonts w:cstheme="minorHAnsi"/>
          <w:sz w:val="24"/>
          <w:szCs w:val="24"/>
          <w:lang w:val="fi-FI"/>
        </w:rPr>
        <w:t>ja soveltamisen välillä silloin, kun sopimuksessakin on tehty tämä ero.</w:t>
      </w:r>
    </w:p>
    <w:p w14:paraId="0877A24A" w14:textId="77777777" w:rsidR="00F80D68" w:rsidRPr="002236EB" w:rsidRDefault="00F80D68" w:rsidP="00F80D68">
      <w:pPr>
        <w:autoSpaceDE w:val="0"/>
        <w:autoSpaceDN w:val="0"/>
        <w:adjustRightInd w:val="0"/>
        <w:spacing w:after="0" w:line="240" w:lineRule="auto"/>
        <w:ind w:left="720"/>
        <w:rPr>
          <w:rFonts w:cstheme="minorHAnsi"/>
          <w:sz w:val="24"/>
          <w:szCs w:val="24"/>
          <w:lang w:val="fi-FI"/>
        </w:rPr>
      </w:pPr>
    </w:p>
    <w:p w14:paraId="70999E36" w14:textId="2CB3D4A9"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to</w:t>
      </w:r>
      <w:proofErr w:type="gramEnd"/>
      <w:r w:rsidRPr="002236EB">
        <w:rPr>
          <w:rFonts w:cstheme="minorHAnsi"/>
          <w:b/>
          <w:bCs/>
          <w:sz w:val="24"/>
          <w:szCs w:val="24"/>
        </w:rPr>
        <w:t xml:space="preserve"> comply with an agreement / to observe an agreement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noudattaa</w:t>
      </w:r>
      <w:proofErr w:type="spellEnd"/>
      <w:r w:rsidRPr="002236EB">
        <w:rPr>
          <w:rFonts w:cstheme="minorHAnsi"/>
          <w:sz w:val="24"/>
          <w:szCs w:val="24"/>
        </w:rPr>
        <w:t xml:space="preserve"> </w:t>
      </w:r>
      <w:proofErr w:type="spellStart"/>
      <w:r w:rsidRPr="002236EB">
        <w:rPr>
          <w:rFonts w:cstheme="minorHAnsi"/>
          <w:sz w:val="24"/>
          <w:szCs w:val="24"/>
        </w:rPr>
        <w:t>sopimusta</w:t>
      </w:r>
      <w:proofErr w:type="spellEnd"/>
    </w:p>
    <w:p w14:paraId="505779B3" w14:textId="77777777" w:rsidR="00F80D68" w:rsidRPr="002236EB" w:rsidRDefault="00F80D68" w:rsidP="00F74746">
      <w:pPr>
        <w:autoSpaceDE w:val="0"/>
        <w:autoSpaceDN w:val="0"/>
        <w:adjustRightInd w:val="0"/>
        <w:spacing w:after="0" w:line="240" w:lineRule="auto"/>
        <w:rPr>
          <w:rFonts w:cstheme="minorHAnsi"/>
          <w:sz w:val="24"/>
          <w:szCs w:val="24"/>
        </w:rPr>
      </w:pPr>
    </w:p>
    <w:p w14:paraId="46E49A13" w14:textId="03545E30"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implementation</w:t>
      </w:r>
      <w:proofErr w:type="gramEnd"/>
      <w:r w:rsidRPr="002236EB">
        <w:rPr>
          <w:rFonts w:cstheme="minorHAnsi"/>
          <w:b/>
          <w:bCs/>
          <w:sz w:val="24"/>
          <w:szCs w:val="24"/>
        </w:rPr>
        <w:t xml:space="preserve"> of an agreement / performance of an agreement </w:t>
      </w:r>
      <w:r w:rsidR="001B577E" w:rsidRPr="00AC4387">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sopimuksen</w:t>
      </w:r>
      <w:proofErr w:type="spellEnd"/>
    </w:p>
    <w:p w14:paraId="4AF7A0C5" w14:textId="77777777" w:rsidR="00F74746" w:rsidRPr="00AC4387" w:rsidRDefault="00F74746" w:rsidP="00F80D68">
      <w:pPr>
        <w:autoSpaceDE w:val="0"/>
        <w:autoSpaceDN w:val="0"/>
        <w:adjustRightInd w:val="0"/>
        <w:spacing w:after="0" w:line="240" w:lineRule="auto"/>
        <w:ind w:firstLine="720"/>
        <w:rPr>
          <w:rFonts w:cstheme="minorHAnsi"/>
          <w:sz w:val="24"/>
          <w:szCs w:val="24"/>
          <w:lang w:val="fi-FI"/>
        </w:rPr>
      </w:pPr>
      <w:r w:rsidRPr="00AC4387">
        <w:rPr>
          <w:rFonts w:cstheme="minorHAnsi"/>
          <w:sz w:val="24"/>
          <w:szCs w:val="24"/>
          <w:lang w:val="fi-FI"/>
        </w:rPr>
        <w:t>täytäntöönpano</w:t>
      </w:r>
    </w:p>
    <w:p w14:paraId="18DF858D" w14:textId="77777777" w:rsidR="00F80D68" w:rsidRPr="00AC4387" w:rsidRDefault="00F80D68" w:rsidP="00F80D68">
      <w:pPr>
        <w:autoSpaceDE w:val="0"/>
        <w:autoSpaceDN w:val="0"/>
        <w:adjustRightInd w:val="0"/>
        <w:spacing w:after="0" w:line="240" w:lineRule="auto"/>
        <w:ind w:firstLine="720"/>
        <w:rPr>
          <w:rFonts w:cstheme="minorHAnsi"/>
          <w:sz w:val="24"/>
          <w:szCs w:val="24"/>
          <w:lang w:val="fi-FI"/>
        </w:rPr>
      </w:pPr>
    </w:p>
    <w:p w14:paraId="7B8F0165" w14:textId="5F026895" w:rsidR="003C347F" w:rsidRPr="00AC4387" w:rsidRDefault="00F74746" w:rsidP="00F74746">
      <w:pPr>
        <w:autoSpaceDE w:val="0"/>
        <w:autoSpaceDN w:val="0"/>
        <w:adjustRightInd w:val="0"/>
        <w:spacing w:after="0" w:line="240" w:lineRule="auto"/>
        <w:rPr>
          <w:rFonts w:cstheme="minorHAnsi"/>
          <w:sz w:val="24"/>
          <w:szCs w:val="24"/>
          <w:lang w:val="fi-FI"/>
        </w:rPr>
      </w:pPr>
      <w:proofErr w:type="spellStart"/>
      <w:r w:rsidRPr="00AC4387">
        <w:rPr>
          <w:rFonts w:cstheme="minorHAnsi"/>
          <w:b/>
          <w:bCs/>
          <w:sz w:val="24"/>
          <w:szCs w:val="24"/>
          <w:lang w:val="fi-FI"/>
        </w:rPr>
        <w:lastRenderedPageBreak/>
        <w:t>interpretation</w:t>
      </w:r>
      <w:proofErr w:type="spellEnd"/>
      <w:r w:rsidRPr="00AC4387">
        <w:rPr>
          <w:rFonts w:cstheme="minorHAnsi"/>
          <w:b/>
          <w:bCs/>
          <w:sz w:val="24"/>
          <w:szCs w:val="24"/>
          <w:lang w:val="fi-FI"/>
        </w:rPr>
        <w:t xml:space="preserve"> of an </w:t>
      </w:r>
      <w:proofErr w:type="spellStart"/>
      <w:r w:rsidRPr="00AC4387">
        <w:rPr>
          <w:rFonts w:cstheme="minorHAnsi"/>
          <w:b/>
          <w:bCs/>
          <w:sz w:val="24"/>
          <w:szCs w:val="24"/>
          <w:lang w:val="fi-FI"/>
        </w:rPr>
        <w:t>agreement</w:t>
      </w:r>
      <w:proofErr w:type="spellEnd"/>
      <w:r w:rsidRPr="00AC4387">
        <w:rPr>
          <w:rFonts w:cstheme="minorHAnsi"/>
          <w:b/>
          <w:bCs/>
          <w:sz w:val="24"/>
          <w:szCs w:val="24"/>
          <w:lang w:val="fi-FI"/>
        </w:rPr>
        <w:t xml:space="preserve"> </w:t>
      </w:r>
      <w:r w:rsidR="001B577E" w:rsidRPr="002236EB">
        <w:rPr>
          <w:rFonts w:cstheme="minorHAnsi"/>
          <w:sz w:val="24"/>
          <w:szCs w:val="24"/>
          <w:lang w:val="fi-FI"/>
        </w:rPr>
        <w:t>–</w:t>
      </w:r>
      <w:r w:rsidR="00BC4970" w:rsidRPr="00AC4387">
        <w:rPr>
          <w:rFonts w:cstheme="minorHAnsi"/>
          <w:sz w:val="24"/>
          <w:szCs w:val="24"/>
          <w:lang w:val="fi-FI"/>
        </w:rPr>
        <w:t xml:space="preserve"> sopimuksen tulkinta</w:t>
      </w:r>
    </w:p>
    <w:p w14:paraId="46BAF659" w14:textId="1E83828E" w:rsidR="00BC4970" w:rsidRDefault="00BC4970" w:rsidP="00B3137F">
      <w:pPr>
        <w:pStyle w:val="Heading3"/>
        <w:rPr>
          <w:b/>
          <w:color w:val="auto"/>
          <w:u w:val="single"/>
          <w:lang w:val="fi-FI"/>
        </w:rPr>
      </w:pPr>
    </w:p>
    <w:p w14:paraId="36344732" w14:textId="77777777" w:rsidR="00166621" w:rsidRPr="00166621" w:rsidRDefault="00166621" w:rsidP="00166621">
      <w:pPr>
        <w:rPr>
          <w:lang w:val="fi-FI"/>
        </w:rPr>
      </w:pPr>
    </w:p>
    <w:p w14:paraId="76BA8E78" w14:textId="5E8245C1" w:rsidR="00F74746" w:rsidRPr="00F203D4" w:rsidRDefault="00F74746" w:rsidP="00B3137F">
      <w:pPr>
        <w:pStyle w:val="Heading3"/>
        <w:rPr>
          <w:rFonts w:asciiTheme="minorHAnsi" w:hAnsiTheme="minorHAnsi" w:cstheme="minorHAnsi"/>
          <w:b/>
          <w:color w:val="auto"/>
          <w:u w:val="single"/>
          <w:lang w:val="fi-FI"/>
        </w:rPr>
      </w:pPr>
      <w:bookmarkStart w:id="7" w:name="_Toc58572908"/>
      <w:r w:rsidRPr="00F203D4">
        <w:rPr>
          <w:rFonts w:asciiTheme="minorHAnsi" w:hAnsiTheme="minorHAnsi" w:cstheme="minorHAnsi"/>
          <w:b/>
          <w:color w:val="auto"/>
          <w:lang w:val="fi-FI"/>
        </w:rPr>
        <w:t xml:space="preserve">4) </w:t>
      </w:r>
      <w:r w:rsidRPr="00F203D4">
        <w:rPr>
          <w:rFonts w:asciiTheme="minorHAnsi" w:hAnsiTheme="minorHAnsi" w:cstheme="minorHAnsi"/>
          <w:b/>
          <w:color w:val="auto"/>
          <w:u w:val="single"/>
          <w:lang w:val="fi-FI"/>
        </w:rPr>
        <w:t>Valtiosopimuksen muuttaminen ja sen voimassaolon päättyminen</w:t>
      </w:r>
      <w:bookmarkEnd w:id="7"/>
    </w:p>
    <w:p w14:paraId="6DF89BC2" w14:textId="77777777" w:rsidR="004F4F6B" w:rsidRPr="002236EB" w:rsidRDefault="004F4F6B" w:rsidP="00F74746">
      <w:pPr>
        <w:autoSpaceDE w:val="0"/>
        <w:autoSpaceDN w:val="0"/>
        <w:adjustRightInd w:val="0"/>
        <w:spacing w:after="0" w:line="240" w:lineRule="auto"/>
        <w:rPr>
          <w:rFonts w:cstheme="minorHAnsi"/>
          <w:b/>
          <w:bCs/>
          <w:sz w:val="24"/>
          <w:szCs w:val="24"/>
          <w:lang w:val="fi-FI"/>
        </w:rPr>
      </w:pPr>
    </w:p>
    <w:p w14:paraId="757C5F94" w14:textId="5C6511C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addition</w:t>
      </w:r>
      <w:proofErr w:type="spellEnd"/>
      <w:r w:rsidRPr="002236EB">
        <w:rPr>
          <w:rFonts w:cstheme="minorHAnsi"/>
          <w:b/>
          <w:bCs/>
          <w:sz w:val="24"/>
          <w:szCs w:val="24"/>
          <w:lang w:val="fi-FI"/>
        </w:rPr>
        <w:t xml:space="preserve"> </w:t>
      </w:r>
      <w:r w:rsidR="004F4F6B" w:rsidRPr="002236EB">
        <w:rPr>
          <w:rFonts w:cstheme="minorHAnsi"/>
          <w:sz w:val="24"/>
          <w:szCs w:val="24"/>
          <w:lang w:val="fi-FI"/>
        </w:rPr>
        <w:t>–</w:t>
      </w:r>
      <w:r w:rsidRPr="002236EB">
        <w:rPr>
          <w:rFonts w:cstheme="minorHAnsi"/>
          <w:sz w:val="24"/>
          <w:szCs w:val="24"/>
          <w:lang w:val="fi-FI"/>
        </w:rPr>
        <w:t xml:space="preserve"> lisäys</w:t>
      </w:r>
    </w:p>
    <w:p w14:paraId="2C67E187" w14:textId="2843B08A" w:rsidR="006D13CC" w:rsidRPr="002236EB" w:rsidRDefault="006D13CC" w:rsidP="00F74746">
      <w:pPr>
        <w:autoSpaceDE w:val="0"/>
        <w:autoSpaceDN w:val="0"/>
        <w:adjustRightInd w:val="0"/>
        <w:spacing w:after="0" w:line="240" w:lineRule="auto"/>
        <w:rPr>
          <w:rFonts w:cstheme="minorHAnsi"/>
          <w:sz w:val="24"/>
          <w:szCs w:val="24"/>
          <w:lang w:val="fi-FI"/>
        </w:rPr>
      </w:pPr>
    </w:p>
    <w:p w14:paraId="56401FF9" w14:textId="77777777" w:rsidR="006D13CC" w:rsidRPr="002236EB" w:rsidRDefault="006D13CC" w:rsidP="006D13CC">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adjustment</w:t>
      </w:r>
      <w:proofErr w:type="spellEnd"/>
      <w:r w:rsidRPr="002236EB">
        <w:rPr>
          <w:rFonts w:cstheme="minorHAnsi"/>
          <w:b/>
          <w:bCs/>
          <w:sz w:val="24"/>
          <w:szCs w:val="24"/>
          <w:lang w:val="fi-FI"/>
        </w:rPr>
        <w:t xml:space="preserve"> </w:t>
      </w:r>
      <w:r w:rsidRPr="002236EB">
        <w:rPr>
          <w:rFonts w:cstheme="minorHAnsi"/>
          <w:sz w:val="24"/>
          <w:szCs w:val="24"/>
          <w:lang w:val="fi-FI"/>
        </w:rPr>
        <w:t>– tarkistaminen/tarkistus</w:t>
      </w:r>
    </w:p>
    <w:p w14:paraId="75177AC8" w14:textId="77777777" w:rsidR="006D13CC" w:rsidRPr="002236EB" w:rsidRDefault="006D13CC" w:rsidP="006D13CC">
      <w:pPr>
        <w:autoSpaceDE w:val="0"/>
        <w:autoSpaceDN w:val="0"/>
        <w:adjustRightInd w:val="0"/>
        <w:spacing w:after="0" w:line="240" w:lineRule="auto"/>
        <w:rPr>
          <w:rFonts w:cstheme="minorHAnsi"/>
          <w:sz w:val="24"/>
          <w:szCs w:val="24"/>
          <w:lang w:val="fi-FI"/>
        </w:rPr>
      </w:pPr>
    </w:p>
    <w:p w14:paraId="20CE3701" w14:textId="31B1BA46" w:rsidR="006D13CC" w:rsidRPr="002236EB" w:rsidRDefault="006D13CC" w:rsidP="006D13CC">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i/>
          <w:iCs/>
          <w:sz w:val="24"/>
          <w:szCs w:val="24"/>
          <w:lang w:val="fi-FI"/>
        </w:rPr>
        <w:t>Adjustment</w:t>
      </w:r>
      <w:proofErr w:type="spellEnd"/>
      <w:r w:rsidRPr="002236EB">
        <w:rPr>
          <w:rFonts w:cstheme="minorHAnsi"/>
          <w:i/>
          <w:iCs/>
          <w:sz w:val="24"/>
          <w:szCs w:val="24"/>
          <w:lang w:val="fi-FI"/>
        </w:rPr>
        <w:t xml:space="preserve"> </w:t>
      </w:r>
      <w:r w:rsidRPr="002236EB">
        <w:rPr>
          <w:rFonts w:cstheme="minorHAnsi"/>
          <w:sz w:val="24"/>
          <w:szCs w:val="24"/>
          <w:lang w:val="fi-FI"/>
        </w:rPr>
        <w:t xml:space="preserve">tarkoittaa yleensä vähäisempää muutosta kuin </w:t>
      </w:r>
      <w:proofErr w:type="spellStart"/>
      <w:r w:rsidRPr="002236EB">
        <w:rPr>
          <w:rFonts w:cstheme="minorHAnsi"/>
          <w:i/>
          <w:sz w:val="24"/>
          <w:szCs w:val="24"/>
          <w:lang w:val="fi-FI"/>
        </w:rPr>
        <w:t>amendment</w:t>
      </w:r>
      <w:proofErr w:type="spellEnd"/>
      <w:r w:rsidRPr="002236EB">
        <w:rPr>
          <w:rFonts w:cstheme="minorHAnsi"/>
          <w:sz w:val="24"/>
          <w:szCs w:val="24"/>
          <w:lang w:val="fi-FI"/>
        </w:rPr>
        <w:t xml:space="preserve">. Sitä käytetään </w:t>
      </w:r>
      <w:r w:rsidR="004B0686" w:rsidRPr="002236EB">
        <w:rPr>
          <w:rFonts w:cstheme="minorHAnsi"/>
          <w:sz w:val="24"/>
          <w:szCs w:val="24"/>
          <w:lang w:val="fi-FI"/>
        </w:rPr>
        <w:t xml:space="preserve">muutettaessa </w:t>
      </w:r>
      <w:r w:rsidRPr="002236EB">
        <w:rPr>
          <w:rFonts w:cstheme="minorHAnsi"/>
          <w:sz w:val="24"/>
          <w:szCs w:val="24"/>
          <w:lang w:val="fi-FI"/>
        </w:rPr>
        <w:t>esimerkiksi sopimuksen teknisiä liitteitä.</w:t>
      </w:r>
    </w:p>
    <w:p w14:paraId="3F6BA594" w14:textId="4E915F05" w:rsidR="004F4F6B" w:rsidRPr="002236EB" w:rsidRDefault="004F4F6B" w:rsidP="00F74746">
      <w:pPr>
        <w:autoSpaceDE w:val="0"/>
        <w:autoSpaceDN w:val="0"/>
        <w:adjustRightInd w:val="0"/>
        <w:spacing w:after="0" w:line="240" w:lineRule="auto"/>
        <w:rPr>
          <w:rFonts w:cstheme="minorHAnsi"/>
          <w:sz w:val="24"/>
          <w:szCs w:val="24"/>
          <w:lang w:val="fi-FI"/>
        </w:rPr>
      </w:pPr>
    </w:p>
    <w:p w14:paraId="7FFA719E" w14:textId="49EBB318" w:rsidR="00070FA5" w:rsidRPr="002236EB" w:rsidRDefault="00C804D0" w:rsidP="00070FA5">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amendment</w:t>
      </w:r>
      <w:proofErr w:type="spellEnd"/>
      <w:r w:rsidR="00F74746"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w:t>
      </w:r>
      <w:r w:rsidR="00F74746" w:rsidRPr="002236EB">
        <w:rPr>
          <w:rFonts w:cstheme="minorHAnsi"/>
          <w:sz w:val="24"/>
          <w:szCs w:val="24"/>
          <w:lang w:val="fi-FI"/>
        </w:rPr>
        <w:t>muuttaminen</w:t>
      </w:r>
      <w:r w:rsidRPr="002236EB">
        <w:rPr>
          <w:rFonts w:cstheme="minorHAnsi"/>
          <w:sz w:val="24"/>
          <w:szCs w:val="24"/>
          <w:lang w:val="fi-FI"/>
        </w:rPr>
        <w:t>, muutos</w:t>
      </w:r>
    </w:p>
    <w:p w14:paraId="2AE83B84" w14:textId="0B41176E" w:rsidR="00F74746" w:rsidRPr="002236EB" w:rsidRDefault="006D13CC" w:rsidP="00070FA5">
      <w:pPr>
        <w:autoSpaceDE w:val="0"/>
        <w:autoSpaceDN w:val="0"/>
        <w:adjustRightInd w:val="0"/>
        <w:spacing w:after="0" w:line="240" w:lineRule="auto"/>
        <w:ind w:firstLine="720"/>
        <w:rPr>
          <w:rFonts w:cstheme="minorHAnsi"/>
          <w:sz w:val="24"/>
          <w:szCs w:val="24"/>
          <w:lang w:val="fi-FI"/>
        </w:rPr>
      </w:pPr>
      <w:r w:rsidRPr="002236EB">
        <w:rPr>
          <w:rFonts w:cstheme="minorHAnsi"/>
          <w:b/>
          <w:bCs/>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an </w:t>
      </w:r>
      <w:proofErr w:type="spellStart"/>
      <w:r w:rsidRPr="002236EB">
        <w:rPr>
          <w:rFonts w:cstheme="minorHAnsi"/>
          <w:b/>
          <w:bCs/>
          <w:sz w:val="24"/>
          <w:szCs w:val="24"/>
          <w:lang w:val="fi-FI"/>
        </w:rPr>
        <w:t>agreement</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between</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w:t>
      </w:r>
      <w:r w:rsidR="00F74746" w:rsidRPr="002236EB">
        <w:rPr>
          <w:rFonts w:cstheme="minorHAnsi"/>
          <w:b/>
          <w:bCs/>
          <w:sz w:val="24"/>
          <w:szCs w:val="24"/>
          <w:lang w:val="fi-FI"/>
        </w:rPr>
        <w:t>arties</w:t>
      </w:r>
      <w:proofErr w:type="spellEnd"/>
      <w:r w:rsidR="00F74746" w:rsidRPr="002236EB">
        <w:rPr>
          <w:rFonts w:cstheme="minorHAnsi"/>
          <w:b/>
          <w:bCs/>
          <w:sz w:val="24"/>
          <w:szCs w:val="24"/>
          <w:lang w:val="fi-FI"/>
        </w:rPr>
        <w:t xml:space="preserve"> </w:t>
      </w:r>
      <w:r w:rsidR="001B577E" w:rsidRPr="002236EB">
        <w:rPr>
          <w:rFonts w:cstheme="minorHAnsi"/>
          <w:sz w:val="24"/>
          <w:szCs w:val="24"/>
          <w:lang w:val="fi-FI"/>
        </w:rPr>
        <w:t>–</w:t>
      </w:r>
      <w:r w:rsidR="00F74746" w:rsidRPr="002236EB">
        <w:rPr>
          <w:rFonts w:cstheme="minorHAnsi"/>
          <w:sz w:val="24"/>
          <w:szCs w:val="24"/>
          <w:lang w:val="fi-FI"/>
        </w:rPr>
        <w:t xml:space="preserve"> osapuolten välisellä sopimuksella</w:t>
      </w:r>
    </w:p>
    <w:p w14:paraId="2A400149" w14:textId="77777777" w:rsidR="00F74746" w:rsidRPr="002236EB" w:rsidRDefault="00F74746" w:rsidP="004F4F6B">
      <w:pPr>
        <w:autoSpaceDE w:val="0"/>
        <w:autoSpaceDN w:val="0"/>
        <w:adjustRightInd w:val="0"/>
        <w:spacing w:after="0" w:line="240" w:lineRule="auto"/>
        <w:ind w:left="720"/>
        <w:rPr>
          <w:rFonts w:cstheme="minorHAnsi"/>
          <w:sz w:val="24"/>
          <w:szCs w:val="24"/>
          <w:lang w:val="fi-FI"/>
        </w:rPr>
      </w:pPr>
      <w:r w:rsidRPr="002236EB">
        <w:rPr>
          <w:rFonts w:cstheme="minorHAnsi"/>
          <w:b/>
          <w:bCs/>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a </w:t>
      </w:r>
      <w:proofErr w:type="spellStart"/>
      <w:r w:rsidRPr="002236EB">
        <w:rPr>
          <w:rFonts w:cstheme="minorHAnsi"/>
          <w:b/>
          <w:bCs/>
          <w:sz w:val="24"/>
          <w:szCs w:val="24"/>
          <w:lang w:val="fi-FI"/>
        </w:rPr>
        <w:t>protocol</w:t>
      </w:r>
      <w:proofErr w:type="spellEnd"/>
      <w:r w:rsidRPr="002236EB">
        <w:rPr>
          <w:rFonts w:cstheme="minorHAnsi"/>
          <w:b/>
          <w:bCs/>
          <w:sz w:val="24"/>
          <w:szCs w:val="24"/>
          <w:lang w:val="fi-FI"/>
        </w:rPr>
        <w:t xml:space="preserve"> </w:t>
      </w:r>
      <w:r w:rsidR="004F4F6B" w:rsidRPr="002236EB">
        <w:rPr>
          <w:rFonts w:cstheme="minorHAnsi"/>
          <w:sz w:val="24"/>
          <w:szCs w:val="24"/>
          <w:lang w:val="fi-FI"/>
        </w:rPr>
        <w:t>–</w:t>
      </w:r>
      <w:r w:rsidRPr="002236EB">
        <w:rPr>
          <w:rFonts w:cstheme="minorHAnsi"/>
          <w:sz w:val="24"/>
          <w:szCs w:val="24"/>
          <w:lang w:val="fi-FI"/>
        </w:rPr>
        <w:t xml:space="preserve"> pöytäkirjalla</w:t>
      </w:r>
    </w:p>
    <w:p w14:paraId="747E082F" w14:textId="77777777" w:rsidR="004F4F6B" w:rsidRPr="002236EB" w:rsidRDefault="004F4F6B" w:rsidP="004F4F6B">
      <w:pPr>
        <w:autoSpaceDE w:val="0"/>
        <w:autoSpaceDN w:val="0"/>
        <w:adjustRightInd w:val="0"/>
        <w:spacing w:after="0" w:line="240" w:lineRule="auto"/>
        <w:ind w:left="720"/>
        <w:rPr>
          <w:rFonts w:cstheme="minorHAnsi"/>
          <w:sz w:val="24"/>
          <w:szCs w:val="24"/>
          <w:lang w:val="fi-FI"/>
        </w:rPr>
      </w:pPr>
    </w:p>
    <w:p w14:paraId="220CFBE5" w14:textId="5D4348FD" w:rsidR="00F74746" w:rsidRDefault="00F74746" w:rsidP="004F4F6B">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amending</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agreement</w:t>
      </w:r>
      <w:proofErr w:type="spellEnd"/>
      <w:r w:rsidRPr="002236EB">
        <w:rPr>
          <w:rFonts w:cstheme="minorHAnsi"/>
          <w:b/>
          <w:bCs/>
          <w:sz w:val="24"/>
          <w:szCs w:val="24"/>
          <w:lang w:val="fi-FI"/>
        </w:rPr>
        <w:t>/</w:t>
      </w:r>
      <w:proofErr w:type="spellStart"/>
      <w:r w:rsidRPr="002236EB">
        <w:rPr>
          <w:rFonts w:cstheme="minorHAnsi"/>
          <w:b/>
          <w:bCs/>
          <w:sz w:val="24"/>
          <w:szCs w:val="24"/>
          <w:lang w:val="fi-FI"/>
        </w:rPr>
        <w:t>protocol</w:t>
      </w:r>
      <w:proofErr w:type="spellEnd"/>
      <w:r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muut</w:t>
      </w:r>
      <w:r w:rsidR="006F264E">
        <w:rPr>
          <w:rFonts w:cstheme="minorHAnsi"/>
          <w:sz w:val="24"/>
          <w:szCs w:val="24"/>
          <w:lang w:val="fi-FI"/>
        </w:rPr>
        <w:t>oss</w:t>
      </w:r>
      <w:r w:rsidRPr="002236EB">
        <w:rPr>
          <w:rFonts w:cstheme="minorHAnsi"/>
          <w:sz w:val="24"/>
          <w:szCs w:val="24"/>
          <w:lang w:val="fi-FI"/>
        </w:rPr>
        <w:t>opimus/</w:t>
      </w:r>
      <w:r w:rsidR="006F264E">
        <w:rPr>
          <w:rFonts w:cstheme="minorHAnsi"/>
          <w:sz w:val="24"/>
          <w:szCs w:val="24"/>
          <w:lang w:val="fi-FI"/>
        </w:rPr>
        <w:t>muutos</w:t>
      </w:r>
      <w:r w:rsidRPr="002236EB">
        <w:rPr>
          <w:rFonts w:cstheme="minorHAnsi"/>
          <w:sz w:val="24"/>
          <w:szCs w:val="24"/>
          <w:lang w:val="fi-FI"/>
        </w:rPr>
        <w:t>pöytäkirja</w:t>
      </w:r>
    </w:p>
    <w:p w14:paraId="28228166" w14:textId="0454D387" w:rsidR="00673C8E" w:rsidRPr="00D81F84" w:rsidRDefault="00673C8E" w:rsidP="00673C8E">
      <w:pPr>
        <w:autoSpaceDE w:val="0"/>
        <w:autoSpaceDN w:val="0"/>
        <w:adjustRightInd w:val="0"/>
        <w:spacing w:after="0" w:line="240" w:lineRule="auto"/>
        <w:ind w:left="720"/>
        <w:jc w:val="both"/>
        <w:rPr>
          <w:rFonts w:cstheme="minorHAnsi"/>
          <w:sz w:val="24"/>
          <w:szCs w:val="24"/>
          <w:lang w:val="fi-FI"/>
        </w:rPr>
      </w:pPr>
      <w:r w:rsidRPr="00D81F84">
        <w:rPr>
          <w:rFonts w:cstheme="minorHAnsi"/>
          <w:sz w:val="24"/>
          <w:szCs w:val="24"/>
          <w:lang w:val="fi-FI"/>
        </w:rPr>
        <w:t>Huo</w:t>
      </w:r>
      <w:r>
        <w:rPr>
          <w:rFonts w:cstheme="minorHAnsi"/>
          <w:sz w:val="24"/>
          <w:szCs w:val="24"/>
          <w:lang w:val="fi-FI"/>
        </w:rPr>
        <w:t xml:space="preserve">m. termejä </w:t>
      </w:r>
      <w:r w:rsidRPr="00673C8E">
        <w:rPr>
          <w:rFonts w:cstheme="minorHAnsi"/>
          <w:i/>
          <w:sz w:val="24"/>
          <w:szCs w:val="24"/>
          <w:lang w:val="fi-FI"/>
        </w:rPr>
        <w:t>muutossopimus</w:t>
      </w:r>
      <w:r>
        <w:rPr>
          <w:rFonts w:cstheme="minorHAnsi"/>
          <w:sz w:val="24"/>
          <w:szCs w:val="24"/>
          <w:lang w:val="fi-FI"/>
        </w:rPr>
        <w:t xml:space="preserve"> ja </w:t>
      </w:r>
      <w:r w:rsidRPr="00673C8E">
        <w:rPr>
          <w:rFonts w:cstheme="minorHAnsi"/>
          <w:i/>
          <w:sz w:val="24"/>
          <w:szCs w:val="24"/>
          <w:lang w:val="fi-FI"/>
        </w:rPr>
        <w:t>muutospöytäkirja</w:t>
      </w:r>
      <w:r w:rsidRPr="00D81F84">
        <w:rPr>
          <w:rFonts w:cstheme="minorHAnsi"/>
          <w:sz w:val="24"/>
          <w:szCs w:val="24"/>
          <w:lang w:val="fi-FI"/>
        </w:rPr>
        <w:t xml:space="preserve"> </w:t>
      </w:r>
      <w:proofErr w:type="gramStart"/>
      <w:r w:rsidRPr="00D81F84">
        <w:rPr>
          <w:rFonts w:cstheme="minorHAnsi"/>
          <w:sz w:val="24"/>
          <w:szCs w:val="24"/>
          <w:lang w:val="fi-FI"/>
        </w:rPr>
        <w:t>ei</w:t>
      </w:r>
      <w:proofErr w:type="gramEnd"/>
      <w:r w:rsidRPr="00D81F84">
        <w:rPr>
          <w:rFonts w:cstheme="minorHAnsi"/>
          <w:sz w:val="24"/>
          <w:szCs w:val="24"/>
          <w:lang w:val="fi-FI"/>
        </w:rPr>
        <w:t xml:space="preserve"> käytetä pöytäkirjojen nimissä vaan </w:t>
      </w:r>
      <w:r>
        <w:rPr>
          <w:rFonts w:cstheme="minorHAnsi"/>
          <w:sz w:val="24"/>
          <w:szCs w:val="24"/>
          <w:lang w:val="fi-FI"/>
        </w:rPr>
        <w:t>pelkästään yleisnimi</w:t>
      </w:r>
      <w:r w:rsidRPr="00D81F84">
        <w:rPr>
          <w:rFonts w:cstheme="minorHAnsi"/>
          <w:sz w:val="24"/>
          <w:szCs w:val="24"/>
          <w:lang w:val="fi-FI"/>
        </w:rPr>
        <w:t>nä tekstissä.</w:t>
      </w:r>
    </w:p>
    <w:p w14:paraId="67284DBD" w14:textId="4ECAFDCC" w:rsidR="004F4F6B" w:rsidRPr="002236EB" w:rsidRDefault="004F4F6B" w:rsidP="00673C8E">
      <w:pPr>
        <w:autoSpaceDE w:val="0"/>
        <w:autoSpaceDN w:val="0"/>
        <w:adjustRightInd w:val="0"/>
        <w:spacing w:after="0" w:line="240" w:lineRule="auto"/>
        <w:rPr>
          <w:rFonts w:cstheme="minorHAnsi"/>
          <w:sz w:val="24"/>
          <w:szCs w:val="24"/>
          <w:lang w:val="fi-FI"/>
        </w:rPr>
      </w:pPr>
    </w:p>
    <w:p w14:paraId="103B4BCA" w14:textId="24DCD72F" w:rsidR="00F74746" w:rsidRPr="008828AD" w:rsidRDefault="00F74746" w:rsidP="004F4F6B">
      <w:pPr>
        <w:autoSpaceDE w:val="0"/>
        <w:autoSpaceDN w:val="0"/>
        <w:adjustRightInd w:val="0"/>
        <w:spacing w:after="0" w:line="240" w:lineRule="auto"/>
        <w:ind w:left="720"/>
        <w:rPr>
          <w:rFonts w:cstheme="minorHAnsi"/>
          <w:sz w:val="24"/>
          <w:szCs w:val="24"/>
        </w:rPr>
      </w:pPr>
      <w:proofErr w:type="gramStart"/>
      <w:r w:rsidRPr="008828AD">
        <w:rPr>
          <w:rFonts w:cstheme="minorHAnsi"/>
          <w:b/>
          <w:bCs/>
          <w:sz w:val="24"/>
          <w:szCs w:val="24"/>
        </w:rPr>
        <w:t>to</w:t>
      </w:r>
      <w:proofErr w:type="gramEnd"/>
      <w:r w:rsidRPr="008828AD">
        <w:rPr>
          <w:rFonts w:cstheme="minorHAnsi"/>
          <w:b/>
          <w:bCs/>
          <w:sz w:val="24"/>
          <w:szCs w:val="24"/>
        </w:rPr>
        <w:t xml:space="preserve"> become a party to the treaty as amended </w:t>
      </w:r>
      <w:r w:rsidR="001B577E" w:rsidRPr="008828AD">
        <w:rPr>
          <w:rFonts w:cstheme="minorHAnsi"/>
          <w:sz w:val="24"/>
          <w:szCs w:val="24"/>
        </w:rPr>
        <w:t>–</w:t>
      </w:r>
      <w:r w:rsidRPr="008828AD">
        <w:rPr>
          <w:rFonts w:cstheme="minorHAnsi"/>
          <w:sz w:val="24"/>
          <w:szCs w:val="24"/>
        </w:rPr>
        <w:t xml:space="preserve"> </w:t>
      </w:r>
      <w:proofErr w:type="spellStart"/>
      <w:r w:rsidR="004F4F6B" w:rsidRPr="008828AD">
        <w:rPr>
          <w:rFonts w:cstheme="minorHAnsi"/>
          <w:sz w:val="24"/>
          <w:szCs w:val="24"/>
        </w:rPr>
        <w:t>tulla</w:t>
      </w:r>
      <w:proofErr w:type="spellEnd"/>
      <w:r w:rsidR="004F4F6B" w:rsidRPr="008828AD">
        <w:rPr>
          <w:rFonts w:cstheme="minorHAnsi"/>
          <w:sz w:val="24"/>
          <w:szCs w:val="24"/>
        </w:rPr>
        <w:t xml:space="preserve"> </w:t>
      </w:r>
      <w:proofErr w:type="spellStart"/>
      <w:r w:rsidR="004F4F6B" w:rsidRPr="008828AD">
        <w:rPr>
          <w:rFonts w:cstheme="minorHAnsi"/>
          <w:sz w:val="24"/>
          <w:szCs w:val="24"/>
        </w:rPr>
        <w:t>muutetun</w:t>
      </w:r>
      <w:proofErr w:type="spellEnd"/>
      <w:r w:rsidR="004F4F6B" w:rsidRPr="008828AD">
        <w:rPr>
          <w:rFonts w:cstheme="minorHAnsi"/>
          <w:sz w:val="24"/>
          <w:szCs w:val="24"/>
        </w:rPr>
        <w:t xml:space="preserve"> </w:t>
      </w:r>
      <w:proofErr w:type="spellStart"/>
      <w:r w:rsidR="004F4F6B" w:rsidRPr="008828AD">
        <w:rPr>
          <w:rFonts w:cstheme="minorHAnsi"/>
          <w:sz w:val="24"/>
          <w:szCs w:val="24"/>
        </w:rPr>
        <w:t>valtiosopimuksen</w:t>
      </w:r>
      <w:proofErr w:type="spellEnd"/>
      <w:r w:rsidR="004F4F6B" w:rsidRPr="008828AD">
        <w:rPr>
          <w:rFonts w:cstheme="minorHAnsi"/>
          <w:sz w:val="24"/>
          <w:szCs w:val="24"/>
        </w:rPr>
        <w:t xml:space="preserve"> </w:t>
      </w:r>
      <w:proofErr w:type="spellStart"/>
      <w:r w:rsidRPr="008828AD">
        <w:rPr>
          <w:rFonts w:cstheme="minorHAnsi"/>
          <w:sz w:val="24"/>
          <w:szCs w:val="24"/>
        </w:rPr>
        <w:t>osapuoleksi</w:t>
      </w:r>
      <w:proofErr w:type="spellEnd"/>
    </w:p>
    <w:p w14:paraId="4DD74F16" w14:textId="77777777" w:rsidR="004F4F6B" w:rsidRPr="008828AD" w:rsidRDefault="004F4F6B" w:rsidP="004F4F6B">
      <w:pPr>
        <w:autoSpaceDE w:val="0"/>
        <w:autoSpaceDN w:val="0"/>
        <w:adjustRightInd w:val="0"/>
        <w:spacing w:after="0" w:line="240" w:lineRule="auto"/>
        <w:ind w:left="720"/>
        <w:rPr>
          <w:rFonts w:cstheme="minorHAnsi"/>
          <w:sz w:val="24"/>
          <w:szCs w:val="24"/>
        </w:rPr>
      </w:pPr>
    </w:p>
    <w:p w14:paraId="5801DC80" w14:textId="1B2C095A" w:rsidR="00F74746" w:rsidRPr="002236EB" w:rsidRDefault="00F74746" w:rsidP="004F4F6B">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proposal</w:t>
      </w:r>
      <w:proofErr w:type="spellEnd"/>
      <w:r w:rsidRPr="002236EB">
        <w:rPr>
          <w:rFonts w:cstheme="minorHAnsi"/>
          <w:b/>
          <w:bCs/>
          <w:sz w:val="24"/>
          <w:szCs w:val="24"/>
          <w:lang w:val="fi-FI"/>
        </w:rPr>
        <w:t xml:space="preserve"> to </w:t>
      </w:r>
      <w:proofErr w:type="spellStart"/>
      <w:r w:rsidRPr="002236EB">
        <w:rPr>
          <w:rFonts w:cstheme="minorHAnsi"/>
          <w:b/>
          <w:bCs/>
          <w:sz w:val="24"/>
          <w:szCs w:val="24"/>
          <w:lang w:val="fi-FI"/>
        </w:rPr>
        <w:t>amend</w:t>
      </w:r>
      <w:proofErr w:type="spellEnd"/>
      <w:r w:rsidRPr="002236EB">
        <w:rPr>
          <w:rFonts w:cstheme="minorHAnsi"/>
          <w:b/>
          <w:bCs/>
          <w:sz w:val="24"/>
          <w:szCs w:val="24"/>
          <w:lang w:val="fi-FI"/>
        </w:rPr>
        <w:t xml:space="preserve">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ehdotus valtiosopimuksen muuttamiseksi, muutosehdotus</w:t>
      </w:r>
    </w:p>
    <w:p w14:paraId="5A750EB6" w14:textId="77777777" w:rsidR="004F4F6B" w:rsidRPr="002236EB" w:rsidRDefault="004F4F6B" w:rsidP="004F4F6B">
      <w:pPr>
        <w:autoSpaceDE w:val="0"/>
        <w:autoSpaceDN w:val="0"/>
        <w:adjustRightInd w:val="0"/>
        <w:spacing w:after="0" w:line="240" w:lineRule="auto"/>
        <w:ind w:left="720"/>
        <w:rPr>
          <w:rFonts w:cstheme="minorHAnsi"/>
          <w:sz w:val="24"/>
          <w:szCs w:val="24"/>
          <w:lang w:val="fi-FI"/>
        </w:rPr>
      </w:pPr>
    </w:p>
    <w:p w14:paraId="57C251C1" w14:textId="1CDE3BC5" w:rsidR="00F74746" w:rsidRPr="002236EB" w:rsidRDefault="00F74746" w:rsidP="004F4F6B">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i/>
          <w:iCs/>
          <w:sz w:val="24"/>
          <w:szCs w:val="24"/>
          <w:lang w:val="fi-FI"/>
        </w:rPr>
        <w:t>Amendment</w:t>
      </w:r>
      <w:proofErr w:type="spellEnd"/>
      <w:r w:rsidRPr="002236EB">
        <w:rPr>
          <w:rFonts w:cstheme="minorHAnsi"/>
          <w:i/>
          <w:iCs/>
          <w:sz w:val="24"/>
          <w:szCs w:val="24"/>
          <w:lang w:val="fi-FI"/>
        </w:rPr>
        <w:t xml:space="preserve"> </w:t>
      </w:r>
      <w:r w:rsidRPr="002236EB">
        <w:rPr>
          <w:rFonts w:cstheme="minorHAnsi"/>
          <w:sz w:val="24"/>
          <w:szCs w:val="24"/>
          <w:lang w:val="fi-FI"/>
        </w:rPr>
        <w:t>tarkoittaa yleensä sopimusmääräysten muut</w:t>
      </w:r>
      <w:r w:rsidR="004F4F6B" w:rsidRPr="002236EB">
        <w:rPr>
          <w:rFonts w:cstheme="minorHAnsi"/>
          <w:sz w:val="24"/>
          <w:szCs w:val="24"/>
          <w:lang w:val="fi-FI"/>
        </w:rPr>
        <w:t xml:space="preserve">tamista siten, että muutoksella </w:t>
      </w:r>
      <w:r w:rsidRPr="002236EB">
        <w:rPr>
          <w:rFonts w:cstheme="minorHAnsi"/>
          <w:sz w:val="24"/>
          <w:szCs w:val="24"/>
          <w:lang w:val="fi-FI"/>
        </w:rPr>
        <w:t>on vaikutuksia kaikkiin osapuoliin. Tässä tapau</w:t>
      </w:r>
      <w:r w:rsidR="004F4F6B" w:rsidRPr="002236EB">
        <w:rPr>
          <w:rFonts w:cstheme="minorHAnsi"/>
          <w:sz w:val="24"/>
          <w:szCs w:val="24"/>
          <w:lang w:val="fi-FI"/>
        </w:rPr>
        <w:t xml:space="preserve">ksessa muuttamiseen sovelletaan </w:t>
      </w:r>
      <w:r w:rsidRPr="002236EB">
        <w:rPr>
          <w:rFonts w:cstheme="minorHAnsi"/>
          <w:sz w:val="24"/>
          <w:szCs w:val="24"/>
          <w:lang w:val="fi-FI"/>
        </w:rPr>
        <w:t>useimmiten samaa menettelyä kuin alkuperäisen so</w:t>
      </w:r>
      <w:r w:rsidR="004F4F6B" w:rsidRPr="002236EB">
        <w:rPr>
          <w:rFonts w:cstheme="minorHAnsi"/>
          <w:sz w:val="24"/>
          <w:szCs w:val="24"/>
          <w:lang w:val="fi-FI"/>
        </w:rPr>
        <w:t xml:space="preserve">pimuksen tekemiseen. Useimmiten </w:t>
      </w:r>
      <w:r w:rsidRPr="002236EB">
        <w:rPr>
          <w:rFonts w:cstheme="minorHAnsi"/>
          <w:sz w:val="24"/>
          <w:szCs w:val="24"/>
          <w:lang w:val="fi-FI"/>
        </w:rPr>
        <w:t>sopimukset sisältävät myös muuttamista koskevat määräykset.</w:t>
      </w:r>
    </w:p>
    <w:p w14:paraId="14A7BFA6" w14:textId="026FF6EF" w:rsidR="00450D44" w:rsidRPr="002236EB" w:rsidRDefault="00450D44" w:rsidP="004F4F6B">
      <w:pPr>
        <w:autoSpaceDE w:val="0"/>
        <w:autoSpaceDN w:val="0"/>
        <w:adjustRightInd w:val="0"/>
        <w:spacing w:after="0" w:line="240" w:lineRule="auto"/>
        <w:ind w:left="720"/>
        <w:jc w:val="both"/>
        <w:rPr>
          <w:rFonts w:cstheme="minorHAnsi"/>
          <w:sz w:val="24"/>
          <w:szCs w:val="24"/>
          <w:lang w:val="fi-FI"/>
        </w:rPr>
      </w:pPr>
    </w:p>
    <w:p w14:paraId="4CB3CBB0" w14:textId="77777777" w:rsidR="00450D44" w:rsidRPr="002236EB" w:rsidRDefault="00450D44" w:rsidP="00450D44">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continuance</w:t>
      </w:r>
      <w:proofErr w:type="spellEnd"/>
      <w:r w:rsidRPr="002236EB">
        <w:rPr>
          <w:rFonts w:cstheme="minorHAnsi"/>
          <w:b/>
          <w:bCs/>
          <w:sz w:val="24"/>
          <w:szCs w:val="24"/>
          <w:lang w:val="fi-FI"/>
        </w:rPr>
        <w:t xml:space="preserve"> in </w:t>
      </w:r>
      <w:proofErr w:type="spellStart"/>
      <w:r w:rsidRPr="002236EB">
        <w:rPr>
          <w:rFonts w:cstheme="minorHAnsi"/>
          <w:b/>
          <w:bCs/>
          <w:sz w:val="24"/>
          <w:szCs w:val="24"/>
          <w:lang w:val="fi-FI"/>
        </w:rPr>
        <w:t>force</w:t>
      </w:r>
      <w:proofErr w:type="spellEnd"/>
      <w:r w:rsidRPr="002236EB">
        <w:rPr>
          <w:rFonts w:cstheme="minorHAnsi"/>
          <w:b/>
          <w:bCs/>
          <w:sz w:val="24"/>
          <w:szCs w:val="24"/>
          <w:lang w:val="fi-FI"/>
        </w:rPr>
        <w:t xml:space="preserve"> / </w:t>
      </w:r>
      <w:proofErr w:type="spellStart"/>
      <w:r w:rsidRPr="002236EB">
        <w:rPr>
          <w:rFonts w:cstheme="minorHAnsi"/>
          <w:b/>
          <w:bCs/>
          <w:sz w:val="24"/>
          <w:szCs w:val="24"/>
          <w:lang w:val="fi-FI"/>
        </w:rPr>
        <w:t>extension</w:t>
      </w:r>
      <w:proofErr w:type="spellEnd"/>
      <w:r w:rsidRPr="002236EB">
        <w:rPr>
          <w:rFonts w:cstheme="minorHAnsi"/>
          <w:b/>
          <w:bCs/>
          <w:sz w:val="24"/>
          <w:szCs w:val="24"/>
          <w:lang w:val="fi-FI"/>
        </w:rPr>
        <w:t xml:space="preserve"> of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Pr="002236EB">
        <w:rPr>
          <w:rFonts w:cstheme="minorHAnsi"/>
          <w:sz w:val="24"/>
          <w:szCs w:val="24"/>
          <w:lang w:val="fi-FI"/>
        </w:rPr>
        <w:t>– valtiosopimuksen voimassaolon jatkaminen</w:t>
      </w:r>
    </w:p>
    <w:p w14:paraId="289A04EB" w14:textId="77777777" w:rsidR="00450D44" w:rsidRPr="002236EB" w:rsidRDefault="00450D44" w:rsidP="00450D44">
      <w:pPr>
        <w:autoSpaceDE w:val="0"/>
        <w:autoSpaceDN w:val="0"/>
        <w:adjustRightInd w:val="0"/>
        <w:spacing w:after="0" w:line="240" w:lineRule="auto"/>
        <w:rPr>
          <w:rFonts w:cstheme="minorHAnsi"/>
          <w:sz w:val="24"/>
          <w:szCs w:val="24"/>
          <w:lang w:val="fi-FI"/>
        </w:rPr>
      </w:pPr>
    </w:p>
    <w:p w14:paraId="36BFE6B8" w14:textId="5E72585C" w:rsidR="00450D44" w:rsidRPr="006F264E" w:rsidRDefault="00450D44" w:rsidP="00450D44">
      <w:pPr>
        <w:autoSpaceDE w:val="0"/>
        <w:autoSpaceDN w:val="0"/>
        <w:adjustRightInd w:val="0"/>
        <w:spacing w:after="0" w:line="240" w:lineRule="auto"/>
        <w:rPr>
          <w:rFonts w:cstheme="minorHAnsi"/>
          <w:sz w:val="24"/>
          <w:szCs w:val="24"/>
          <w:lang w:val="fi-FI"/>
        </w:rPr>
      </w:pPr>
      <w:proofErr w:type="spellStart"/>
      <w:r w:rsidRPr="006F264E">
        <w:rPr>
          <w:rFonts w:cstheme="minorHAnsi"/>
          <w:b/>
          <w:bCs/>
          <w:sz w:val="24"/>
          <w:szCs w:val="24"/>
          <w:lang w:val="fi-FI"/>
        </w:rPr>
        <w:t>correction</w:t>
      </w:r>
      <w:proofErr w:type="spellEnd"/>
      <w:r w:rsidRPr="006F264E">
        <w:rPr>
          <w:rFonts w:cstheme="minorHAnsi"/>
          <w:b/>
          <w:bCs/>
          <w:sz w:val="24"/>
          <w:szCs w:val="24"/>
          <w:lang w:val="fi-FI"/>
        </w:rPr>
        <w:t xml:space="preserve"> of </w:t>
      </w:r>
      <w:proofErr w:type="spellStart"/>
      <w:r w:rsidRPr="006F264E">
        <w:rPr>
          <w:rFonts w:cstheme="minorHAnsi"/>
          <w:b/>
          <w:bCs/>
          <w:sz w:val="24"/>
          <w:szCs w:val="24"/>
          <w:lang w:val="fi-FI"/>
        </w:rPr>
        <w:t>errors</w:t>
      </w:r>
      <w:proofErr w:type="spellEnd"/>
      <w:r w:rsidRPr="006F264E">
        <w:rPr>
          <w:rFonts w:cstheme="minorHAnsi"/>
          <w:b/>
          <w:bCs/>
          <w:sz w:val="24"/>
          <w:szCs w:val="24"/>
          <w:lang w:val="fi-FI"/>
        </w:rPr>
        <w:t xml:space="preserve"> </w:t>
      </w:r>
      <w:r w:rsidRPr="002236EB">
        <w:rPr>
          <w:rFonts w:cstheme="minorHAnsi"/>
          <w:sz w:val="24"/>
          <w:szCs w:val="24"/>
          <w:lang w:val="fi-FI"/>
        </w:rPr>
        <w:t>–</w:t>
      </w:r>
      <w:r w:rsidRPr="006F264E">
        <w:rPr>
          <w:rFonts w:cstheme="minorHAnsi"/>
          <w:sz w:val="24"/>
          <w:szCs w:val="24"/>
          <w:lang w:val="fi-FI"/>
        </w:rPr>
        <w:t xml:space="preserve"> (virheiden) oikaiseminen</w:t>
      </w:r>
    </w:p>
    <w:p w14:paraId="7B02E819" w14:textId="77777777" w:rsidR="00450D44" w:rsidRPr="006F264E" w:rsidRDefault="00450D44" w:rsidP="00450D44">
      <w:pPr>
        <w:autoSpaceDE w:val="0"/>
        <w:autoSpaceDN w:val="0"/>
        <w:adjustRightInd w:val="0"/>
        <w:spacing w:after="0" w:line="240" w:lineRule="auto"/>
        <w:rPr>
          <w:rFonts w:cstheme="minorHAnsi"/>
          <w:sz w:val="24"/>
          <w:szCs w:val="24"/>
          <w:lang w:val="fi-FI"/>
        </w:rPr>
      </w:pPr>
    </w:p>
    <w:p w14:paraId="398EFD52" w14:textId="0F48C3F1" w:rsidR="00450D44" w:rsidRPr="002236EB" w:rsidRDefault="00450D44" w:rsidP="00450D4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Sopimustekstiä voidaan joskus oikaista senkin jälkeen, kun teksti on allekirjoitettu, parafoimalla uusi teksti, vaihtamalla asiakirja tai asiakirjat, joihin oikaisut on merkitty tai laatimalla koko valtiosopimuksesta oikaistu teksti.</w:t>
      </w:r>
    </w:p>
    <w:p w14:paraId="7591C013" w14:textId="73829CB3" w:rsidR="00450D44" w:rsidRPr="002236EB" w:rsidRDefault="00450D44" w:rsidP="00450D44">
      <w:pPr>
        <w:autoSpaceDE w:val="0"/>
        <w:autoSpaceDN w:val="0"/>
        <w:adjustRightInd w:val="0"/>
        <w:spacing w:after="0" w:line="240" w:lineRule="auto"/>
        <w:ind w:left="720"/>
        <w:jc w:val="both"/>
        <w:rPr>
          <w:rFonts w:cstheme="minorHAnsi"/>
          <w:sz w:val="24"/>
          <w:szCs w:val="24"/>
          <w:lang w:val="fi-FI"/>
        </w:rPr>
      </w:pPr>
    </w:p>
    <w:p w14:paraId="74C26C58" w14:textId="3CE38FC3" w:rsidR="00450D44" w:rsidRPr="002236EB" w:rsidRDefault="00450D44" w:rsidP="00450D44">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denunciation</w:t>
      </w:r>
      <w:proofErr w:type="spellEnd"/>
      <w:r w:rsidRPr="002236EB">
        <w:rPr>
          <w:rFonts w:cstheme="minorHAnsi"/>
          <w:b/>
          <w:bCs/>
          <w:sz w:val="24"/>
          <w:szCs w:val="24"/>
          <w:lang w:val="fi-FI"/>
        </w:rPr>
        <w:t xml:space="preserve"> of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Pr="002236EB">
        <w:rPr>
          <w:rFonts w:cstheme="minorHAnsi"/>
          <w:sz w:val="24"/>
          <w:szCs w:val="24"/>
          <w:lang w:val="fi-FI"/>
        </w:rPr>
        <w:t>– valtiosopimuksen irtisanominen</w:t>
      </w:r>
    </w:p>
    <w:p w14:paraId="6D88CBEE" w14:textId="77777777" w:rsidR="00450D44" w:rsidRPr="002236EB" w:rsidRDefault="00450D44" w:rsidP="00450D44">
      <w:pPr>
        <w:autoSpaceDE w:val="0"/>
        <w:autoSpaceDN w:val="0"/>
        <w:adjustRightInd w:val="0"/>
        <w:spacing w:after="0" w:line="240" w:lineRule="auto"/>
        <w:rPr>
          <w:rFonts w:cstheme="minorHAnsi"/>
          <w:b/>
          <w:bCs/>
          <w:sz w:val="24"/>
          <w:szCs w:val="24"/>
          <w:lang w:val="fi-FI"/>
        </w:rPr>
      </w:pPr>
    </w:p>
    <w:p w14:paraId="37B5DD41" w14:textId="325477E8" w:rsidR="00450D44" w:rsidRPr="002236EB" w:rsidRDefault="00450D44" w:rsidP="00450D44">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to </w:t>
      </w:r>
      <w:proofErr w:type="spellStart"/>
      <w:r w:rsidRPr="002236EB">
        <w:rPr>
          <w:rFonts w:cstheme="minorHAnsi"/>
          <w:b/>
          <w:bCs/>
          <w:sz w:val="24"/>
          <w:szCs w:val="24"/>
          <w:lang w:val="fi-FI"/>
        </w:rPr>
        <w:t>impeach</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validity</w:t>
      </w:r>
      <w:proofErr w:type="spellEnd"/>
      <w:r w:rsidRPr="002236EB">
        <w:rPr>
          <w:rFonts w:cstheme="minorHAnsi"/>
          <w:b/>
          <w:bCs/>
          <w:sz w:val="24"/>
          <w:szCs w:val="24"/>
          <w:lang w:val="fi-FI"/>
        </w:rPr>
        <w:t xml:space="preserve"> of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Pr="002236EB">
        <w:rPr>
          <w:rFonts w:cstheme="minorHAnsi"/>
          <w:sz w:val="24"/>
          <w:szCs w:val="24"/>
          <w:lang w:val="fi-FI"/>
        </w:rPr>
        <w:t>– saattaa valtiosopimuksen pätevyys riidanalaiseksi</w:t>
      </w:r>
    </w:p>
    <w:p w14:paraId="010F016A" w14:textId="274B1C9C" w:rsidR="00450D44" w:rsidRPr="002236EB" w:rsidRDefault="00450D44" w:rsidP="00450D44">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ab/>
      </w:r>
      <w:proofErr w:type="spellStart"/>
      <w:r w:rsidRPr="002236EB">
        <w:rPr>
          <w:rFonts w:cstheme="minorHAnsi"/>
          <w:b/>
          <w:bCs/>
          <w:sz w:val="24"/>
          <w:szCs w:val="24"/>
          <w:lang w:val="fi-FI"/>
        </w:rPr>
        <w:t>invalidity</w:t>
      </w:r>
      <w:proofErr w:type="spellEnd"/>
      <w:r w:rsidRPr="002236EB">
        <w:rPr>
          <w:rFonts w:cstheme="minorHAnsi"/>
          <w:b/>
          <w:bCs/>
          <w:sz w:val="24"/>
          <w:szCs w:val="24"/>
          <w:lang w:val="fi-FI"/>
        </w:rPr>
        <w:t xml:space="preserve"> </w:t>
      </w:r>
      <w:r w:rsidRPr="002236EB">
        <w:rPr>
          <w:rFonts w:cstheme="minorHAnsi"/>
          <w:sz w:val="24"/>
          <w:szCs w:val="24"/>
          <w:lang w:val="fi-FI"/>
        </w:rPr>
        <w:t>– pätemättömyys</w:t>
      </w:r>
    </w:p>
    <w:p w14:paraId="7B20DCB4" w14:textId="77777777" w:rsidR="00450D44" w:rsidRPr="002236EB" w:rsidRDefault="00450D44" w:rsidP="004F4F6B">
      <w:pPr>
        <w:autoSpaceDE w:val="0"/>
        <w:autoSpaceDN w:val="0"/>
        <w:adjustRightInd w:val="0"/>
        <w:spacing w:after="0" w:line="240" w:lineRule="auto"/>
        <w:ind w:left="720"/>
        <w:jc w:val="both"/>
        <w:rPr>
          <w:rFonts w:cstheme="minorHAnsi"/>
          <w:sz w:val="24"/>
          <w:szCs w:val="24"/>
          <w:lang w:val="fi-FI"/>
        </w:rPr>
      </w:pPr>
    </w:p>
    <w:p w14:paraId="79FD40AC"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modification</w:t>
      </w:r>
      <w:proofErr w:type="spellEnd"/>
      <w:r w:rsidRPr="002236EB">
        <w:rPr>
          <w:rFonts w:cstheme="minorHAnsi"/>
          <w:b/>
          <w:bCs/>
          <w:sz w:val="24"/>
          <w:szCs w:val="24"/>
          <w:lang w:val="fi-FI"/>
        </w:rPr>
        <w:t xml:space="preserve"> </w:t>
      </w:r>
      <w:r w:rsidR="005005FA" w:rsidRPr="002236EB">
        <w:rPr>
          <w:rFonts w:cstheme="minorHAnsi"/>
          <w:sz w:val="24"/>
          <w:szCs w:val="24"/>
          <w:lang w:val="fi-FI"/>
        </w:rPr>
        <w:t>–</w:t>
      </w:r>
      <w:r w:rsidRPr="002236EB">
        <w:rPr>
          <w:rFonts w:cstheme="minorHAnsi"/>
          <w:sz w:val="24"/>
          <w:szCs w:val="24"/>
          <w:lang w:val="fi-FI"/>
        </w:rPr>
        <w:t xml:space="preserve"> muuttaminen</w:t>
      </w:r>
    </w:p>
    <w:p w14:paraId="03A6EC9E"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35D00CB1" w14:textId="6F8B5B67" w:rsidR="00F74746" w:rsidRPr="002236EB" w:rsidRDefault="00F74746" w:rsidP="005005FA">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i/>
          <w:iCs/>
          <w:sz w:val="24"/>
          <w:szCs w:val="24"/>
          <w:lang w:val="fi-FI"/>
        </w:rPr>
        <w:t>Modification</w:t>
      </w:r>
      <w:proofErr w:type="spellEnd"/>
      <w:r w:rsidRPr="002236EB">
        <w:rPr>
          <w:rFonts w:cstheme="minorHAnsi"/>
          <w:i/>
          <w:iCs/>
          <w:sz w:val="24"/>
          <w:szCs w:val="24"/>
          <w:lang w:val="fi-FI"/>
        </w:rPr>
        <w:t xml:space="preserve"> </w:t>
      </w:r>
      <w:r w:rsidRPr="002236EB">
        <w:rPr>
          <w:rFonts w:cstheme="minorHAnsi"/>
          <w:sz w:val="24"/>
          <w:szCs w:val="24"/>
          <w:lang w:val="fi-FI"/>
        </w:rPr>
        <w:t>tarkoittaa yleensä tiettyjen sopimusmääräysten muuttamista siten, että</w:t>
      </w:r>
      <w:r w:rsidR="005005FA" w:rsidRPr="002236EB">
        <w:rPr>
          <w:rFonts w:cstheme="minorHAnsi"/>
          <w:sz w:val="24"/>
          <w:szCs w:val="24"/>
          <w:lang w:val="fi-FI"/>
        </w:rPr>
        <w:t xml:space="preserve"> </w:t>
      </w:r>
      <w:r w:rsidRPr="002236EB">
        <w:rPr>
          <w:rFonts w:cstheme="minorHAnsi"/>
          <w:sz w:val="24"/>
          <w:szCs w:val="24"/>
          <w:lang w:val="fi-FI"/>
        </w:rPr>
        <w:t xml:space="preserve">muutos koskee </w:t>
      </w:r>
      <w:r w:rsidR="005A0C8E">
        <w:rPr>
          <w:rFonts w:cstheme="minorHAnsi"/>
          <w:sz w:val="24"/>
          <w:szCs w:val="24"/>
          <w:lang w:val="fi-FI"/>
        </w:rPr>
        <w:t>ainoastaan joitakin osapuolia mutta</w:t>
      </w:r>
      <w:r w:rsidR="005005FA" w:rsidRPr="002236EB">
        <w:rPr>
          <w:rFonts w:cstheme="minorHAnsi"/>
          <w:sz w:val="24"/>
          <w:szCs w:val="24"/>
          <w:lang w:val="fi-FI"/>
        </w:rPr>
        <w:t xml:space="preserve"> sopimuksessa ei tapahdu </w:t>
      </w:r>
      <w:r w:rsidRPr="002236EB">
        <w:rPr>
          <w:rFonts w:cstheme="minorHAnsi"/>
          <w:sz w:val="24"/>
          <w:szCs w:val="24"/>
          <w:lang w:val="fi-FI"/>
        </w:rPr>
        <w:t>muutoksia näiden ja muiden osapuolten välillä.</w:t>
      </w:r>
    </w:p>
    <w:p w14:paraId="0983AAFC" w14:textId="77777777" w:rsidR="005005FA" w:rsidRPr="002236EB" w:rsidRDefault="005005FA" w:rsidP="005005FA">
      <w:pPr>
        <w:autoSpaceDE w:val="0"/>
        <w:autoSpaceDN w:val="0"/>
        <w:adjustRightInd w:val="0"/>
        <w:spacing w:after="0" w:line="240" w:lineRule="auto"/>
        <w:ind w:left="720"/>
        <w:rPr>
          <w:rFonts w:cstheme="minorHAnsi"/>
          <w:sz w:val="24"/>
          <w:szCs w:val="24"/>
          <w:lang w:val="fi-FI"/>
        </w:rPr>
      </w:pPr>
    </w:p>
    <w:p w14:paraId="2B7C98A1" w14:textId="63B49CAF" w:rsidR="00F74746" w:rsidRPr="002236EB" w:rsidRDefault="00F74746" w:rsidP="00F74746">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revision </w:t>
      </w:r>
      <w:r w:rsidR="005005FA" w:rsidRPr="002236EB">
        <w:rPr>
          <w:rFonts w:cstheme="minorHAnsi"/>
          <w:sz w:val="24"/>
          <w:szCs w:val="24"/>
          <w:lang w:val="fi-FI"/>
        </w:rPr>
        <w:t>–</w:t>
      </w:r>
      <w:r w:rsidRPr="002236EB">
        <w:rPr>
          <w:rFonts w:cstheme="minorHAnsi"/>
          <w:sz w:val="24"/>
          <w:szCs w:val="24"/>
          <w:lang w:val="fi-FI"/>
        </w:rPr>
        <w:t xml:space="preserve"> uudistaminen</w:t>
      </w:r>
    </w:p>
    <w:p w14:paraId="65F82E6E"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7D1A18E9" w14:textId="11F00364" w:rsidR="00F74746" w:rsidRPr="002236EB" w:rsidRDefault="00F74746" w:rsidP="005005FA">
      <w:pPr>
        <w:autoSpaceDE w:val="0"/>
        <w:autoSpaceDN w:val="0"/>
        <w:adjustRightInd w:val="0"/>
        <w:spacing w:after="0" w:line="240" w:lineRule="auto"/>
        <w:ind w:left="720"/>
        <w:jc w:val="both"/>
        <w:rPr>
          <w:rFonts w:cstheme="minorHAnsi"/>
          <w:sz w:val="24"/>
          <w:szCs w:val="24"/>
          <w:lang w:val="fi-FI"/>
        </w:rPr>
      </w:pPr>
      <w:r w:rsidRPr="002236EB">
        <w:rPr>
          <w:rFonts w:cstheme="minorHAnsi"/>
          <w:i/>
          <w:iCs/>
          <w:sz w:val="24"/>
          <w:szCs w:val="24"/>
          <w:lang w:val="fi-FI"/>
        </w:rPr>
        <w:t xml:space="preserve">Revision </w:t>
      </w:r>
      <w:r w:rsidRPr="002236EB">
        <w:rPr>
          <w:rFonts w:cstheme="minorHAnsi"/>
          <w:sz w:val="24"/>
          <w:szCs w:val="24"/>
          <w:lang w:val="fi-FI"/>
        </w:rPr>
        <w:t xml:space="preserve">tarkoittaa joskus samaa kuin </w:t>
      </w:r>
      <w:proofErr w:type="spellStart"/>
      <w:r w:rsidRPr="002236EB">
        <w:rPr>
          <w:rFonts w:cstheme="minorHAnsi"/>
          <w:i/>
          <w:iCs/>
          <w:sz w:val="24"/>
          <w:szCs w:val="24"/>
          <w:lang w:val="fi-FI"/>
        </w:rPr>
        <w:t>amendment</w:t>
      </w:r>
      <w:proofErr w:type="spellEnd"/>
      <w:r w:rsidRPr="002236EB">
        <w:rPr>
          <w:rFonts w:cstheme="minorHAnsi"/>
          <w:i/>
          <w:iCs/>
          <w:sz w:val="24"/>
          <w:szCs w:val="24"/>
          <w:lang w:val="fi-FI"/>
        </w:rPr>
        <w:t xml:space="preserve">, </w:t>
      </w:r>
      <w:r w:rsidRPr="002236EB">
        <w:rPr>
          <w:rFonts w:cstheme="minorHAnsi"/>
          <w:sz w:val="24"/>
          <w:szCs w:val="24"/>
          <w:lang w:val="fi-FI"/>
        </w:rPr>
        <w:t>mutta joskus laajamittaisempaa</w:t>
      </w:r>
      <w:r w:rsidR="005005FA" w:rsidRPr="002236EB">
        <w:rPr>
          <w:rFonts w:cstheme="minorHAnsi"/>
          <w:sz w:val="24"/>
          <w:szCs w:val="24"/>
          <w:lang w:val="fi-FI"/>
        </w:rPr>
        <w:t xml:space="preserve"> </w:t>
      </w:r>
      <w:r w:rsidRPr="002236EB">
        <w:rPr>
          <w:rFonts w:cstheme="minorHAnsi"/>
          <w:sz w:val="24"/>
          <w:szCs w:val="24"/>
          <w:lang w:val="fi-FI"/>
        </w:rPr>
        <w:t xml:space="preserve">sopimuksen muuttamista, jolloin koko teksti käydään läpi ja uudistetaan, esim. </w:t>
      </w:r>
      <w:proofErr w:type="spellStart"/>
      <w:r w:rsidR="00BF619A">
        <w:rPr>
          <w:rFonts w:cstheme="minorHAnsi"/>
          <w:i/>
          <w:iCs/>
          <w:sz w:val="24"/>
          <w:szCs w:val="24"/>
          <w:lang w:val="fi-FI"/>
        </w:rPr>
        <w:t>R</w:t>
      </w:r>
      <w:r w:rsidRPr="002236EB">
        <w:rPr>
          <w:rFonts w:cstheme="minorHAnsi"/>
          <w:i/>
          <w:iCs/>
          <w:sz w:val="24"/>
          <w:szCs w:val="24"/>
          <w:lang w:val="fi-FI"/>
        </w:rPr>
        <w:t>evised</w:t>
      </w:r>
      <w:proofErr w:type="spellEnd"/>
      <w:r w:rsidR="005005FA" w:rsidRPr="002236EB">
        <w:rPr>
          <w:rFonts w:cstheme="minorHAnsi"/>
          <w:sz w:val="24"/>
          <w:szCs w:val="24"/>
          <w:lang w:val="fi-FI"/>
        </w:rPr>
        <w:t xml:space="preserve"> </w:t>
      </w:r>
      <w:r w:rsidRPr="002236EB">
        <w:rPr>
          <w:rFonts w:cstheme="minorHAnsi"/>
          <w:i/>
          <w:iCs/>
          <w:sz w:val="24"/>
          <w:szCs w:val="24"/>
          <w:lang w:val="fi-FI"/>
        </w:rPr>
        <w:t xml:space="preserve">European </w:t>
      </w:r>
      <w:proofErr w:type="spellStart"/>
      <w:r w:rsidRPr="002236EB">
        <w:rPr>
          <w:rFonts w:cstheme="minorHAnsi"/>
          <w:i/>
          <w:iCs/>
          <w:sz w:val="24"/>
          <w:szCs w:val="24"/>
          <w:lang w:val="fi-FI"/>
        </w:rPr>
        <w:t>Social</w:t>
      </w:r>
      <w:proofErr w:type="spellEnd"/>
      <w:r w:rsidRPr="002236EB">
        <w:rPr>
          <w:rFonts w:cstheme="minorHAnsi"/>
          <w:i/>
          <w:iCs/>
          <w:sz w:val="24"/>
          <w:szCs w:val="24"/>
          <w:lang w:val="fi-FI"/>
        </w:rPr>
        <w:t xml:space="preserve"> Charter</w:t>
      </w:r>
      <w:r w:rsidR="00296C15" w:rsidRPr="002236EB">
        <w:rPr>
          <w:rFonts w:cstheme="minorHAnsi"/>
          <w:i/>
          <w:iCs/>
          <w:sz w:val="24"/>
          <w:szCs w:val="24"/>
          <w:lang w:val="fi-FI"/>
        </w:rPr>
        <w:t xml:space="preserve"> </w:t>
      </w:r>
      <w:r w:rsidR="00296C15" w:rsidRPr="002236EB">
        <w:rPr>
          <w:rFonts w:cstheme="minorHAnsi"/>
          <w:sz w:val="24"/>
          <w:szCs w:val="24"/>
          <w:lang w:val="fi-FI"/>
        </w:rPr>
        <w:t xml:space="preserve">– </w:t>
      </w:r>
      <w:r w:rsidR="0070325D" w:rsidRPr="002236EB">
        <w:rPr>
          <w:rFonts w:cstheme="minorHAnsi"/>
          <w:i/>
          <w:iCs/>
          <w:sz w:val="24"/>
          <w:szCs w:val="24"/>
          <w:lang w:val="fi-FI"/>
        </w:rPr>
        <w:t>uudistettu Euroopan sosiaalinen peruskirja</w:t>
      </w:r>
      <w:r w:rsidRPr="002236EB">
        <w:rPr>
          <w:rFonts w:cstheme="minorHAnsi"/>
          <w:sz w:val="24"/>
          <w:szCs w:val="24"/>
          <w:lang w:val="fi-FI"/>
        </w:rPr>
        <w:t>.</w:t>
      </w:r>
    </w:p>
    <w:p w14:paraId="6D3A9283" w14:textId="513AFB59" w:rsidR="005005FA" w:rsidRPr="002236EB" w:rsidRDefault="005005FA" w:rsidP="005005FA">
      <w:pPr>
        <w:autoSpaceDE w:val="0"/>
        <w:autoSpaceDN w:val="0"/>
        <w:adjustRightInd w:val="0"/>
        <w:spacing w:after="0" w:line="240" w:lineRule="auto"/>
        <w:ind w:left="720"/>
        <w:jc w:val="both"/>
        <w:rPr>
          <w:rFonts w:cstheme="minorHAnsi"/>
          <w:sz w:val="24"/>
          <w:szCs w:val="24"/>
          <w:lang w:val="fi-FI"/>
        </w:rPr>
      </w:pPr>
    </w:p>
    <w:p w14:paraId="7EB1FFD3" w14:textId="67724D7D" w:rsidR="00450D44" w:rsidRPr="000934D8" w:rsidRDefault="00450D44" w:rsidP="00450D44">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suspension of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operation</w:t>
      </w:r>
      <w:proofErr w:type="spellEnd"/>
      <w:r w:rsidRPr="002236EB">
        <w:rPr>
          <w:rFonts w:cstheme="minorHAnsi"/>
          <w:b/>
          <w:bCs/>
          <w:sz w:val="24"/>
          <w:szCs w:val="24"/>
          <w:lang w:val="fi-FI"/>
        </w:rPr>
        <w:t xml:space="preserve"> of)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Pr="002236EB">
        <w:rPr>
          <w:rFonts w:cstheme="minorHAnsi"/>
          <w:sz w:val="24"/>
          <w:szCs w:val="24"/>
          <w:lang w:val="fi-FI"/>
        </w:rPr>
        <w:t xml:space="preserve">– </w:t>
      </w:r>
      <w:r w:rsidRPr="000934D8">
        <w:rPr>
          <w:rFonts w:cstheme="minorHAnsi"/>
          <w:sz w:val="24"/>
          <w:szCs w:val="24"/>
          <w:lang w:val="fi-FI"/>
        </w:rPr>
        <w:t>valtiosopimuksen soveltamisen keskeyttäminen</w:t>
      </w:r>
    </w:p>
    <w:p w14:paraId="2713A33B" w14:textId="3769DAB6" w:rsidR="000934D8" w:rsidRPr="000934D8" w:rsidRDefault="000934D8" w:rsidP="00450D44">
      <w:pPr>
        <w:autoSpaceDE w:val="0"/>
        <w:autoSpaceDN w:val="0"/>
        <w:adjustRightInd w:val="0"/>
        <w:spacing w:after="0" w:line="240" w:lineRule="auto"/>
        <w:rPr>
          <w:rFonts w:cstheme="minorHAnsi"/>
          <w:sz w:val="24"/>
          <w:szCs w:val="24"/>
          <w:lang w:val="fi-FI"/>
        </w:rPr>
      </w:pPr>
    </w:p>
    <w:p w14:paraId="33F53672" w14:textId="544DA4E1" w:rsidR="000934D8" w:rsidRPr="00933E93" w:rsidRDefault="005364B3" w:rsidP="005364B3">
      <w:pPr>
        <w:spacing w:after="0" w:line="240" w:lineRule="auto"/>
        <w:rPr>
          <w:sz w:val="24"/>
          <w:szCs w:val="24"/>
          <w:lang w:val="fi-FI"/>
        </w:rPr>
      </w:pPr>
      <w:r w:rsidRPr="009C6524">
        <w:rPr>
          <w:b/>
          <w:bCs/>
          <w:sz w:val="24"/>
          <w:szCs w:val="24"/>
          <w:lang w:val="fi-FI"/>
        </w:rPr>
        <w:t xml:space="preserve">to </w:t>
      </w:r>
      <w:proofErr w:type="spellStart"/>
      <w:r w:rsidR="000934D8" w:rsidRPr="009C6524">
        <w:rPr>
          <w:b/>
          <w:bCs/>
          <w:sz w:val="24"/>
          <w:szCs w:val="24"/>
          <w:lang w:val="fi-FI"/>
        </w:rPr>
        <w:t>terminate</w:t>
      </w:r>
      <w:proofErr w:type="spellEnd"/>
      <w:r w:rsidR="000934D8" w:rsidRPr="009C6524">
        <w:rPr>
          <w:b/>
          <w:bCs/>
          <w:sz w:val="24"/>
          <w:szCs w:val="24"/>
          <w:lang w:val="fi-FI"/>
        </w:rPr>
        <w:t xml:space="preserve"> –</w:t>
      </w:r>
      <w:r w:rsidR="000934D8" w:rsidRPr="009C6524">
        <w:rPr>
          <w:sz w:val="24"/>
          <w:szCs w:val="24"/>
          <w:lang w:val="fi-FI"/>
        </w:rPr>
        <w:t xml:space="preserve"> </w:t>
      </w:r>
      <w:r w:rsidR="000934D8" w:rsidRPr="00933E93">
        <w:rPr>
          <w:sz w:val="24"/>
          <w:szCs w:val="24"/>
          <w:lang w:val="fi-FI"/>
        </w:rPr>
        <w:t>päättää [valtiosopimus], päättyä (valtiosopimuksesta); joskus: irtisanoa [valtiosopimus]</w:t>
      </w:r>
    </w:p>
    <w:p w14:paraId="451BBF3D" w14:textId="77777777" w:rsidR="00954F67" w:rsidRPr="00933E93" w:rsidRDefault="00954F67" w:rsidP="00954F67">
      <w:pPr>
        <w:spacing w:after="0" w:line="240" w:lineRule="auto"/>
        <w:ind w:left="720"/>
        <w:rPr>
          <w:sz w:val="24"/>
          <w:szCs w:val="24"/>
          <w:lang w:val="fi-FI"/>
        </w:rPr>
      </w:pPr>
      <w:r w:rsidRPr="009C6524">
        <w:rPr>
          <w:b/>
          <w:bCs/>
          <w:sz w:val="24"/>
          <w:szCs w:val="24"/>
          <w:lang w:val="fi-FI"/>
        </w:rPr>
        <w:t xml:space="preserve">termination – </w:t>
      </w:r>
      <w:r w:rsidRPr="00933E93">
        <w:rPr>
          <w:sz w:val="24"/>
          <w:szCs w:val="24"/>
          <w:lang w:val="fi-FI"/>
        </w:rPr>
        <w:t>[valtiosopimuksen] päättäminen/päättyminen; joskus: [valtiosopimuksen] irtisanominen</w:t>
      </w:r>
    </w:p>
    <w:p w14:paraId="501E121A" w14:textId="644C6C9A" w:rsidR="005364B3" w:rsidRPr="00933E93" w:rsidRDefault="005364B3" w:rsidP="00954F67">
      <w:pPr>
        <w:spacing w:after="0" w:line="240" w:lineRule="auto"/>
        <w:rPr>
          <w:sz w:val="24"/>
          <w:szCs w:val="24"/>
          <w:lang w:val="fi-FI"/>
        </w:rPr>
      </w:pPr>
    </w:p>
    <w:p w14:paraId="03A7F5DE" w14:textId="0BD29724" w:rsidR="000934D8" w:rsidRPr="00933E93" w:rsidRDefault="000934D8" w:rsidP="00933E93">
      <w:pPr>
        <w:spacing w:after="0" w:line="240" w:lineRule="auto"/>
        <w:ind w:left="720"/>
        <w:jc w:val="both"/>
        <w:rPr>
          <w:sz w:val="24"/>
          <w:szCs w:val="24"/>
          <w:lang w:val="fi-FI"/>
        </w:rPr>
      </w:pPr>
      <w:r w:rsidRPr="00933E93">
        <w:rPr>
          <w:sz w:val="24"/>
          <w:szCs w:val="24"/>
          <w:lang w:val="fi-FI"/>
        </w:rPr>
        <w:t xml:space="preserve">Valtiosopimus voi päättyä sopimusmääräysten mukaisesti, tai se voidaan päättää irtisanomalla. Joissakin sopimuksissa </w:t>
      </w:r>
      <w:r w:rsidR="00954F67" w:rsidRPr="00933E93">
        <w:rPr>
          <w:i/>
          <w:sz w:val="24"/>
          <w:szCs w:val="24"/>
          <w:lang w:val="fi-FI"/>
        </w:rPr>
        <w:t xml:space="preserve">to </w:t>
      </w:r>
      <w:proofErr w:type="spellStart"/>
      <w:r w:rsidRPr="00933E93">
        <w:rPr>
          <w:i/>
          <w:iCs/>
          <w:sz w:val="24"/>
          <w:szCs w:val="24"/>
          <w:lang w:val="fi-FI"/>
        </w:rPr>
        <w:t>terminate</w:t>
      </w:r>
      <w:proofErr w:type="spellEnd"/>
      <w:r w:rsidRPr="00933E93">
        <w:rPr>
          <w:i/>
          <w:iCs/>
          <w:sz w:val="24"/>
          <w:szCs w:val="24"/>
          <w:lang w:val="fi-FI"/>
        </w:rPr>
        <w:t xml:space="preserve"> </w:t>
      </w:r>
      <w:r w:rsidR="00954F67" w:rsidRPr="00933E93">
        <w:rPr>
          <w:iCs/>
          <w:sz w:val="24"/>
          <w:szCs w:val="24"/>
          <w:lang w:val="fi-FI"/>
        </w:rPr>
        <w:t xml:space="preserve">tai </w:t>
      </w:r>
      <w:r w:rsidR="00954F67" w:rsidRPr="00933E93">
        <w:rPr>
          <w:i/>
          <w:iCs/>
          <w:sz w:val="24"/>
          <w:szCs w:val="24"/>
          <w:lang w:val="fi-FI"/>
        </w:rPr>
        <w:t xml:space="preserve">termination </w:t>
      </w:r>
      <w:r w:rsidRPr="00933E93">
        <w:rPr>
          <w:sz w:val="24"/>
          <w:szCs w:val="24"/>
          <w:lang w:val="fi-FI"/>
        </w:rPr>
        <w:t>tarkoittaa pelkästään irtisanomista.</w:t>
      </w:r>
    </w:p>
    <w:p w14:paraId="76DC5B93" w14:textId="28FCF5BB" w:rsidR="00450D44" w:rsidRPr="000934D8" w:rsidRDefault="00450D44" w:rsidP="00450D44">
      <w:pPr>
        <w:autoSpaceDE w:val="0"/>
        <w:autoSpaceDN w:val="0"/>
        <w:adjustRightInd w:val="0"/>
        <w:spacing w:after="0" w:line="240" w:lineRule="auto"/>
        <w:jc w:val="both"/>
        <w:rPr>
          <w:rFonts w:cstheme="minorHAnsi"/>
          <w:sz w:val="24"/>
          <w:szCs w:val="24"/>
          <w:lang w:val="fi-FI"/>
        </w:rPr>
      </w:pPr>
    </w:p>
    <w:p w14:paraId="1CD8E3DF" w14:textId="7F6CB42F"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withdrawal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from</w:t>
      </w:r>
      <w:proofErr w:type="spellEnd"/>
      <w:r w:rsidRPr="002236EB">
        <w:rPr>
          <w:rFonts w:cstheme="minorHAnsi"/>
          <w:b/>
          <w:bCs/>
          <w:sz w:val="24"/>
          <w:szCs w:val="24"/>
          <w:lang w:val="fi-FI"/>
        </w:rPr>
        <w:t xml:space="preserve"> a </w:t>
      </w: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001B577E" w:rsidRPr="002236EB">
        <w:rPr>
          <w:rFonts w:cstheme="minorHAnsi"/>
          <w:sz w:val="24"/>
          <w:szCs w:val="24"/>
          <w:lang w:val="fi-FI"/>
        </w:rPr>
        <w:t>–</w:t>
      </w:r>
      <w:r w:rsidRPr="002236EB">
        <w:rPr>
          <w:rFonts w:cstheme="minorHAnsi"/>
          <w:sz w:val="24"/>
          <w:szCs w:val="24"/>
          <w:lang w:val="fi-FI"/>
        </w:rPr>
        <w:t xml:space="preserve"> valtiosopimuksen irtisanominen</w:t>
      </w:r>
    </w:p>
    <w:p w14:paraId="47AAA4B3" w14:textId="4AB96116" w:rsidR="00F74746" w:rsidRPr="002236EB" w:rsidRDefault="00F74746" w:rsidP="005005FA">
      <w:pPr>
        <w:autoSpaceDE w:val="0"/>
        <w:autoSpaceDN w:val="0"/>
        <w:adjustRightInd w:val="0"/>
        <w:spacing w:after="0" w:line="240" w:lineRule="auto"/>
        <w:ind w:firstLine="720"/>
        <w:rPr>
          <w:rFonts w:cstheme="minorHAnsi"/>
          <w:sz w:val="24"/>
          <w:szCs w:val="24"/>
          <w:lang w:val="fi-FI"/>
        </w:rPr>
      </w:pPr>
      <w:r w:rsidRPr="002236EB">
        <w:rPr>
          <w:rFonts w:cstheme="minorHAnsi"/>
          <w:sz w:val="24"/>
          <w:szCs w:val="24"/>
          <w:lang w:val="fi-FI"/>
        </w:rPr>
        <w:t xml:space="preserve">(aiemmin myös: </w:t>
      </w:r>
      <w:r w:rsidRPr="002236EB">
        <w:rPr>
          <w:rFonts w:cstheme="minorHAnsi"/>
          <w:i/>
          <w:iCs/>
          <w:sz w:val="24"/>
          <w:szCs w:val="24"/>
          <w:lang w:val="fi-FI"/>
        </w:rPr>
        <w:t>sopimuksesta luopuminen</w:t>
      </w:r>
      <w:r w:rsidRPr="002236EB">
        <w:rPr>
          <w:rFonts w:cstheme="minorHAnsi"/>
          <w:sz w:val="24"/>
          <w:szCs w:val="24"/>
          <w:lang w:val="fi-FI"/>
        </w:rPr>
        <w:t>)</w:t>
      </w:r>
    </w:p>
    <w:p w14:paraId="2AB435D7" w14:textId="1D0D5F0B" w:rsidR="00BC4970" w:rsidRPr="002236EB" w:rsidRDefault="00BC4970" w:rsidP="00B3137F">
      <w:pPr>
        <w:pStyle w:val="Heading3"/>
        <w:rPr>
          <w:b/>
          <w:color w:val="auto"/>
          <w:u w:val="single"/>
          <w:lang w:val="fi-FI"/>
        </w:rPr>
      </w:pPr>
    </w:p>
    <w:p w14:paraId="243E70D1" w14:textId="77777777" w:rsidR="005364B3" w:rsidRDefault="005364B3" w:rsidP="00B3137F">
      <w:pPr>
        <w:pStyle w:val="Heading3"/>
        <w:rPr>
          <w:b/>
          <w:color w:val="auto"/>
          <w:lang w:val="fi-FI"/>
        </w:rPr>
      </w:pPr>
    </w:p>
    <w:p w14:paraId="64083169" w14:textId="2503F799" w:rsidR="00F85FA3" w:rsidRPr="00F203D4" w:rsidRDefault="00F85FA3" w:rsidP="00B3137F">
      <w:pPr>
        <w:pStyle w:val="Heading3"/>
        <w:rPr>
          <w:rFonts w:asciiTheme="minorHAnsi" w:hAnsiTheme="minorHAnsi" w:cstheme="minorHAnsi"/>
          <w:b/>
          <w:color w:val="auto"/>
          <w:u w:val="single"/>
          <w:lang w:val="fi-FI"/>
        </w:rPr>
      </w:pPr>
      <w:bookmarkStart w:id="8" w:name="_Toc58572909"/>
      <w:r w:rsidRPr="00F203D4">
        <w:rPr>
          <w:rFonts w:asciiTheme="minorHAnsi" w:hAnsiTheme="minorHAnsi" w:cstheme="minorHAnsi"/>
          <w:b/>
          <w:color w:val="auto"/>
          <w:lang w:val="fi-FI"/>
        </w:rPr>
        <w:t xml:space="preserve">5) </w:t>
      </w:r>
      <w:r w:rsidRPr="00F203D4">
        <w:rPr>
          <w:rFonts w:asciiTheme="minorHAnsi" w:hAnsiTheme="minorHAnsi" w:cstheme="minorHAnsi"/>
          <w:b/>
          <w:color w:val="auto"/>
          <w:u w:val="single"/>
          <w:lang w:val="fi-FI"/>
        </w:rPr>
        <w:t>Muita toimenpiteitä</w:t>
      </w:r>
      <w:bookmarkEnd w:id="8"/>
    </w:p>
    <w:p w14:paraId="4F0F4B2D" w14:textId="2B8C00EC" w:rsidR="000218B2" w:rsidRPr="002236EB" w:rsidRDefault="000218B2" w:rsidP="000218B2">
      <w:pPr>
        <w:autoSpaceDE w:val="0"/>
        <w:autoSpaceDN w:val="0"/>
        <w:adjustRightInd w:val="0"/>
        <w:spacing w:after="0" w:line="240" w:lineRule="auto"/>
        <w:rPr>
          <w:rFonts w:cstheme="minorHAnsi"/>
          <w:b/>
          <w:bCs/>
          <w:sz w:val="24"/>
          <w:szCs w:val="24"/>
          <w:lang w:val="fi-FI"/>
        </w:rPr>
      </w:pPr>
    </w:p>
    <w:p w14:paraId="18C3D1F2" w14:textId="77777777" w:rsidR="000218B2" w:rsidRPr="002236EB" w:rsidRDefault="000218B2" w:rsidP="000218B2">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act </w:t>
      </w:r>
      <w:r w:rsidRPr="002236EB">
        <w:rPr>
          <w:rFonts w:cstheme="minorHAnsi"/>
          <w:sz w:val="24"/>
          <w:szCs w:val="24"/>
          <w:lang w:val="fi-FI"/>
        </w:rPr>
        <w:t>– toimi, toimenpide</w:t>
      </w:r>
    </w:p>
    <w:p w14:paraId="2B59E72A" w14:textId="77777777" w:rsidR="000218B2" w:rsidRPr="002236EB" w:rsidRDefault="000218B2" w:rsidP="000218B2">
      <w:pPr>
        <w:autoSpaceDE w:val="0"/>
        <w:autoSpaceDN w:val="0"/>
        <w:adjustRightInd w:val="0"/>
        <w:spacing w:after="0" w:line="240" w:lineRule="auto"/>
        <w:rPr>
          <w:rFonts w:cstheme="minorHAnsi"/>
          <w:sz w:val="24"/>
          <w:szCs w:val="24"/>
          <w:lang w:val="fi-FI"/>
        </w:rPr>
      </w:pPr>
    </w:p>
    <w:p w14:paraId="3305FD37" w14:textId="07140342" w:rsidR="000218B2" w:rsidRPr="002236EB" w:rsidRDefault="000218B2"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yleisnimitys, joka periaatteessa kattaa kaikki muut sopimukseen liittyvät kuin nimenomaisesti mainitut toimet</w:t>
      </w:r>
    </w:p>
    <w:p w14:paraId="07D00159" w14:textId="77777777" w:rsidR="000218B2" w:rsidRPr="002236EB" w:rsidRDefault="000218B2" w:rsidP="000218B2">
      <w:pPr>
        <w:autoSpaceDE w:val="0"/>
        <w:autoSpaceDN w:val="0"/>
        <w:adjustRightInd w:val="0"/>
        <w:spacing w:after="0" w:line="240" w:lineRule="auto"/>
        <w:ind w:left="720"/>
        <w:rPr>
          <w:rFonts w:cstheme="minorHAnsi"/>
          <w:sz w:val="24"/>
          <w:szCs w:val="24"/>
          <w:lang w:val="fi-FI"/>
        </w:rPr>
      </w:pPr>
    </w:p>
    <w:p w14:paraId="51D0690E" w14:textId="77777777" w:rsidR="000218B2" w:rsidRPr="002236EB" w:rsidRDefault="000218B2" w:rsidP="000218B2">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communication</w:t>
      </w:r>
      <w:proofErr w:type="spellEnd"/>
      <w:r w:rsidRPr="002236EB">
        <w:rPr>
          <w:rFonts w:cstheme="minorHAnsi"/>
          <w:b/>
          <w:bCs/>
          <w:sz w:val="24"/>
          <w:szCs w:val="24"/>
          <w:lang w:val="fi-FI"/>
        </w:rPr>
        <w:t xml:space="preserve"> </w:t>
      </w:r>
      <w:r w:rsidRPr="002236EB">
        <w:rPr>
          <w:rFonts w:cstheme="minorHAnsi"/>
          <w:sz w:val="24"/>
          <w:szCs w:val="24"/>
          <w:lang w:val="fi-FI"/>
        </w:rPr>
        <w:t>– tiedonanto</w:t>
      </w:r>
    </w:p>
    <w:p w14:paraId="435B20FE" w14:textId="77777777" w:rsidR="000218B2" w:rsidRPr="002236EB" w:rsidRDefault="000218B2" w:rsidP="000218B2">
      <w:pPr>
        <w:autoSpaceDE w:val="0"/>
        <w:autoSpaceDN w:val="0"/>
        <w:adjustRightInd w:val="0"/>
        <w:spacing w:after="0" w:line="240" w:lineRule="auto"/>
        <w:rPr>
          <w:rFonts w:cstheme="minorHAnsi"/>
          <w:sz w:val="24"/>
          <w:szCs w:val="24"/>
          <w:lang w:val="fi-FI"/>
        </w:rPr>
      </w:pPr>
    </w:p>
    <w:p w14:paraId="1A0D8120" w14:textId="5489F597" w:rsidR="000218B2" w:rsidRPr="002236EB" w:rsidRDefault="000218B2"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muodollinen toimi, jolla valtio saattaa tallettajan ja muiden osapuolten tietoon esim. sopimuksen soveltamisen kannalta merkittävässä omassa lainsäädännössään tapahtuneen muutoksen tai uuden lain sisällön taikka toimivaltaisen viranomaisen</w:t>
      </w:r>
    </w:p>
    <w:p w14:paraId="131F5BBB" w14:textId="77777777" w:rsidR="000218B2" w:rsidRPr="002236EB" w:rsidRDefault="000218B2" w:rsidP="000218B2">
      <w:pPr>
        <w:autoSpaceDE w:val="0"/>
        <w:autoSpaceDN w:val="0"/>
        <w:adjustRightInd w:val="0"/>
        <w:spacing w:after="0" w:line="240" w:lineRule="auto"/>
        <w:ind w:left="720"/>
        <w:rPr>
          <w:rFonts w:cstheme="minorHAnsi"/>
          <w:sz w:val="24"/>
          <w:szCs w:val="24"/>
          <w:lang w:val="fi-FI"/>
        </w:rPr>
      </w:pPr>
    </w:p>
    <w:p w14:paraId="350EC3C4" w14:textId="77777777" w:rsidR="000218B2" w:rsidRPr="002236EB" w:rsidRDefault="000218B2" w:rsidP="000218B2">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declaration</w:t>
      </w:r>
      <w:proofErr w:type="spellEnd"/>
      <w:r w:rsidRPr="002236EB">
        <w:rPr>
          <w:rFonts w:cstheme="minorHAnsi"/>
          <w:b/>
          <w:bCs/>
          <w:sz w:val="24"/>
          <w:szCs w:val="24"/>
          <w:lang w:val="fi-FI"/>
        </w:rPr>
        <w:t xml:space="preserve"> – </w:t>
      </w:r>
      <w:r w:rsidRPr="002236EB">
        <w:rPr>
          <w:rFonts w:cstheme="minorHAnsi"/>
          <w:sz w:val="24"/>
          <w:szCs w:val="24"/>
          <w:lang w:val="fi-FI"/>
        </w:rPr>
        <w:t>selitys</w:t>
      </w:r>
    </w:p>
    <w:p w14:paraId="1278FDD6" w14:textId="123DAADD" w:rsidR="000218B2" w:rsidRPr="002236EB" w:rsidRDefault="000218B2" w:rsidP="000218B2">
      <w:pPr>
        <w:autoSpaceDE w:val="0"/>
        <w:autoSpaceDN w:val="0"/>
        <w:adjustRightInd w:val="0"/>
        <w:spacing w:after="0" w:line="240" w:lineRule="auto"/>
        <w:ind w:firstLine="720"/>
        <w:rPr>
          <w:rFonts w:cstheme="minorHAnsi"/>
          <w:sz w:val="24"/>
          <w:szCs w:val="24"/>
          <w:lang w:val="fi-FI"/>
        </w:rPr>
      </w:pPr>
      <w:r w:rsidRPr="002236EB">
        <w:rPr>
          <w:rFonts w:cstheme="minorHAnsi"/>
          <w:sz w:val="24"/>
          <w:szCs w:val="24"/>
          <w:lang w:val="fi-FI"/>
        </w:rPr>
        <w:t xml:space="preserve">EI: </w:t>
      </w:r>
      <w:r w:rsidRPr="002236EB">
        <w:rPr>
          <w:rFonts w:cstheme="minorHAnsi"/>
          <w:i/>
          <w:iCs/>
          <w:sz w:val="24"/>
          <w:szCs w:val="24"/>
          <w:lang w:val="fi-FI"/>
        </w:rPr>
        <w:t>julistus</w:t>
      </w:r>
      <w:r w:rsidRPr="002236EB">
        <w:rPr>
          <w:rFonts w:cstheme="minorHAnsi"/>
          <w:sz w:val="24"/>
          <w:szCs w:val="24"/>
          <w:lang w:val="fi-FI"/>
        </w:rPr>
        <w:t xml:space="preserve">, ks. </w:t>
      </w:r>
      <w:r w:rsidRPr="002236EB">
        <w:rPr>
          <w:rFonts w:cstheme="minorHAnsi"/>
          <w:i/>
          <w:iCs/>
          <w:sz w:val="24"/>
          <w:szCs w:val="24"/>
          <w:lang w:val="fi-FI"/>
        </w:rPr>
        <w:t>Asiakirjatyypit</w:t>
      </w:r>
      <w:r w:rsidRPr="002236EB">
        <w:rPr>
          <w:rFonts w:cstheme="minorHAnsi"/>
          <w:sz w:val="24"/>
          <w:szCs w:val="24"/>
          <w:lang w:val="fi-FI"/>
        </w:rPr>
        <w:t xml:space="preserve">-kappaleen </w:t>
      </w:r>
      <w:r w:rsidRPr="002236EB">
        <w:rPr>
          <w:rFonts w:cstheme="minorHAnsi"/>
          <w:i/>
          <w:iCs/>
          <w:sz w:val="24"/>
          <w:szCs w:val="24"/>
          <w:lang w:val="fi-FI"/>
        </w:rPr>
        <w:t>Muut asiakirjat</w:t>
      </w:r>
      <w:r w:rsidR="00403763" w:rsidRPr="002236EB">
        <w:rPr>
          <w:rFonts w:cstheme="minorHAnsi"/>
          <w:i/>
          <w:iCs/>
          <w:sz w:val="24"/>
          <w:szCs w:val="24"/>
          <w:lang w:val="fi-FI"/>
        </w:rPr>
        <w:t xml:space="preserve"> </w:t>
      </w:r>
      <w:r w:rsidRPr="002236EB">
        <w:rPr>
          <w:rFonts w:cstheme="minorHAnsi"/>
          <w:sz w:val="24"/>
          <w:szCs w:val="24"/>
          <w:lang w:val="fi-FI"/>
        </w:rPr>
        <w:t>-kohta.</w:t>
      </w:r>
    </w:p>
    <w:p w14:paraId="46AEC718" w14:textId="77777777" w:rsidR="000218B2" w:rsidRPr="002236EB" w:rsidRDefault="000218B2" w:rsidP="000218B2">
      <w:pPr>
        <w:autoSpaceDE w:val="0"/>
        <w:autoSpaceDN w:val="0"/>
        <w:adjustRightInd w:val="0"/>
        <w:spacing w:after="0" w:line="240" w:lineRule="auto"/>
        <w:ind w:firstLine="720"/>
        <w:rPr>
          <w:rFonts w:cstheme="minorHAnsi"/>
          <w:sz w:val="24"/>
          <w:szCs w:val="24"/>
          <w:lang w:val="fi-FI"/>
        </w:rPr>
      </w:pPr>
    </w:p>
    <w:p w14:paraId="3A18C115" w14:textId="2B835810" w:rsidR="000218B2" w:rsidRPr="002236EB" w:rsidRDefault="000218B2" w:rsidP="000218B2">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Valtio voi esim. sopimukseen liittyessään antaa selityksen, joka koskee esim. alueellista soveltamista, valtionsisäistä soveltamista, kansainvälisiä suhteita, valtion tai alueen tunnustamisesta kieltäytymistä tai sopimuksen tulkintaa tai soveltamista, </w:t>
      </w:r>
      <w:r w:rsidR="00954F67">
        <w:rPr>
          <w:rFonts w:cstheme="minorHAnsi"/>
          <w:sz w:val="24"/>
          <w:szCs w:val="24"/>
          <w:lang w:val="fi-FI"/>
        </w:rPr>
        <w:t xml:space="preserve">jos tällainen selitys </w:t>
      </w:r>
      <w:r w:rsidRPr="002236EB">
        <w:rPr>
          <w:rFonts w:cstheme="minorHAnsi"/>
          <w:sz w:val="24"/>
          <w:szCs w:val="24"/>
          <w:lang w:val="fi-FI"/>
        </w:rPr>
        <w:t>on kyseis</w:t>
      </w:r>
      <w:r w:rsidR="00954F67">
        <w:rPr>
          <w:rFonts w:cstheme="minorHAnsi"/>
          <w:sz w:val="24"/>
          <w:szCs w:val="24"/>
          <w:lang w:val="fi-FI"/>
        </w:rPr>
        <w:t>en sopimuksen osalta mahdollinen</w:t>
      </w:r>
      <w:r w:rsidRPr="002236EB">
        <w:rPr>
          <w:rFonts w:cstheme="minorHAnsi"/>
          <w:sz w:val="24"/>
          <w:szCs w:val="24"/>
          <w:lang w:val="fi-FI"/>
        </w:rPr>
        <w:t>.</w:t>
      </w:r>
    </w:p>
    <w:p w14:paraId="62B4028A" w14:textId="77777777" w:rsidR="000218B2" w:rsidRPr="002236EB" w:rsidRDefault="000218B2" w:rsidP="000218B2">
      <w:pPr>
        <w:autoSpaceDE w:val="0"/>
        <w:autoSpaceDN w:val="0"/>
        <w:adjustRightInd w:val="0"/>
        <w:spacing w:after="0" w:line="240" w:lineRule="auto"/>
        <w:ind w:left="720"/>
        <w:jc w:val="both"/>
        <w:rPr>
          <w:rFonts w:cstheme="minorHAnsi"/>
          <w:sz w:val="24"/>
          <w:szCs w:val="24"/>
          <w:lang w:val="fi-FI"/>
        </w:rPr>
      </w:pPr>
    </w:p>
    <w:p w14:paraId="2ED26604" w14:textId="6FBB7D63" w:rsidR="000218B2" w:rsidRPr="002236EB" w:rsidRDefault="000218B2" w:rsidP="000218B2">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Huom. EU-sopimusten yhteydessä vastaavan</w:t>
      </w:r>
      <w:r w:rsidR="00954F67">
        <w:rPr>
          <w:rFonts w:cstheme="minorHAnsi"/>
          <w:sz w:val="24"/>
          <w:szCs w:val="24"/>
          <w:lang w:val="fi-FI"/>
        </w:rPr>
        <w:t xml:space="preserve"> </w:t>
      </w:r>
      <w:r w:rsidRPr="002236EB">
        <w:rPr>
          <w:rFonts w:cstheme="minorHAnsi"/>
          <w:sz w:val="24"/>
          <w:szCs w:val="24"/>
          <w:lang w:val="fi-FI"/>
        </w:rPr>
        <w:t>tyyppisistä selityksistä (</w:t>
      </w:r>
      <w:proofErr w:type="spellStart"/>
      <w:r w:rsidRPr="002236EB">
        <w:rPr>
          <w:rFonts w:cstheme="minorHAnsi"/>
          <w:i/>
          <w:iCs/>
          <w:sz w:val="24"/>
          <w:szCs w:val="24"/>
          <w:lang w:val="fi-FI"/>
        </w:rPr>
        <w:t>declaration</w:t>
      </w:r>
      <w:proofErr w:type="spellEnd"/>
      <w:r w:rsidRPr="002236EB">
        <w:rPr>
          <w:rFonts w:cstheme="minorHAnsi"/>
          <w:sz w:val="24"/>
          <w:szCs w:val="24"/>
          <w:lang w:val="fi-FI"/>
        </w:rPr>
        <w:t xml:space="preserve">) käytetään </w:t>
      </w:r>
      <w:r w:rsidR="00954F67">
        <w:rPr>
          <w:rFonts w:cstheme="minorHAnsi"/>
          <w:sz w:val="24"/>
          <w:szCs w:val="24"/>
          <w:lang w:val="fi-FI"/>
        </w:rPr>
        <w:t xml:space="preserve">suomeksi </w:t>
      </w:r>
      <w:r w:rsidRPr="002236EB">
        <w:rPr>
          <w:rFonts w:cstheme="minorHAnsi"/>
          <w:sz w:val="24"/>
          <w:szCs w:val="24"/>
          <w:lang w:val="fi-FI"/>
        </w:rPr>
        <w:t xml:space="preserve">vastinetta </w:t>
      </w:r>
      <w:r w:rsidRPr="002236EB">
        <w:rPr>
          <w:rFonts w:cstheme="minorHAnsi"/>
          <w:i/>
          <w:iCs/>
          <w:sz w:val="24"/>
          <w:szCs w:val="24"/>
          <w:lang w:val="fi-FI"/>
        </w:rPr>
        <w:t>julistus</w:t>
      </w:r>
      <w:r w:rsidRPr="002236EB">
        <w:rPr>
          <w:rFonts w:cstheme="minorHAnsi"/>
          <w:sz w:val="24"/>
          <w:szCs w:val="24"/>
          <w:lang w:val="fi-FI"/>
        </w:rPr>
        <w:t xml:space="preserve">, esim. </w:t>
      </w:r>
      <w:r w:rsidRPr="002236EB">
        <w:rPr>
          <w:rFonts w:cstheme="minorHAnsi"/>
          <w:i/>
          <w:iCs/>
          <w:sz w:val="24"/>
          <w:szCs w:val="24"/>
          <w:lang w:val="fi-FI"/>
        </w:rPr>
        <w:t>Hallitustenvälisen konferenssin</w:t>
      </w:r>
      <w:r w:rsidRPr="002236EB">
        <w:rPr>
          <w:rFonts w:cstheme="minorHAnsi"/>
          <w:sz w:val="24"/>
          <w:szCs w:val="24"/>
          <w:lang w:val="fi-FI"/>
        </w:rPr>
        <w:t xml:space="preserve"> </w:t>
      </w:r>
      <w:r w:rsidRPr="002236EB">
        <w:rPr>
          <w:rFonts w:cstheme="minorHAnsi"/>
          <w:i/>
          <w:iCs/>
          <w:sz w:val="24"/>
          <w:szCs w:val="24"/>
          <w:lang w:val="fi-FI"/>
        </w:rPr>
        <w:t>päätösasiakirjaan liitettävät julistukset</w:t>
      </w:r>
      <w:r w:rsidRPr="002236EB">
        <w:rPr>
          <w:rFonts w:cstheme="minorHAnsi"/>
          <w:sz w:val="24"/>
          <w:szCs w:val="24"/>
          <w:lang w:val="fi-FI"/>
        </w:rPr>
        <w:t>.</w:t>
      </w:r>
    </w:p>
    <w:p w14:paraId="58A060EC" w14:textId="77777777" w:rsidR="000218B2" w:rsidRPr="002236EB" w:rsidRDefault="000218B2" w:rsidP="000218B2">
      <w:pPr>
        <w:autoSpaceDE w:val="0"/>
        <w:autoSpaceDN w:val="0"/>
        <w:adjustRightInd w:val="0"/>
        <w:spacing w:after="0" w:line="240" w:lineRule="auto"/>
        <w:ind w:left="720"/>
        <w:rPr>
          <w:rFonts w:cstheme="minorHAnsi"/>
          <w:sz w:val="24"/>
          <w:szCs w:val="24"/>
          <w:lang w:val="fi-FI"/>
        </w:rPr>
      </w:pPr>
    </w:p>
    <w:p w14:paraId="7A5C0277" w14:textId="77777777" w:rsidR="000218B2" w:rsidRPr="002236EB" w:rsidRDefault="000218B2" w:rsidP="000218B2">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interpretative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declaration</w:t>
      </w:r>
      <w:proofErr w:type="spellEnd"/>
      <w:r w:rsidRPr="002236EB">
        <w:rPr>
          <w:rFonts w:cstheme="minorHAnsi"/>
          <w:b/>
          <w:bCs/>
          <w:sz w:val="24"/>
          <w:szCs w:val="24"/>
          <w:lang w:val="fi-FI"/>
        </w:rPr>
        <w:t xml:space="preserve"> </w:t>
      </w:r>
      <w:r w:rsidRPr="002236EB">
        <w:rPr>
          <w:rFonts w:cstheme="minorHAnsi"/>
          <w:sz w:val="24"/>
          <w:szCs w:val="24"/>
          <w:lang w:val="fi-FI"/>
        </w:rPr>
        <w:t>– tulkintaselitys</w:t>
      </w:r>
    </w:p>
    <w:p w14:paraId="36D79A86" w14:textId="022DB0A5" w:rsidR="000218B2" w:rsidRPr="002236EB" w:rsidRDefault="000218B2" w:rsidP="000218B2">
      <w:pPr>
        <w:autoSpaceDE w:val="0"/>
        <w:autoSpaceDN w:val="0"/>
        <w:adjustRightInd w:val="0"/>
        <w:spacing w:after="0" w:line="240" w:lineRule="auto"/>
        <w:rPr>
          <w:rFonts w:cstheme="minorHAnsi"/>
          <w:sz w:val="24"/>
          <w:szCs w:val="24"/>
          <w:lang w:val="fi-FI"/>
        </w:rPr>
      </w:pPr>
    </w:p>
    <w:p w14:paraId="5ACA3CC5" w14:textId="004D8464" w:rsidR="00981D7F" w:rsidRDefault="00981D7F" w:rsidP="00981D7F">
      <w:pPr>
        <w:autoSpaceDE w:val="0"/>
        <w:autoSpaceDN w:val="0"/>
        <w:adjustRightInd w:val="0"/>
        <w:spacing w:after="0" w:line="240" w:lineRule="auto"/>
        <w:ind w:firstLine="720"/>
        <w:rPr>
          <w:rFonts w:cstheme="minorHAnsi"/>
          <w:sz w:val="24"/>
          <w:szCs w:val="24"/>
          <w:lang w:val="fi-FI"/>
        </w:rPr>
      </w:pPr>
      <w:proofErr w:type="spellStart"/>
      <w:r w:rsidRPr="002236EB">
        <w:rPr>
          <w:rFonts w:cstheme="minorHAnsi"/>
          <w:b/>
          <w:bCs/>
          <w:sz w:val="24"/>
          <w:szCs w:val="24"/>
          <w:lang w:val="fi-FI"/>
        </w:rPr>
        <w:t>territorial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declaration</w:t>
      </w:r>
      <w:proofErr w:type="spellEnd"/>
      <w:r w:rsidRPr="002236EB">
        <w:rPr>
          <w:rFonts w:cstheme="minorHAnsi"/>
          <w:b/>
          <w:bCs/>
          <w:sz w:val="24"/>
          <w:szCs w:val="24"/>
          <w:lang w:val="fi-FI"/>
        </w:rPr>
        <w:t xml:space="preserve"> </w:t>
      </w:r>
      <w:r w:rsidRPr="002236EB">
        <w:rPr>
          <w:rFonts w:cstheme="minorHAnsi"/>
          <w:sz w:val="24"/>
          <w:szCs w:val="24"/>
          <w:lang w:val="fi-FI"/>
        </w:rPr>
        <w:t xml:space="preserve">– selitys alueellisesta soveltamisesta </w:t>
      </w:r>
    </w:p>
    <w:p w14:paraId="38DCA959" w14:textId="04599DF1" w:rsidR="00ED6D8A" w:rsidRDefault="00ED6D8A" w:rsidP="00981D7F">
      <w:pPr>
        <w:autoSpaceDE w:val="0"/>
        <w:autoSpaceDN w:val="0"/>
        <w:adjustRightInd w:val="0"/>
        <w:spacing w:after="0" w:line="240" w:lineRule="auto"/>
        <w:ind w:firstLine="720"/>
        <w:rPr>
          <w:rFonts w:cstheme="minorHAnsi"/>
          <w:sz w:val="24"/>
          <w:szCs w:val="24"/>
          <w:lang w:val="fi-FI"/>
        </w:rPr>
      </w:pPr>
    </w:p>
    <w:p w14:paraId="7D0CE9E8" w14:textId="0C57B765" w:rsidR="00ED6D8A" w:rsidRDefault="00ED6D8A" w:rsidP="00981D7F">
      <w:pPr>
        <w:autoSpaceDE w:val="0"/>
        <w:autoSpaceDN w:val="0"/>
        <w:adjustRightInd w:val="0"/>
        <w:spacing w:after="0" w:line="240" w:lineRule="auto"/>
        <w:ind w:firstLine="720"/>
        <w:rPr>
          <w:rFonts w:cstheme="minorHAnsi"/>
          <w:sz w:val="24"/>
          <w:szCs w:val="24"/>
          <w:lang w:val="fi-FI"/>
        </w:rPr>
      </w:pPr>
      <w:proofErr w:type="spellStart"/>
      <w:r w:rsidRPr="00A66531">
        <w:rPr>
          <w:rFonts w:cstheme="minorHAnsi"/>
          <w:b/>
          <w:sz w:val="24"/>
          <w:szCs w:val="24"/>
          <w:lang w:val="fi-FI"/>
        </w:rPr>
        <w:t>unilateral</w:t>
      </w:r>
      <w:proofErr w:type="spellEnd"/>
      <w:r w:rsidRPr="00A66531">
        <w:rPr>
          <w:rFonts w:cstheme="minorHAnsi"/>
          <w:b/>
          <w:sz w:val="24"/>
          <w:szCs w:val="24"/>
          <w:lang w:val="fi-FI"/>
        </w:rPr>
        <w:t xml:space="preserve"> </w:t>
      </w:r>
      <w:proofErr w:type="spellStart"/>
      <w:r w:rsidRPr="00A66531">
        <w:rPr>
          <w:rFonts w:cstheme="minorHAnsi"/>
          <w:b/>
          <w:sz w:val="24"/>
          <w:szCs w:val="24"/>
          <w:lang w:val="fi-FI"/>
        </w:rPr>
        <w:t>declaration</w:t>
      </w:r>
      <w:proofErr w:type="spellEnd"/>
      <w:r>
        <w:rPr>
          <w:rFonts w:cstheme="minorHAnsi"/>
          <w:sz w:val="24"/>
          <w:szCs w:val="24"/>
          <w:lang w:val="fi-FI"/>
        </w:rPr>
        <w:t xml:space="preserve"> </w:t>
      </w:r>
      <w:r w:rsidRPr="002236EB">
        <w:rPr>
          <w:rFonts w:cstheme="minorHAnsi"/>
          <w:sz w:val="24"/>
          <w:szCs w:val="24"/>
          <w:lang w:val="fi-FI"/>
        </w:rPr>
        <w:t xml:space="preserve">– </w:t>
      </w:r>
      <w:r>
        <w:rPr>
          <w:rFonts w:cstheme="minorHAnsi"/>
          <w:sz w:val="24"/>
          <w:szCs w:val="24"/>
          <w:lang w:val="fi-FI"/>
        </w:rPr>
        <w:t xml:space="preserve">yksipuolinen </w:t>
      </w:r>
      <w:r w:rsidRPr="002236EB">
        <w:rPr>
          <w:rFonts w:cstheme="minorHAnsi"/>
          <w:sz w:val="24"/>
          <w:szCs w:val="24"/>
          <w:lang w:val="fi-FI"/>
        </w:rPr>
        <w:t>selitys</w:t>
      </w:r>
    </w:p>
    <w:p w14:paraId="1C23536B" w14:textId="1243EC6B" w:rsidR="00ED6D8A" w:rsidRDefault="00ED6D8A" w:rsidP="00981D7F">
      <w:pPr>
        <w:autoSpaceDE w:val="0"/>
        <w:autoSpaceDN w:val="0"/>
        <w:adjustRightInd w:val="0"/>
        <w:spacing w:after="0" w:line="240" w:lineRule="auto"/>
        <w:ind w:firstLine="720"/>
        <w:rPr>
          <w:rFonts w:cstheme="minorHAnsi"/>
          <w:sz w:val="24"/>
          <w:szCs w:val="24"/>
          <w:lang w:val="fi-FI"/>
        </w:rPr>
      </w:pPr>
    </w:p>
    <w:p w14:paraId="236A3002" w14:textId="5ACD514E" w:rsidR="00981D7F" w:rsidRDefault="00E80DCF" w:rsidP="008552E5">
      <w:pPr>
        <w:autoSpaceDE w:val="0"/>
        <w:autoSpaceDN w:val="0"/>
        <w:adjustRightInd w:val="0"/>
        <w:spacing w:after="0" w:line="240" w:lineRule="auto"/>
        <w:ind w:left="720"/>
        <w:jc w:val="both"/>
        <w:rPr>
          <w:rFonts w:cstheme="minorHAnsi"/>
          <w:sz w:val="24"/>
          <w:szCs w:val="24"/>
          <w:lang w:val="fi-FI"/>
        </w:rPr>
      </w:pPr>
      <w:r w:rsidRPr="001F11BB">
        <w:rPr>
          <w:rFonts w:cstheme="minorHAnsi"/>
          <w:sz w:val="24"/>
          <w:szCs w:val="24"/>
          <w:lang w:val="fi-FI"/>
        </w:rPr>
        <w:t>Yksipuolinen selity</w:t>
      </w:r>
      <w:r w:rsidR="00ED6D8A" w:rsidRPr="001F11BB">
        <w:rPr>
          <w:rFonts w:cstheme="minorHAnsi"/>
          <w:sz w:val="24"/>
          <w:szCs w:val="24"/>
          <w:lang w:val="fi-FI"/>
        </w:rPr>
        <w:t xml:space="preserve">s voidaan joissakin tapauksissa katsoa itsessään </w:t>
      </w:r>
      <w:r w:rsidR="00B077B5" w:rsidRPr="001F11BB">
        <w:rPr>
          <w:rFonts w:cstheme="minorHAnsi"/>
          <w:sz w:val="24"/>
          <w:szCs w:val="24"/>
          <w:lang w:val="fi-FI"/>
        </w:rPr>
        <w:t>valtio</w:t>
      </w:r>
      <w:r w:rsidRPr="001F11BB">
        <w:rPr>
          <w:rFonts w:cstheme="minorHAnsi"/>
          <w:sz w:val="24"/>
          <w:szCs w:val="24"/>
          <w:lang w:val="fi-FI"/>
        </w:rPr>
        <w:t>sopimuksen luonteise</w:t>
      </w:r>
      <w:r w:rsidR="00ED6D8A" w:rsidRPr="001F11BB">
        <w:rPr>
          <w:rFonts w:cstheme="minorHAnsi"/>
          <w:sz w:val="24"/>
          <w:szCs w:val="24"/>
          <w:lang w:val="fi-FI"/>
        </w:rPr>
        <w:t>ksi</w:t>
      </w:r>
      <w:r w:rsidR="00B077B5" w:rsidRPr="001F11BB">
        <w:rPr>
          <w:rFonts w:cstheme="minorHAnsi"/>
          <w:sz w:val="24"/>
          <w:szCs w:val="24"/>
          <w:lang w:val="fi-FI"/>
        </w:rPr>
        <w:t>, jolloin se rekisteröidään</w:t>
      </w:r>
      <w:r w:rsidRPr="001F11BB">
        <w:rPr>
          <w:rFonts w:cstheme="minorHAnsi"/>
          <w:sz w:val="24"/>
          <w:szCs w:val="24"/>
          <w:lang w:val="fi-FI"/>
        </w:rPr>
        <w:t xml:space="preserve"> </w:t>
      </w:r>
      <w:r w:rsidR="00B077B5" w:rsidRPr="00E80DCF">
        <w:rPr>
          <w:rFonts w:cstheme="minorHAnsi"/>
          <w:sz w:val="24"/>
          <w:szCs w:val="24"/>
          <w:lang w:val="fi-FI"/>
        </w:rPr>
        <w:t>YK:n sihteeristössä</w:t>
      </w:r>
      <w:r w:rsidR="00B077B5" w:rsidRPr="001F11BB">
        <w:rPr>
          <w:rFonts w:cstheme="minorHAnsi"/>
          <w:sz w:val="24"/>
          <w:szCs w:val="24"/>
          <w:lang w:val="fi-FI"/>
        </w:rPr>
        <w:t xml:space="preserve"> valtio</w:t>
      </w:r>
      <w:r w:rsidRPr="001F11BB">
        <w:rPr>
          <w:rFonts w:cstheme="minorHAnsi"/>
          <w:sz w:val="24"/>
          <w:szCs w:val="24"/>
          <w:lang w:val="fi-FI"/>
        </w:rPr>
        <w:t>sopimuksena</w:t>
      </w:r>
      <w:r w:rsidRPr="00E80DCF">
        <w:rPr>
          <w:rFonts w:cstheme="minorHAnsi"/>
          <w:sz w:val="24"/>
          <w:szCs w:val="24"/>
          <w:lang w:val="fi-FI"/>
        </w:rPr>
        <w:t xml:space="preserve"> YK:n peruskirjan 102 artiklan mukaisesti</w:t>
      </w:r>
      <w:r w:rsidR="00B077B5">
        <w:rPr>
          <w:rFonts w:cstheme="minorHAnsi"/>
          <w:sz w:val="24"/>
          <w:szCs w:val="24"/>
          <w:lang w:val="fi-FI"/>
        </w:rPr>
        <w:t>.</w:t>
      </w:r>
    </w:p>
    <w:p w14:paraId="11B509E9" w14:textId="77777777" w:rsidR="001F11BB" w:rsidRPr="002236EB" w:rsidRDefault="001F11BB" w:rsidP="001F11BB">
      <w:pPr>
        <w:autoSpaceDE w:val="0"/>
        <w:autoSpaceDN w:val="0"/>
        <w:adjustRightInd w:val="0"/>
        <w:spacing w:after="0" w:line="240" w:lineRule="auto"/>
        <w:ind w:left="720"/>
        <w:rPr>
          <w:rFonts w:cstheme="minorHAnsi"/>
          <w:sz w:val="24"/>
          <w:szCs w:val="24"/>
          <w:lang w:val="fi-FI"/>
        </w:rPr>
      </w:pPr>
    </w:p>
    <w:p w14:paraId="084FD3EF" w14:textId="1B8A4AF4" w:rsidR="000218B2" w:rsidRPr="002236EB" w:rsidRDefault="000218B2" w:rsidP="00981D7F">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measure</w:t>
      </w:r>
      <w:proofErr w:type="spellEnd"/>
      <w:r w:rsidRPr="002236EB">
        <w:rPr>
          <w:rFonts w:cstheme="minorHAnsi"/>
          <w:b/>
          <w:bCs/>
          <w:sz w:val="24"/>
          <w:szCs w:val="24"/>
          <w:lang w:val="fi-FI"/>
        </w:rPr>
        <w:t xml:space="preserve"> </w:t>
      </w:r>
      <w:r w:rsidRPr="002236EB">
        <w:rPr>
          <w:rFonts w:cstheme="minorHAnsi"/>
          <w:sz w:val="24"/>
          <w:szCs w:val="24"/>
          <w:lang w:val="fi-FI"/>
        </w:rPr>
        <w:t>– toimi, toimenpide</w:t>
      </w:r>
    </w:p>
    <w:p w14:paraId="798235B6" w14:textId="77777777" w:rsidR="000218B2" w:rsidRPr="002236EB" w:rsidRDefault="000218B2" w:rsidP="000218B2">
      <w:pPr>
        <w:autoSpaceDE w:val="0"/>
        <w:autoSpaceDN w:val="0"/>
        <w:adjustRightInd w:val="0"/>
        <w:spacing w:after="0" w:line="240" w:lineRule="auto"/>
        <w:rPr>
          <w:rFonts w:cstheme="minorHAnsi"/>
          <w:sz w:val="24"/>
          <w:szCs w:val="24"/>
          <w:lang w:val="fi-FI"/>
        </w:rPr>
      </w:pPr>
    </w:p>
    <w:p w14:paraId="135388AC" w14:textId="00DB7884" w:rsidR="000218B2" w:rsidRPr="002236EB" w:rsidRDefault="000218B2"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käytetään sopimustekstissä yleensä silloin, kun osapuolille asetetaan velvoite ryhtyä </w:t>
      </w:r>
      <w:r w:rsidR="00F84658" w:rsidRPr="002236EB">
        <w:rPr>
          <w:rFonts w:cstheme="minorHAnsi"/>
          <w:sz w:val="24"/>
          <w:szCs w:val="24"/>
          <w:lang w:val="fi-FI"/>
        </w:rPr>
        <w:t>tiettyihin toimii</w:t>
      </w:r>
      <w:r w:rsidR="001F56C6" w:rsidRPr="002236EB">
        <w:rPr>
          <w:rFonts w:cstheme="minorHAnsi"/>
          <w:sz w:val="24"/>
          <w:szCs w:val="24"/>
          <w:lang w:val="fi-FI"/>
        </w:rPr>
        <w:t>n</w:t>
      </w:r>
    </w:p>
    <w:p w14:paraId="06AEE436" w14:textId="7EAB11ED" w:rsidR="000218B2" w:rsidRPr="002236EB" w:rsidRDefault="000218B2" w:rsidP="00954F67">
      <w:pPr>
        <w:autoSpaceDE w:val="0"/>
        <w:autoSpaceDN w:val="0"/>
        <w:adjustRightInd w:val="0"/>
        <w:spacing w:after="0" w:line="240" w:lineRule="auto"/>
        <w:rPr>
          <w:rFonts w:cstheme="minorHAnsi"/>
          <w:sz w:val="24"/>
          <w:szCs w:val="24"/>
          <w:lang w:val="fi-FI"/>
        </w:rPr>
      </w:pPr>
    </w:p>
    <w:p w14:paraId="7E75A828" w14:textId="77777777" w:rsidR="000218B2" w:rsidRPr="002236EB" w:rsidRDefault="000218B2" w:rsidP="000218B2">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notification</w:t>
      </w:r>
      <w:proofErr w:type="spellEnd"/>
      <w:r w:rsidRPr="002236EB">
        <w:rPr>
          <w:rFonts w:cstheme="minorHAnsi"/>
          <w:b/>
          <w:bCs/>
          <w:sz w:val="24"/>
          <w:szCs w:val="24"/>
          <w:lang w:val="fi-FI"/>
        </w:rPr>
        <w:t xml:space="preserve"> </w:t>
      </w:r>
      <w:r w:rsidRPr="002236EB">
        <w:rPr>
          <w:rFonts w:cstheme="minorHAnsi"/>
          <w:sz w:val="24"/>
          <w:szCs w:val="24"/>
          <w:lang w:val="fi-FI"/>
        </w:rPr>
        <w:t>– ilmoitus</w:t>
      </w:r>
    </w:p>
    <w:p w14:paraId="02C0FDBF" w14:textId="77777777" w:rsidR="000218B2" w:rsidRPr="002236EB" w:rsidRDefault="000218B2" w:rsidP="000218B2">
      <w:pPr>
        <w:autoSpaceDE w:val="0"/>
        <w:autoSpaceDN w:val="0"/>
        <w:adjustRightInd w:val="0"/>
        <w:spacing w:after="0" w:line="240" w:lineRule="auto"/>
        <w:rPr>
          <w:rFonts w:cstheme="minorHAnsi"/>
          <w:sz w:val="24"/>
          <w:szCs w:val="24"/>
          <w:lang w:val="fi-FI"/>
        </w:rPr>
      </w:pPr>
    </w:p>
    <w:p w14:paraId="40D33B90" w14:textId="6220F4C6" w:rsidR="000218B2" w:rsidRPr="002236EB" w:rsidRDefault="000218B2"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muodollinen toimi, jolla valtio tai järjestö ilmoittaa juridisesti merkittävästä asiasta tai tapahtumasta, useimmiten tallettajan välityksellä</w:t>
      </w:r>
    </w:p>
    <w:p w14:paraId="02A0DF7B" w14:textId="77777777" w:rsidR="000218B2" w:rsidRPr="002236EB" w:rsidRDefault="000218B2" w:rsidP="000218B2">
      <w:pPr>
        <w:autoSpaceDE w:val="0"/>
        <w:autoSpaceDN w:val="0"/>
        <w:adjustRightInd w:val="0"/>
        <w:spacing w:after="0" w:line="240" w:lineRule="auto"/>
        <w:ind w:left="720"/>
        <w:rPr>
          <w:rFonts w:cstheme="minorHAnsi"/>
          <w:sz w:val="24"/>
          <w:szCs w:val="24"/>
          <w:lang w:val="fi-FI"/>
        </w:rPr>
      </w:pPr>
    </w:p>
    <w:p w14:paraId="70AA25D5" w14:textId="77777777" w:rsidR="000218B2" w:rsidRPr="002236EB" w:rsidRDefault="000218B2" w:rsidP="000218B2">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opinion</w:t>
      </w:r>
      <w:proofErr w:type="spellEnd"/>
      <w:r w:rsidRPr="002236EB">
        <w:rPr>
          <w:rFonts w:cstheme="minorHAnsi"/>
          <w:b/>
          <w:bCs/>
          <w:sz w:val="24"/>
          <w:szCs w:val="24"/>
          <w:lang w:val="fi-FI"/>
        </w:rPr>
        <w:t xml:space="preserve"> </w:t>
      </w:r>
      <w:r w:rsidRPr="002236EB">
        <w:rPr>
          <w:rFonts w:cstheme="minorHAnsi"/>
          <w:sz w:val="24"/>
          <w:szCs w:val="24"/>
          <w:lang w:val="fi-FI"/>
        </w:rPr>
        <w:t>– lausunto</w:t>
      </w:r>
    </w:p>
    <w:p w14:paraId="4A7A4668" w14:textId="77777777" w:rsidR="000218B2" w:rsidRPr="002236EB" w:rsidRDefault="000218B2" w:rsidP="000218B2">
      <w:pPr>
        <w:autoSpaceDE w:val="0"/>
        <w:autoSpaceDN w:val="0"/>
        <w:adjustRightInd w:val="0"/>
        <w:spacing w:after="0" w:line="240" w:lineRule="auto"/>
        <w:rPr>
          <w:rFonts w:cstheme="minorHAnsi"/>
          <w:sz w:val="24"/>
          <w:szCs w:val="24"/>
          <w:lang w:val="fi-FI"/>
        </w:rPr>
      </w:pPr>
    </w:p>
    <w:p w14:paraId="4FEBCF15" w14:textId="77777777" w:rsidR="000218B2" w:rsidRPr="002236EB" w:rsidRDefault="000218B2"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Joillakin sopimuksilla on perustettu toimielin, jonka tehtävänä voi olla esim. antaa lausuntonsa sopimuksen muutosehdotuksista.</w:t>
      </w:r>
    </w:p>
    <w:p w14:paraId="3C2769B6" w14:textId="1BE8B2ED" w:rsidR="000218B2" w:rsidRPr="002236EB" w:rsidRDefault="000218B2" w:rsidP="000218B2">
      <w:pPr>
        <w:autoSpaceDE w:val="0"/>
        <w:autoSpaceDN w:val="0"/>
        <w:adjustRightInd w:val="0"/>
        <w:spacing w:after="0" w:line="240" w:lineRule="auto"/>
        <w:rPr>
          <w:rFonts w:cstheme="minorHAnsi"/>
          <w:sz w:val="24"/>
          <w:szCs w:val="24"/>
          <w:lang w:val="fi-FI"/>
        </w:rPr>
      </w:pPr>
    </w:p>
    <w:p w14:paraId="787D33D3" w14:textId="77777777" w:rsidR="005005FA" w:rsidRPr="002236EB" w:rsidRDefault="005005FA" w:rsidP="005005FA">
      <w:pPr>
        <w:autoSpaceDE w:val="0"/>
        <w:autoSpaceDN w:val="0"/>
        <w:adjustRightInd w:val="0"/>
        <w:spacing w:after="0" w:line="240" w:lineRule="auto"/>
        <w:ind w:firstLine="720"/>
        <w:rPr>
          <w:rFonts w:cstheme="minorHAnsi"/>
          <w:sz w:val="24"/>
          <w:szCs w:val="24"/>
          <w:lang w:val="fi-FI"/>
        </w:rPr>
      </w:pPr>
    </w:p>
    <w:p w14:paraId="0BFBF221" w14:textId="36AC5C4E" w:rsidR="00F74746" w:rsidRPr="00F203D4" w:rsidRDefault="00F74746" w:rsidP="002B70BE">
      <w:pPr>
        <w:pStyle w:val="Heading2"/>
        <w:rPr>
          <w:rFonts w:asciiTheme="minorHAnsi" w:hAnsiTheme="minorHAnsi" w:cstheme="minorHAnsi"/>
          <w:b/>
          <w:color w:val="auto"/>
          <w:lang w:val="fi-FI"/>
        </w:rPr>
      </w:pPr>
      <w:bookmarkStart w:id="9" w:name="_Toc58572910"/>
      <w:r w:rsidRPr="00F203D4">
        <w:rPr>
          <w:rFonts w:asciiTheme="minorHAnsi" w:hAnsiTheme="minorHAnsi" w:cstheme="minorHAnsi"/>
          <w:b/>
          <w:color w:val="auto"/>
          <w:lang w:val="fi-FI"/>
        </w:rPr>
        <w:t>ASIAKIRJATYYPIT</w:t>
      </w:r>
      <w:bookmarkEnd w:id="9"/>
    </w:p>
    <w:p w14:paraId="5B849682" w14:textId="77777777" w:rsidR="005005FA" w:rsidRPr="002236EB" w:rsidRDefault="005005FA" w:rsidP="00F74746">
      <w:pPr>
        <w:autoSpaceDE w:val="0"/>
        <w:autoSpaceDN w:val="0"/>
        <w:adjustRightInd w:val="0"/>
        <w:spacing w:after="0" w:line="240" w:lineRule="auto"/>
        <w:rPr>
          <w:rFonts w:cstheme="minorHAnsi"/>
          <w:b/>
          <w:bCs/>
          <w:sz w:val="24"/>
          <w:szCs w:val="24"/>
          <w:lang w:val="fi-FI"/>
        </w:rPr>
      </w:pPr>
    </w:p>
    <w:p w14:paraId="088ECDC0" w14:textId="476D91B0"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document</w:t>
      </w:r>
      <w:proofErr w:type="spellEnd"/>
      <w:r w:rsidRPr="002236EB">
        <w:rPr>
          <w:rFonts w:cstheme="minorHAnsi"/>
          <w:b/>
          <w:bCs/>
          <w:sz w:val="24"/>
          <w:szCs w:val="24"/>
          <w:lang w:val="fi-FI"/>
        </w:rPr>
        <w:t xml:space="preserve"> </w:t>
      </w:r>
      <w:r w:rsidR="005005FA" w:rsidRPr="002236EB">
        <w:rPr>
          <w:rFonts w:cstheme="minorHAnsi"/>
          <w:sz w:val="24"/>
          <w:szCs w:val="24"/>
          <w:lang w:val="fi-FI"/>
        </w:rPr>
        <w:t>–</w:t>
      </w:r>
      <w:r w:rsidRPr="002236EB">
        <w:rPr>
          <w:rFonts w:cstheme="minorHAnsi"/>
          <w:sz w:val="24"/>
          <w:szCs w:val="24"/>
          <w:lang w:val="fi-FI"/>
        </w:rPr>
        <w:t xml:space="preserve"> asiakirja</w:t>
      </w:r>
    </w:p>
    <w:p w14:paraId="6977EE07"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38F373FC" w14:textId="517AE7AD"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final</w:t>
      </w:r>
      <w:proofErr w:type="spellEnd"/>
      <w:r w:rsidRPr="002236EB">
        <w:rPr>
          <w:rFonts w:cstheme="minorHAnsi"/>
          <w:b/>
          <w:bCs/>
          <w:sz w:val="24"/>
          <w:szCs w:val="24"/>
          <w:lang w:val="fi-FI"/>
        </w:rPr>
        <w:t xml:space="preserve"> act </w:t>
      </w:r>
      <w:r w:rsidR="005005FA" w:rsidRPr="002236EB">
        <w:rPr>
          <w:rFonts w:cstheme="minorHAnsi"/>
          <w:sz w:val="24"/>
          <w:szCs w:val="24"/>
          <w:lang w:val="fi-FI"/>
        </w:rPr>
        <w:t>–</w:t>
      </w:r>
      <w:r w:rsidRPr="002236EB">
        <w:rPr>
          <w:rFonts w:cstheme="minorHAnsi"/>
          <w:sz w:val="24"/>
          <w:szCs w:val="24"/>
          <w:lang w:val="fi-FI"/>
        </w:rPr>
        <w:t xml:space="preserve"> loppuasiakirja</w:t>
      </w:r>
    </w:p>
    <w:p w14:paraId="7316B069" w14:textId="487AA0CF" w:rsidR="007E74E2" w:rsidRPr="002236EB" w:rsidRDefault="007E74E2" w:rsidP="00F74746">
      <w:pPr>
        <w:autoSpaceDE w:val="0"/>
        <w:autoSpaceDN w:val="0"/>
        <w:adjustRightInd w:val="0"/>
        <w:spacing w:after="0" w:line="240" w:lineRule="auto"/>
        <w:rPr>
          <w:rFonts w:cstheme="minorHAnsi"/>
          <w:sz w:val="24"/>
          <w:szCs w:val="24"/>
          <w:lang w:val="fi-FI"/>
        </w:rPr>
      </w:pPr>
    </w:p>
    <w:p w14:paraId="2377F7FF" w14:textId="59BAB074" w:rsidR="007E74E2" w:rsidRPr="002236EB" w:rsidRDefault="007E74E2"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instrument</w:t>
      </w:r>
      <w:proofErr w:type="spellEnd"/>
      <w:r w:rsidRPr="002236EB">
        <w:rPr>
          <w:rFonts w:cstheme="minorHAnsi"/>
          <w:b/>
          <w:bCs/>
          <w:sz w:val="24"/>
          <w:szCs w:val="24"/>
          <w:lang w:val="fi-FI"/>
        </w:rPr>
        <w:t xml:space="preserve"> </w:t>
      </w:r>
      <w:r w:rsidRPr="002236EB">
        <w:rPr>
          <w:rFonts w:cstheme="minorHAnsi"/>
          <w:sz w:val="24"/>
          <w:szCs w:val="24"/>
          <w:lang w:val="fi-FI"/>
        </w:rPr>
        <w:t>– asiakirja</w:t>
      </w:r>
    </w:p>
    <w:p w14:paraId="6EB56489"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5BAC2E09" w14:textId="77777777" w:rsidR="00954F67" w:rsidRDefault="00954F67" w:rsidP="00B3137F">
      <w:pPr>
        <w:pStyle w:val="Heading3"/>
        <w:rPr>
          <w:rFonts w:asciiTheme="minorHAnsi" w:eastAsiaTheme="minorHAnsi" w:hAnsiTheme="minorHAnsi" w:cstheme="minorHAnsi"/>
          <w:color w:val="auto"/>
          <w:lang w:val="fi-FI"/>
        </w:rPr>
      </w:pPr>
    </w:p>
    <w:p w14:paraId="5EC74962" w14:textId="267E7070" w:rsidR="00F74746" w:rsidRPr="00F203D4" w:rsidRDefault="005005FA" w:rsidP="00B3137F">
      <w:pPr>
        <w:pStyle w:val="Heading3"/>
        <w:rPr>
          <w:rFonts w:asciiTheme="minorHAnsi" w:hAnsiTheme="minorHAnsi" w:cstheme="minorHAnsi"/>
          <w:b/>
          <w:color w:val="auto"/>
          <w:u w:val="single"/>
          <w:lang w:val="fi-FI"/>
        </w:rPr>
      </w:pPr>
      <w:bookmarkStart w:id="10" w:name="_Toc58572911"/>
      <w:r w:rsidRPr="00F203D4">
        <w:rPr>
          <w:rFonts w:asciiTheme="minorHAnsi" w:hAnsiTheme="minorHAnsi" w:cstheme="minorHAnsi"/>
          <w:b/>
          <w:color w:val="auto"/>
          <w:lang w:val="fi-FI"/>
        </w:rPr>
        <w:t xml:space="preserve">1) </w:t>
      </w:r>
      <w:r w:rsidR="00F74746" w:rsidRPr="00F203D4">
        <w:rPr>
          <w:rFonts w:asciiTheme="minorHAnsi" w:hAnsiTheme="minorHAnsi" w:cstheme="minorHAnsi"/>
          <w:b/>
          <w:color w:val="auto"/>
          <w:u w:val="single"/>
          <w:lang w:val="fi-FI"/>
        </w:rPr>
        <w:t>Sopimukset</w:t>
      </w:r>
      <w:bookmarkEnd w:id="10"/>
    </w:p>
    <w:p w14:paraId="10F0C743" w14:textId="69A5A36A" w:rsidR="00F74746" w:rsidRPr="002236EB" w:rsidRDefault="001F56C6" w:rsidP="00F74746">
      <w:pPr>
        <w:autoSpaceDE w:val="0"/>
        <w:autoSpaceDN w:val="0"/>
        <w:adjustRightInd w:val="0"/>
        <w:spacing w:after="0" w:line="240" w:lineRule="auto"/>
        <w:rPr>
          <w:rFonts w:cstheme="minorHAnsi"/>
          <w:sz w:val="24"/>
          <w:szCs w:val="24"/>
          <w:lang w:val="fi-FI"/>
        </w:rPr>
      </w:pPr>
      <w:r w:rsidRPr="002236EB">
        <w:rPr>
          <w:rFonts w:cstheme="minorHAnsi"/>
          <w:sz w:val="24"/>
          <w:szCs w:val="24"/>
          <w:lang w:val="fi-FI"/>
        </w:rPr>
        <w:br/>
      </w:r>
      <w:proofErr w:type="spellStart"/>
      <w:r w:rsidR="00F74746" w:rsidRPr="002236EB">
        <w:rPr>
          <w:rFonts w:cstheme="minorHAnsi"/>
          <w:b/>
          <w:bCs/>
          <w:sz w:val="24"/>
          <w:szCs w:val="24"/>
          <w:lang w:val="fi-FI"/>
        </w:rPr>
        <w:t>agreement</w:t>
      </w:r>
      <w:proofErr w:type="spellEnd"/>
      <w:r w:rsidR="00F74746" w:rsidRPr="002236EB">
        <w:rPr>
          <w:rFonts w:cstheme="minorHAnsi"/>
          <w:b/>
          <w:bCs/>
          <w:sz w:val="24"/>
          <w:szCs w:val="24"/>
          <w:lang w:val="fi-FI"/>
        </w:rPr>
        <w:t xml:space="preserve"> </w:t>
      </w:r>
      <w:r w:rsidR="005005FA" w:rsidRPr="002236EB">
        <w:rPr>
          <w:rFonts w:cstheme="minorHAnsi"/>
          <w:sz w:val="24"/>
          <w:szCs w:val="24"/>
          <w:lang w:val="fi-FI"/>
        </w:rPr>
        <w:t>–</w:t>
      </w:r>
      <w:r w:rsidR="00F74746" w:rsidRPr="002236EB">
        <w:rPr>
          <w:rFonts w:cstheme="minorHAnsi"/>
          <w:sz w:val="24"/>
          <w:szCs w:val="24"/>
          <w:lang w:val="fi-FI"/>
        </w:rPr>
        <w:t xml:space="preserve"> sopimus</w:t>
      </w:r>
    </w:p>
    <w:p w14:paraId="00191E79"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5EB2C639" w14:textId="38B4FFFC" w:rsidR="00F74746" w:rsidRPr="002236EB" w:rsidRDefault="00954F67" w:rsidP="00933E93">
      <w:pPr>
        <w:autoSpaceDE w:val="0"/>
        <w:autoSpaceDN w:val="0"/>
        <w:adjustRightInd w:val="0"/>
        <w:spacing w:after="0" w:line="240" w:lineRule="auto"/>
        <w:ind w:left="720"/>
        <w:jc w:val="both"/>
        <w:rPr>
          <w:rFonts w:cstheme="minorHAnsi"/>
          <w:sz w:val="24"/>
          <w:szCs w:val="24"/>
          <w:lang w:val="fi-FI"/>
        </w:rPr>
      </w:pPr>
      <w:proofErr w:type="spellStart"/>
      <w:r w:rsidRPr="006C53C1">
        <w:rPr>
          <w:rFonts w:cstheme="minorHAnsi"/>
          <w:i/>
          <w:sz w:val="24"/>
          <w:szCs w:val="24"/>
          <w:lang w:val="fi-FI"/>
        </w:rPr>
        <w:t>agreement</w:t>
      </w:r>
      <w:proofErr w:type="spellEnd"/>
      <w:r>
        <w:rPr>
          <w:rFonts w:cstheme="minorHAnsi"/>
          <w:sz w:val="24"/>
          <w:szCs w:val="24"/>
          <w:lang w:val="fi-FI"/>
        </w:rPr>
        <w:t xml:space="preserve">-tyyppisen sopimuksen </w:t>
      </w:r>
      <w:r w:rsidR="00F74746" w:rsidRPr="00954F67">
        <w:rPr>
          <w:rFonts w:cstheme="minorHAnsi"/>
          <w:sz w:val="24"/>
          <w:szCs w:val="24"/>
          <w:lang w:val="fi-FI"/>
        </w:rPr>
        <w:t>soveltamisala</w:t>
      </w:r>
      <w:r w:rsidR="00F74746" w:rsidRPr="002236EB">
        <w:rPr>
          <w:rFonts w:cstheme="minorHAnsi"/>
          <w:sz w:val="24"/>
          <w:szCs w:val="24"/>
          <w:lang w:val="fi-FI"/>
        </w:rPr>
        <w:t xml:space="preserve"> tai sen kattamien asioiden määrä on usein suppeahko verrattuna</w:t>
      </w:r>
      <w:r w:rsidR="005005FA" w:rsidRPr="002236EB">
        <w:rPr>
          <w:rFonts w:cstheme="minorHAnsi"/>
          <w:sz w:val="24"/>
          <w:szCs w:val="24"/>
          <w:lang w:val="fi-FI"/>
        </w:rPr>
        <w:t xml:space="preserve"> </w:t>
      </w:r>
      <w:proofErr w:type="spellStart"/>
      <w:r w:rsidR="00F74746" w:rsidRPr="002236EB">
        <w:rPr>
          <w:rFonts w:cstheme="minorHAnsi"/>
          <w:i/>
          <w:iCs/>
          <w:sz w:val="24"/>
          <w:szCs w:val="24"/>
          <w:lang w:val="fi-FI"/>
        </w:rPr>
        <w:t>treaty</w:t>
      </w:r>
      <w:proofErr w:type="spellEnd"/>
      <w:r w:rsidR="00F74746" w:rsidRPr="002236EB">
        <w:rPr>
          <w:rFonts w:cstheme="minorHAnsi"/>
          <w:sz w:val="24"/>
          <w:szCs w:val="24"/>
          <w:lang w:val="fi-FI"/>
        </w:rPr>
        <w:t xml:space="preserve">- tai </w:t>
      </w:r>
      <w:proofErr w:type="spellStart"/>
      <w:r w:rsidR="00F74746" w:rsidRPr="002236EB">
        <w:rPr>
          <w:rFonts w:cstheme="minorHAnsi"/>
          <w:i/>
          <w:iCs/>
          <w:sz w:val="24"/>
          <w:szCs w:val="24"/>
          <w:lang w:val="fi-FI"/>
        </w:rPr>
        <w:t>convention</w:t>
      </w:r>
      <w:proofErr w:type="spellEnd"/>
      <w:r w:rsidR="00F74746" w:rsidRPr="002236EB">
        <w:rPr>
          <w:rFonts w:cstheme="minorHAnsi"/>
          <w:sz w:val="24"/>
          <w:szCs w:val="24"/>
          <w:lang w:val="fi-FI"/>
        </w:rPr>
        <w:t>-tyyppisiin sopimuks</w:t>
      </w:r>
      <w:r w:rsidR="005005FA" w:rsidRPr="002236EB">
        <w:rPr>
          <w:rFonts w:cstheme="minorHAnsi"/>
          <w:sz w:val="24"/>
          <w:szCs w:val="24"/>
          <w:lang w:val="fi-FI"/>
        </w:rPr>
        <w:t xml:space="preserve">iin, ja osapuolten lukumäärä on </w:t>
      </w:r>
      <w:r w:rsidR="00F74746" w:rsidRPr="002236EB">
        <w:rPr>
          <w:rFonts w:cstheme="minorHAnsi"/>
          <w:sz w:val="24"/>
          <w:szCs w:val="24"/>
          <w:lang w:val="fi-FI"/>
        </w:rPr>
        <w:t xml:space="preserve">yleensä pienempi; </w:t>
      </w:r>
      <w:proofErr w:type="spellStart"/>
      <w:r w:rsidR="00F31F6F" w:rsidRPr="006C53C1">
        <w:rPr>
          <w:rFonts w:cstheme="minorHAnsi"/>
          <w:i/>
          <w:sz w:val="24"/>
          <w:szCs w:val="24"/>
          <w:lang w:val="fi-FI"/>
        </w:rPr>
        <w:t>agreement</w:t>
      </w:r>
      <w:proofErr w:type="spellEnd"/>
      <w:r w:rsidR="00F31F6F">
        <w:rPr>
          <w:rFonts w:cstheme="minorHAnsi"/>
          <w:sz w:val="24"/>
          <w:szCs w:val="24"/>
          <w:lang w:val="fi-FI"/>
        </w:rPr>
        <w:t xml:space="preserve">-termiä </w:t>
      </w:r>
      <w:r w:rsidR="00F74746" w:rsidRPr="002236EB">
        <w:rPr>
          <w:rFonts w:cstheme="minorHAnsi"/>
          <w:sz w:val="24"/>
          <w:szCs w:val="24"/>
          <w:lang w:val="fi-FI"/>
        </w:rPr>
        <w:t>käytetään tyypillisesti yleisnimityksenä puhuttaessa sopimuksista</w:t>
      </w:r>
    </w:p>
    <w:p w14:paraId="0B6B5061" w14:textId="77777777" w:rsidR="005005FA" w:rsidRPr="002236EB" w:rsidRDefault="005005FA" w:rsidP="005005FA">
      <w:pPr>
        <w:autoSpaceDE w:val="0"/>
        <w:autoSpaceDN w:val="0"/>
        <w:adjustRightInd w:val="0"/>
        <w:spacing w:after="0" w:line="240" w:lineRule="auto"/>
        <w:ind w:left="1440"/>
        <w:rPr>
          <w:rFonts w:cstheme="minorHAnsi"/>
          <w:sz w:val="24"/>
          <w:szCs w:val="24"/>
          <w:lang w:val="fi-FI"/>
        </w:rPr>
      </w:pPr>
    </w:p>
    <w:p w14:paraId="2EF747EC" w14:textId="68C1F96F" w:rsidR="00F74746" w:rsidRPr="002236EB" w:rsidRDefault="00F74746" w:rsidP="005005FA">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bilateral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agreement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kahdenvälinen sopimus</w:t>
      </w:r>
    </w:p>
    <w:p w14:paraId="5F8EE26D" w14:textId="77777777" w:rsidR="005005FA" w:rsidRPr="002236EB" w:rsidRDefault="005005FA" w:rsidP="005005FA">
      <w:pPr>
        <w:autoSpaceDE w:val="0"/>
        <w:autoSpaceDN w:val="0"/>
        <w:adjustRightInd w:val="0"/>
        <w:spacing w:after="0" w:line="240" w:lineRule="auto"/>
        <w:ind w:left="720"/>
        <w:rPr>
          <w:rFonts w:cstheme="minorHAnsi"/>
          <w:sz w:val="24"/>
          <w:szCs w:val="24"/>
          <w:lang w:val="fi-FI"/>
        </w:rPr>
      </w:pPr>
    </w:p>
    <w:p w14:paraId="07916A8F" w14:textId="79727A4B" w:rsidR="00F74746" w:rsidRPr="002236EB" w:rsidRDefault="00F74746" w:rsidP="005005FA">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multilateral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agreement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monenvälinen sopimus</w:t>
      </w:r>
    </w:p>
    <w:p w14:paraId="70B1A632" w14:textId="77777777" w:rsidR="005005FA" w:rsidRPr="002236EB" w:rsidRDefault="005005FA" w:rsidP="005005FA">
      <w:pPr>
        <w:autoSpaceDE w:val="0"/>
        <w:autoSpaceDN w:val="0"/>
        <w:adjustRightInd w:val="0"/>
        <w:spacing w:after="0" w:line="240" w:lineRule="auto"/>
        <w:ind w:left="720"/>
        <w:rPr>
          <w:rFonts w:cstheme="minorHAnsi"/>
          <w:sz w:val="24"/>
          <w:szCs w:val="24"/>
          <w:lang w:val="fi-FI"/>
        </w:rPr>
      </w:pPr>
    </w:p>
    <w:p w14:paraId="6A41B97B" w14:textId="10D066C4" w:rsidR="00F74746" w:rsidRPr="002236EB" w:rsidRDefault="00F74746" w:rsidP="00F74746">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charter </w:t>
      </w:r>
      <w:r w:rsidRPr="002236EB">
        <w:rPr>
          <w:rFonts w:cstheme="minorHAnsi"/>
          <w:sz w:val="24"/>
          <w:szCs w:val="24"/>
          <w:lang w:val="fi-FI"/>
        </w:rPr>
        <w:t>– peruskirja</w:t>
      </w:r>
    </w:p>
    <w:p w14:paraId="260335D0" w14:textId="77777777" w:rsidR="00070FA5" w:rsidRPr="002236EB" w:rsidRDefault="00070FA5" w:rsidP="00F74746">
      <w:pPr>
        <w:autoSpaceDE w:val="0"/>
        <w:autoSpaceDN w:val="0"/>
        <w:adjustRightInd w:val="0"/>
        <w:spacing w:after="0" w:line="240" w:lineRule="auto"/>
        <w:rPr>
          <w:rFonts w:cstheme="minorHAnsi"/>
          <w:sz w:val="24"/>
          <w:szCs w:val="24"/>
          <w:lang w:val="fi-FI"/>
        </w:rPr>
      </w:pPr>
    </w:p>
    <w:p w14:paraId="4F93B1CB" w14:textId="77777777" w:rsidR="003E1C9D" w:rsidRDefault="00F74746" w:rsidP="00150AF4">
      <w:pPr>
        <w:autoSpaceDE w:val="0"/>
        <w:autoSpaceDN w:val="0"/>
        <w:adjustRightInd w:val="0"/>
        <w:spacing w:after="0" w:line="240" w:lineRule="auto"/>
        <w:ind w:left="720"/>
        <w:jc w:val="both"/>
        <w:rPr>
          <w:rFonts w:cstheme="minorHAnsi"/>
          <w:iCs/>
          <w:sz w:val="24"/>
          <w:szCs w:val="24"/>
          <w:lang w:val="fi-FI"/>
        </w:rPr>
      </w:pPr>
      <w:r w:rsidRPr="002236EB">
        <w:rPr>
          <w:rFonts w:cstheme="minorHAnsi"/>
          <w:sz w:val="24"/>
          <w:szCs w:val="24"/>
          <w:lang w:val="fi-FI"/>
        </w:rPr>
        <w:t xml:space="preserve">luonteeltaan juhlallinen, julistuksenomainen asiakirja; nimitystä käytetään </w:t>
      </w:r>
      <w:r w:rsidR="00150AF4">
        <w:rPr>
          <w:rFonts w:cstheme="minorHAnsi"/>
          <w:sz w:val="24"/>
          <w:szCs w:val="24"/>
          <w:lang w:val="fi-FI"/>
        </w:rPr>
        <w:t>usein</w:t>
      </w:r>
      <w:r w:rsidR="005005FA" w:rsidRPr="002236EB">
        <w:rPr>
          <w:rFonts w:cstheme="minorHAnsi"/>
          <w:sz w:val="24"/>
          <w:szCs w:val="24"/>
          <w:lang w:val="fi-FI"/>
        </w:rPr>
        <w:t xml:space="preserve"> </w:t>
      </w:r>
      <w:r w:rsidRPr="002236EB">
        <w:rPr>
          <w:rFonts w:cstheme="minorHAnsi"/>
          <w:sz w:val="24"/>
          <w:szCs w:val="24"/>
          <w:lang w:val="fi-FI"/>
        </w:rPr>
        <w:t xml:space="preserve">perustamisasiakirjoista, esim. </w:t>
      </w:r>
      <w:r w:rsidRPr="002236EB">
        <w:rPr>
          <w:rFonts w:cstheme="minorHAnsi"/>
          <w:i/>
          <w:iCs/>
          <w:sz w:val="24"/>
          <w:szCs w:val="24"/>
          <w:lang w:val="fi-FI"/>
        </w:rPr>
        <w:t xml:space="preserve">Charter of </w:t>
      </w:r>
      <w:proofErr w:type="spellStart"/>
      <w:r w:rsidRPr="002236EB">
        <w:rPr>
          <w:rFonts w:cstheme="minorHAnsi"/>
          <w:i/>
          <w:iCs/>
          <w:sz w:val="24"/>
          <w:szCs w:val="24"/>
          <w:lang w:val="fi-FI"/>
        </w:rPr>
        <w:t>the</w:t>
      </w:r>
      <w:proofErr w:type="spellEnd"/>
      <w:r w:rsidRPr="002236EB">
        <w:rPr>
          <w:rFonts w:cstheme="minorHAnsi"/>
          <w:i/>
          <w:iCs/>
          <w:sz w:val="24"/>
          <w:szCs w:val="24"/>
          <w:lang w:val="fi-FI"/>
        </w:rPr>
        <w:t xml:space="preserve"> United </w:t>
      </w:r>
      <w:proofErr w:type="spellStart"/>
      <w:r w:rsidRPr="002236EB">
        <w:rPr>
          <w:rFonts w:cstheme="minorHAnsi"/>
          <w:i/>
          <w:iCs/>
          <w:sz w:val="24"/>
          <w:szCs w:val="24"/>
          <w:lang w:val="fi-FI"/>
        </w:rPr>
        <w:t>Nations</w:t>
      </w:r>
      <w:proofErr w:type="spellEnd"/>
      <w:r w:rsidR="00296C15" w:rsidRPr="002236EB">
        <w:rPr>
          <w:rFonts w:cstheme="minorHAnsi"/>
          <w:i/>
          <w:iCs/>
          <w:sz w:val="24"/>
          <w:szCs w:val="24"/>
          <w:lang w:val="fi-FI"/>
        </w:rPr>
        <w:t xml:space="preserve"> </w:t>
      </w:r>
      <w:r w:rsidR="00296C15" w:rsidRPr="002236EB">
        <w:rPr>
          <w:rFonts w:cstheme="minorHAnsi"/>
          <w:sz w:val="24"/>
          <w:szCs w:val="24"/>
          <w:lang w:val="fi-FI"/>
        </w:rPr>
        <w:t xml:space="preserve">– </w:t>
      </w:r>
      <w:r w:rsidR="007B1B47" w:rsidRPr="002236EB">
        <w:rPr>
          <w:rFonts w:cstheme="minorHAnsi"/>
          <w:i/>
          <w:iCs/>
          <w:sz w:val="24"/>
          <w:szCs w:val="24"/>
          <w:lang w:val="fi-FI"/>
        </w:rPr>
        <w:t xml:space="preserve">Yhdistyneiden Kansakuntien </w:t>
      </w:r>
      <w:r w:rsidR="007B1B47" w:rsidRPr="00BF619A">
        <w:rPr>
          <w:rFonts w:cstheme="minorHAnsi"/>
          <w:i/>
          <w:iCs/>
          <w:sz w:val="24"/>
          <w:szCs w:val="24"/>
          <w:lang w:val="fi-FI"/>
        </w:rPr>
        <w:t>peruskirja</w:t>
      </w:r>
    </w:p>
    <w:p w14:paraId="7866458D" w14:textId="77777777" w:rsidR="003E1C9D" w:rsidRDefault="003E1C9D" w:rsidP="00150AF4">
      <w:pPr>
        <w:autoSpaceDE w:val="0"/>
        <w:autoSpaceDN w:val="0"/>
        <w:adjustRightInd w:val="0"/>
        <w:spacing w:after="0" w:line="240" w:lineRule="auto"/>
        <w:ind w:left="720"/>
        <w:jc w:val="both"/>
        <w:rPr>
          <w:rFonts w:cstheme="minorHAnsi"/>
          <w:iCs/>
          <w:sz w:val="24"/>
          <w:szCs w:val="24"/>
          <w:lang w:val="fi-FI"/>
        </w:rPr>
      </w:pPr>
    </w:p>
    <w:p w14:paraId="65E75B7C" w14:textId="766513DA" w:rsidR="00BF619A" w:rsidRPr="003E1C9D" w:rsidRDefault="003E1C9D" w:rsidP="003E1C9D">
      <w:pPr>
        <w:autoSpaceDE w:val="0"/>
        <w:autoSpaceDN w:val="0"/>
        <w:adjustRightInd w:val="0"/>
        <w:spacing w:after="0" w:line="240" w:lineRule="auto"/>
        <w:ind w:left="720"/>
        <w:jc w:val="both"/>
        <w:rPr>
          <w:rFonts w:cstheme="minorHAnsi"/>
          <w:i/>
          <w:sz w:val="24"/>
          <w:szCs w:val="24"/>
          <w:lang w:val="fi-FI"/>
        </w:rPr>
      </w:pPr>
      <w:r>
        <w:rPr>
          <w:rFonts w:cstheme="minorHAnsi"/>
          <w:iCs/>
          <w:sz w:val="24"/>
          <w:szCs w:val="24"/>
          <w:lang w:val="fi-FI"/>
        </w:rPr>
        <w:t>myös: ihmisoikeussopimus, jolla luodaan aineellisia oikeuksia ja niistä osapuolille johtuvia velvoitteita,</w:t>
      </w:r>
      <w:r w:rsidRPr="003E1C9D">
        <w:rPr>
          <w:rFonts w:cstheme="minorHAnsi"/>
          <w:i/>
          <w:iCs/>
          <w:sz w:val="24"/>
          <w:szCs w:val="24"/>
          <w:lang w:val="fi-FI"/>
        </w:rPr>
        <w:t xml:space="preserve"> </w:t>
      </w:r>
      <w:r>
        <w:rPr>
          <w:rFonts w:cstheme="minorHAnsi"/>
          <w:iCs/>
          <w:sz w:val="24"/>
          <w:szCs w:val="24"/>
          <w:lang w:val="fi-FI"/>
        </w:rPr>
        <w:t xml:space="preserve">esim. </w:t>
      </w:r>
      <w:proofErr w:type="spellStart"/>
      <w:r>
        <w:rPr>
          <w:rFonts w:cstheme="minorHAnsi"/>
          <w:i/>
          <w:iCs/>
          <w:sz w:val="24"/>
          <w:szCs w:val="24"/>
          <w:lang w:val="fi-FI"/>
        </w:rPr>
        <w:t>R</w:t>
      </w:r>
      <w:r w:rsidRPr="002236EB">
        <w:rPr>
          <w:rFonts w:cstheme="minorHAnsi"/>
          <w:i/>
          <w:iCs/>
          <w:sz w:val="24"/>
          <w:szCs w:val="24"/>
          <w:lang w:val="fi-FI"/>
        </w:rPr>
        <w:t>evised</w:t>
      </w:r>
      <w:proofErr w:type="spellEnd"/>
      <w:r w:rsidRPr="002236EB">
        <w:rPr>
          <w:rFonts w:cstheme="minorHAnsi"/>
          <w:sz w:val="24"/>
          <w:szCs w:val="24"/>
          <w:lang w:val="fi-FI"/>
        </w:rPr>
        <w:t xml:space="preserve"> </w:t>
      </w:r>
      <w:r w:rsidRPr="002236EB">
        <w:rPr>
          <w:rFonts w:cstheme="minorHAnsi"/>
          <w:i/>
          <w:iCs/>
          <w:sz w:val="24"/>
          <w:szCs w:val="24"/>
          <w:lang w:val="fi-FI"/>
        </w:rPr>
        <w:t xml:space="preserve">European </w:t>
      </w:r>
      <w:proofErr w:type="spellStart"/>
      <w:r w:rsidRPr="002236EB">
        <w:rPr>
          <w:rFonts w:cstheme="minorHAnsi"/>
          <w:i/>
          <w:iCs/>
          <w:sz w:val="24"/>
          <w:szCs w:val="24"/>
          <w:lang w:val="fi-FI"/>
        </w:rPr>
        <w:t>Social</w:t>
      </w:r>
      <w:proofErr w:type="spellEnd"/>
      <w:r w:rsidRPr="002236EB">
        <w:rPr>
          <w:rFonts w:cstheme="minorHAnsi"/>
          <w:i/>
          <w:iCs/>
          <w:sz w:val="24"/>
          <w:szCs w:val="24"/>
          <w:lang w:val="fi-FI"/>
        </w:rPr>
        <w:t xml:space="preserve"> Charter </w:t>
      </w:r>
      <w:r w:rsidRPr="002236EB">
        <w:rPr>
          <w:rFonts w:cstheme="minorHAnsi"/>
          <w:sz w:val="24"/>
          <w:szCs w:val="24"/>
          <w:lang w:val="fi-FI"/>
        </w:rPr>
        <w:t xml:space="preserve">– </w:t>
      </w:r>
      <w:r w:rsidRPr="002236EB">
        <w:rPr>
          <w:rFonts w:cstheme="minorHAnsi"/>
          <w:i/>
          <w:iCs/>
          <w:sz w:val="24"/>
          <w:szCs w:val="24"/>
          <w:lang w:val="fi-FI"/>
        </w:rPr>
        <w:t>uudistettu Euroopan sosiaalinen peruskirja</w:t>
      </w:r>
      <w:r>
        <w:rPr>
          <w:rFonts w:cstheme="minorHAnsi"/>
          <w:sz w:val="24"/>
          <w:szCs w:val="24"/>
          <w:lang w:val="fi-FI"/>
        </w:rPr>
        <w:t xml:space="preserve"> ja </w:t>
      </w:r>
      <w:r>
        <w:rPr>
          <w:rFonts w:cstheme="minorHAnsi"/>
          <w:i/>
          <w:sz w:val="24"/>
          <w:szCs w:val="24"/>
          <w:lang w:val="fi-FI"/>
        </w:rPr>
        <w:t xml:space="preserve">European Charter for </w:t>
      </w:r>
      <w:proofErr w:type="spellStart"/>
      <w:r>
        <w:rPr>
          <w:rFonts w:cstheme="minorHAnsi"/>
          <w:i/>
          <w:sz w:val="24"/>
          <w:szCs w:val="24"/>
          <w:lang w:val="fi-FI"/>
        </w:rPr>
        <w:t>Regional</w:t>
      </w:r>
      <w:proofErr w:type="spellEnd"/>
      <w:r>
        <w:rPr>
          <w:rFonts w:cstheme="minorHAnsi"/>
          <w:i/>
          <w:sz w:val="24"/>
          <w:szCs w:val="24"/>
          <w:lang w:val="fi-FI"/>
        </w:rPr>
        <w:t xml:space="preserve"> </w:t>
      </w:r>
      <w:proofErr w:type="spellStart"/>
      <w:r>
        <w:rPr>
          <w:rFonts w:cstheme="minorHAnsi"/>
          <w:i/>
          <w:sz w:val="24"/>
          <w:szCs w:val="24"/>
          <w:lang w:val="fi-FI"/>
        </w:rPr>
        <w:t>or</w:t>
      </w:r>
      <w:proofErr w:type="spellEnd"/>
      <w:r>
        <w:rPr>
          <w:rFonts w:cstheme="minorHAnsi"/>
          <w:i/>
          <w:sz w:val="24"/>
          <w:szCs w:val="24"/>
          <w:lang w:val="fi-FI"/>
        </w:rPr>
        <w:t xml:space="preserve"> </w:t>
      </w:r>
      <w:proofErr w:type="spellStart"/>
      <w:r>
        <w:rPr>
          <w:rFonts w:cstheme="minorHAnsi"/>
          <w:i/>
          <w:sz w:val="24"/>
          <w:szCs w:val="24"/>
          <w:lang w:val="fi-FI"/>
        </w:rPr>
        <w:t>Minority</w:t>
      </w:r>
      <w:proofErr w:type="spellEnd"/>
      <w:r>
        <w:rPr>
          <w:rFonts w:cstheme="minorHAnsi"/>
          <w:i/>
          <w:sz w:val="24"/>
          <w:szCs w:val="24"/>
          <w:lang w:val="fi-FI"/>
        </w:rPr>
        <w:t xml:space="preserve"> </w:t>
      </w:r>
      <w:proofErr w:type="spellStart"/>
      <w:r>
        <w:rPr>
          <w:rFonts w:cstheme="minorHAnsi"/>
          <w:i/>
          <w:sz w:val="24"/>
          <w:szCs w:val="24"/>
          <w:lang w:val="fi-FI"/>
        </w:rPr>
        <w:t>Languages</w:t>
      </w:r>
      <w:proofErr w:type="spellEnd"/>
      <w:r>
        <w:rPr>
          <w:rFonts w:cstheme="minorHAnsi"/>
          <w:i/>
          <w:sz w:val="24"/>
          <w:szCs w:val="24"/>
          <w:lang w:val="fi-FI"/>
        </w:rPr>
        <w:t xml:space="preserve"> </w:t>
      </w:r>
      <w:r>
        <w:rPr>
          <w:rFonts w:cstheme="minorHAnsi"/>
          <w:sz w:val="24"/>
          <w:szCs w:val="24"/>
          <w:lang w:val="fi-FI"/>
        </w:rPr>
        <w:t>–</w:t>
      </w:r>
      <w:r>
        <w:rPr>
          <w:rFonts w:cstheme="minorHAnsi"/>
          <w:i/>
          <w:sz w:val="24"/>
          <w:szCs w:val="24"/>
          <w:lang w:val="fi-FI"/>
        </w:rPr>
        <w:t xml:space="preserve"> alueellisia kieliä tai vähemmistökieliä koskeva eurooppalainen peruskirja</w:t>
      </w:r>
    </w:p>
    <w:p w14:paraId="1A340C1B" w14:textId="77777777" w:rsidR="005005FA" w:rsidRPr="002236EB" w:rsidRDefault="005005FA" w:rsidP="005005FA">
      <w:pPr>
        <w:autoSpaceDE w:val="0"/>
        <w:autoSpaceDN w:val="0"/>
        <w:adjustRightInd w:val="0"/>
        <w:spacing w:after="0" w:line="240" w:lineRule="auto"/>
        <w:ind w:left="720"/>
        <w:jc w:val="both"/>
        <w:rPr>
          <w:rFonts w:cstheme="minorHAnsi"/>
          <w:sz w:val="24"/>
          <w:szCs w:val="24"/>
          <w:lang w:val="fi-FI"/>
        </w:rPr>
      </w:pPr>
    </w:p>
    <w:p w14:paraId="59C12061"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convention</w:t>
      </w:r>
      <w:proofErr w:type="spellEnd"/>
      <w:r w:rsidRPr="002236EB">
        <w:rPr>
          <w:rFonts w:cstheme="minorHAnsi"/>
          <w:b/>
          <w:bCs/>
          <w:sz w:val="24"/>
          <w:szCs w:val="24"/>
          <w:lang w:val="fi-FI"/>
        </w:rPr>
        <w:t xml:space="preserve"> </w:t>
      </w:r>
      <w:r w:rsidR="005005FA" w:rsidRPr="002236EB">
        <w:rPr>
          <w:rFonts w:cstheme="minorHAnsi"/>
          <w:sz w:val="24"/>
          <w:szCs w:val="24"/>
          <w:lang w:val="fi-FI"/>
        </w:rPr>
        <w:t>–</w:t>
      </w:r>
      <w:r w:rsidRPr="002236EB">
        <w:rPr>
          <w:rFonts w:cstheme="minorHAnsi"/>
          <w:sz w:val="24"/>
          <w:szCs w:val="24"/>
          <w:lang w:val="fi-FI"/>
        </w:rPr>
        <w:t xml:space="preserve"> yleissopimus</w:t>
      </w:r>
    </w:p>
    <w:p w14:paraId="61040865" w14:textId="77777777" w:rsidR="005005FA" w:rsidRPr="002236EB" w:rsidRDefault="005005FA" w:rsidP="005005FA">
      <w:pPr>
        <w:autoSpaceDE w:val="0"/>
        <w:autoSpaceDN w:val="0"/>
        <w:adjustRightInd w:val="0"/>
        <w:spacing w:after="0" w:line="240" w:lineRule="auto"/>
        <w:jc w:val="both"/>
        <w:rPr>
          <w:rFonts w:cstheme="minorHAnsi"/>
          <w:sz w:val="24"/>
          <w:szCs w:val="24"/>
          <w:lang w:val="fi-FI"/>
        </w:rPr>
      </w:pPr>
    </w:p>
    <w:p w14:paraId="72C2FEC1" w14:textId="2C297BD4" w:rsidR="00F74746" w:rsidRPr="002236EB" w:rsidRDefault="00F74746" w:rsidP="005005FA">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valtioiden välinen sopimus, joka on yleensä avoinna useille valtioille ja jossa osapuolia</w:t>
      </w:r>
      <w:r w:rsidR="005005FA" w:rsidRPr="002236EB">
        <w:rPr>
          <w:rFonts w:cstheme="minorHAnsi"/>
          <w:sz w:val="24"/>
          <w:szCs w:val="24"/>
          <w:lang w:val="fi-FI"/>
        </w:rPr>
        <w:t xml:space="preserve"> </w:t>
      </w:r>
      <w:r w:rsidRPr="002236EB">
        <w:rPr>
          <w:rFonts w:cstheme="minorHAnsi"/>
          <w:sz w:val="24"/>
          <w:szCs w:val="24"/>
          <w:lang w:val="fi-FI"/>
        </w:rPr>
        <w:t>on yleensä suuri määrä; osapuolina voi olla myös kansainvälisiä järjestöjä</w:t>
      </w:r>
    </w:p>
    <w:p w14:paraId="3DB419D1" w14:textId="77777777" w:rsidR="005005FA" w:rsidRPr="002236EB" w:rsidRDefault="005005FA" w:rsidP="005005FA">
      <w:pPr>
        <w:autoSpaceDE w:val="0"/>
        <w:autoSpaceDN w:val="0"/>
        <w:adjustRightInd w:val="0"/>
        <w:spacing w:after="0" w:line="240" w:lineRule="auto"/>
        <w:ind w:left="720"/>
        <w:jc w:val="both"/>
        <w:rPr>
          <w:rFonts w:cstheme="minorHAnsi"/>
          <w:sz w:val="24"/>
          <w:szCs w:val="24"/>
          <w:lang w:val="fi-FI"/>
        </w:rPr>
      </w:pPr>
    </w:p>
    <w:p w14:paraId="414F2963"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covenant</w:t>
      </w:r>
      <w:proofErr w:type="spellEnd"/>
      <w:r w:rsidRPr="002236EB">
        <w:rPr>
          <w:rFonts w:cstheme="minorHAnsi"/>
          <w:b/>
          <w:bCs/>
          <w:sz w:val="24"/>
          <w:szCs w:val="24"/>
          <w:lang w:val="fi-FI"/>
        </w:rPr>
        <w:t xml:space="preserve"> </w:t>
      </w:r>
      <w:r w:rsidR="005005FA" w:rsidRPr="002236EB">
        <w:rPr>
          <w:rFonts w:cstheme="minorHAnsi"/>
          <w:sz w:val="24"/>
          <w:szCs w:val="24"/>
          <w:lang w:val="fi-FI"/>
        </w:rPr>
        <w:t>–</w:t>
      </w:r>
      <w:r w:rsidRPr="002236EB">
        <w:rPr>
          <w:rFonts w:cstheme="minorHAnsi"/>
          <w:sz w:val="24"/>
          <w:szCs w:val="24"/>
          <w:lang w:val="fi-FI"/>
        </w:rPr>
        <w:t xml:space="preserve"> yleissopimus</w:t>
      </w:r>
    </w:p>
    <w:p w14:paraId="14F3993A" w14:textId="77777777" w:rsidR="005005FA" w:rsidRPr="002236EB" w:rsidRDefault="005005FA" w:rsidP="00F74746">
      <w:pPr>
        <w:autoSpaceDE w:val="0"/>
        <w:autoSpaceDN w:val="0"/>
        <w:adjustRightInd w:val="0"/>
        <w:spacing w:after="0" w:line="240" w:lineRule="auto"/>
        <w:rPr>
          <w:rFonts w:cstheme="minorHAnsi"/>
          <w:sz w:val="24"/>
          <w:szCs w:val="24"/>
          <w:lang w:val="fi-FI"/>
        </w:rPr>
      </w:pPr>
    </w:p>
    <w:p w14:paraId="604A0CE0" w14:textId="40EF7421" w:rsidR="00F74746" w:rsidRPr="002236EB" w:rsidRDefault="00F74746" w:rsidP="000A5669">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luonteeltaan juhlallinen, julistuksenomainen asiakirja, joka on joskus verrattavissa</w:t>
      </w:r>
      <w:r w:rsidR="005005FA" w:rsidRPr="002236EB">
        <w:rPr>
          <w:rFonts w:cstheme="minorHAnsi"/>
          <w:sz w:val="24"/>
          <w:szCs w:val="24"/>
          <w:lang w:val="fi-FI"/>
        </w:rPr>
        <w:t xml:space="preserve"> </w:t>
      </w:r>
      <w:r w:rsidRPr="002236EB">
        <w:rPr>
          <w:rFonts w:cstheme="minorHAnsi"/>
          <w:sz w:val="24"/>
          <w:szCs w:val="24"/>
          <w:lang w:val="fi-FI"/>
        </w:rPr>
        <w:t xml:space="preserve">peruskirjaan, esim. </w:t>
      </w:r>
      <w:proofErr w:type="spellStart"/>
      <w:r w:rsidRPr="002236EB">
        <w:rPr>
          <w:rFonts w:cstheme="minorHAnsi"/>
          <w:i/>
          <w:iCs/>
          <w:sz w:val="24"/>
          <w:szCs w:val="24"/>
          <w:lang w:val="fi-FI"/>
        </w:rPr>
        <w:t>Covenant</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the</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League</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Nations</w:t>
      </w:r>
      <w:proofErr w:type="spellEnd"/>
      <w:r w:rsidR="00296C15" w:rsidRPr="002236EB">
        <w:rPr>
          <w:rFonts w:cstheme="minorHAnsi"/>
          <w:i/>
          <w:iCs/>
          <w:sz w:val="24"/>
          <w:szCs w:val="24"/>
          <w:lang w:val="fi-FI"/>
        </w:rPr>
        <w:t xml:space="preserve"> </w:t>
      </w:r>
      <w:r w:rsidR="00296C15" w:rsidRPr="002236EB">
        <w:rPr>
          <w:rFonts w:cstheme="minorHAnsi"/>
          <w:sz w:val="24"/>
          <w:szCs w:val="24"/>
          <w:lang w:val="fi-FI"/>
        </w:rPr>
        <w:t xml:space="preserve">– </w:t>
      </w:r>
      <w:r w:rsidR="001E1E90" w:rsidRPr="002236EB">
        <w:rPr>
          <w:rFonts w:cstheme="minorHAnsi"/>
          <w:i/>
          <w:iCs/>
          <w:sz w:val="24"/>
          <w:szCs w:val="24"/>
          <w:lang w:val="fi-FI"/>
        </w:rPr>
        <w:t>Kansainliiton peruskirja</w:t>
      </w:r>
      <w:r w:rsidR="005005FA" w:rsidRPr="002236EB">
        <w:rPr>
          <w:rFonts w:cstheme="minorHAnsi"/>
          <w:sz w:val="24"/>
          <w:szCs w:val="24"/>
          <w:lang w:val="fi-FI"/>
        </w:rPr>
        <w:t xml:space="preserve">, ja joskus tavanomaiseen </w:t>
      </w:r>
      <w:r w:rsidRPr="002236EB">
        <w:rPr>
          <w:rFonts w:cstheme="minorHAnsi"/>
          <w:sz w:val="24"/>
          <w:szCs w:val="24"/>
          <w:lang w:val="fi-FI"/>
        </w:rPr>
        <w:t>yleissopimukseen, kuten tämän harvinaisen sopimu</w:t>
      </w:r>
      <w:r w:rsidR="005005FA" w:rsidRPr="002236EB">
        <w:rPr>
          <w:rFonts w:cstheme="minorHAnsi"/>
          <w:sz w:val="24"/>
          <w:szCs w:val="24"/>
          <w:lang w:val="fi-FI"/>
        </w:rPr>
        <w:t xml:space="preserve">styypin tunnetuimmat esimerkit, </w:t>
      </w:r>
      <w:r w:rsidRPr="002236EB">
        <w:rPr>
          <w:rFonts w:cstheme="minorHAnsi"/>
          <w:sz w:val="24"/>
          <w:szCs w:val="24"/>
          <w:lang w:val="fi-FI"/>
        </w:rPr>
        <w:t>kaksi YK:n perustavanlaatuista ihmisoikeussopimusta</w:t>
      </w:r>
      <w:r w:rsidRPr="002236EB">
        <w:rPr>
          <w:rFonts w:cstheme="minorHAnsi"/>
          <w:i/>
          <w:iCs/>
          <w:sz w:val="24"/>
          <w:szCs w:val="24"/>
          <w:lang w:val="fi-FI"/>
        </w:rPr>
        <w:t xml:space="preserve">: International </w:t>
      </w:r>
      <w:proofErr w:type="spellStart"/>
      <w:r w:rsidRPr="002236EB">
        <w:rPr>
          <w:rFonts w:cstheme="minorHAnsi"/>
          <w:i/>
          <w:iCs/>
          <w:sz w:val="24"/>
          <w:szCs w:val="24"/>
          <w:lang w:val="fi-FI"/>
        </w:rPr>
        <w:t>Covenant</w:t>
      </w:r>
      <w:proofErr w:type="spellEnd"/>
      <w:r w:rsidRPr="002236EB">
        <w:rPr>
          <w:rFonts w:cstheme="minorHAnsi"/>
          <w:i/>
          <w:iCs/>
          <w:sz w:val="24"/>
          <w:szCs w:val="24"/>
          <w:lang w:val="fi-FI"/>
        </w:rPr>
        <w:t xml:space="preserve"> on</w:t>
      </w:r>
      <w:r w:rsidR="005005FA" w:rsidRPr="002236EB">
        <w:rPr>
          <w:rFonts w:cstheme="minorHAnsi"/>
          <w:sz w:val="24"/>
          <w:szCs w:val="24"/>
          <w:lang w:val="fi-FI"/>
        </w:rPr>
        <w:t xml:space="preserve"> </w:t>
      </w:r>
      <w:proofErr w:type="spellStart"/>
      <w:r w:rsidRPr="002236EB">
        <w:rPr>
          <w:rFonts w:cstheme="minorHAnsi"/>
          <w:i/>
          <w:iCs/>
          <w:sz w:val="24"/>
          <w:szCs w:val="24"/>
          <w:lang w:val="fi-FI"/>
        </w:rPr>
        <w:t>Civil</w:t>
      </w:r>
      <w:proofErr w:type="spellEnd"/>
      <w:r w:rsidRPr="002236EB">
        <w:rPr>
          <w:rFonts w:cstheme="minorHAnsi"/>
          <w:i/>
          <w:iCs/>
          <w:sz w:val="24"/>
          <w:szCs w:val="24"/>
          <w:lang w:val="fi-FI"/>
        </w:rPr>
        <w:t xml:space="preserve"> and </w:t>
      </w:r>
      <w:proofErr w:type="spellStart"/>
      <w:r w:rsidRPr="002236EB">
        <w:rPr>
          <w:rFonts w:cstheme="minorHAnsi"/>
          <w:i/>
          <w:iCs/>
          <w:sz w:val="24"/>
          <w:szCs w:val="24"/>
          <w:lang w:val="fi-FI"/>
        </w:rPr>
        <w:t>Political</w:t>
      </w:r>
      <w:proofErr w:type="spellEnd"/>
      <w:r w:rsidRPr="002236EB">
        <w:rPr>
          <w:rFonts w:cstheme="minorHAnsi"/>
          <w:i/>
          <w:iCs/>
          <w:sz w:val="24"/>
          <w:szCs w:val="24"/>
          <w:lang w:val="fi-FI"/>
        </w:rPr>
        <w:t xml:space="preserve"> Rights</w:t>
      </w:r>
      <w:r w:rsidR="00296C15" w:rsidRPr="002236EB">
        <w:rPr>
          <w:rFonts w:cstheme="minorHAnsi"/>
          <w:i/>
          <w:iCs/>
          <w:sz w:val="24"/>
          <w:szCs w:val="24"/>
          <w:lang w:val="fi-FI"/>
        </w:rPr>
        <w:t xml:space="preserve"> </w:t>
      </w:r>
      <w:r w:rsidR="00296C15" w:rsidRPr="002236EB">
        <w:rPr>
          <w:rFonts w:cstheme="minorHAnsi"/>
          <w:sz w:val="24"/>
          <w:szCs w:val="24"/>
          <w:lang w:val="fi-FI"/>
        </w:rPr>
        <w:t>–</w:t>
      </w:r>
      <w:r w:rsidR="001E1E90" w:rsidRPr="002236EB">
        <w:rPr>
          <w:rFonts w:cstheme="minorHAnsi"/>
          <w:i/>
          <w:iCs/>
          <w:sz w:val="24"/>
          <w:szCs w:val="24"/>
          <w:lang w:val="fi-FI"/>
        </w:rPr>
        <w:t xml:space="preserve"> kansalaisoikeuksia ja poliittisia oikeuksia koskeva kansainvälinen yleissopimus,</w:t>
      </w:r>
      <w:r w:rsidRPr="002236EB">
        <w:rPr>
          <w:rFonts w:cstheme="minorHAnsi"/>
          <w:i/>
          <w:iCs/>
          <w:sz w:val="24"/>
          <w:szCs w:val="24"/>
          <w:lang w:val="fi-FI"/>
        </w:rPr>
        <w:t xml:space="preserve"> </w:t>
      </w:r>
      <w:r w:rsidRPr="002236EB">
        <w:rPr>
          <w:rFonts w:cstheme="minorHAnsi"/>
          <w:sz w:val="24"/>
          <w:szCs w:val="24"/>
          <w:lang w:val="fi-FI"/>
        </w:rPr>
        <w:t xml:space="preserve">ja </w:t>
      </w:r>
      <w:r w:rsidRPr="002236EB">
        <w:rPr>
          <w:rFonts w:cstheme="minorHAnsi"/>
          <w:i/>
          <w:iCs/>
          <w:sz w:val="24"/>
          <w:szCs w:val="24"/>
          <w:lang w:val="fi-FI"/>
        </w:rPr>
        <w:t xml:space="preserve">International </w:t>
      </w:r>
      <w:proofErr w:type="spellStart"/>
      <w:r w:rsidRPr="002236EB">
        <w:rPr>
          <w:rFonts w:cstheme="minorHAnsi"/>
          <w:i/>
          <w:iCs/>
          <w:sz w:val="24"/>
          <w:szCs w:val="24"/>
          <w:lang w:val="fi-FI"/>
        </w:rPr>
        <w:t>Covenant</w:t>
      </w:r>
      <w:proofErr w:type="spellEnd"/>
      <w:r w:rsidRPr="002236EB">
        <w:rPr>
          <w:rFonts w:cstheme="minorHAnsi"/>
          <w:i/>
          <w:iCs/>
          <w:sz w:val="24"/>
          <w:szCs w:val="24"/>
          <w:lang w:val="fi-FI"/>
        </w:rPr>
        <w:t xml:space="preserve"> on </w:t>
      </w:r>
      <w:proofErr w:type="spellStart"/>
      <w:r w:rsidRPr="002236EB">
        <w:rPr>
          <w:rFonts w:cstheme="minorHAnsi"/>
          <w:i/>
          <w:iCs/>
          <w:sz w:val="24"/>
          <w:szCs w:val="24"/>
          <w:lang w:val="fi-FI"/>
        </w:rPr>
        <w:t>Economic</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Social</w:t>
      </w:r>
      <w:proofErr w:type="spellEnd"/>
      <w:r w:rsidRPr="002236EB">
        <w:rPr>
          <w:rFonts w:cstheme="minorHAnsi"/>
          <w:i/>
          <w:iCs/>
          <w:sz w:val="24"/>
          <w:szCs w:val="24"/>
          <w:lang w:val="fi-FI"/>
        </w:rPr>
        <w:t xml:space="preserve"> and </w:t>
      </w:r>
      <w:proofErr w:type="spellStart"/>
      <w:r w:rsidRPr="002236EB">
        <w:rPr>
          <w:rFonts w:cstheme="minorHAnsi"/>
          <w:i/>
          <w:iCs/>
          <w:sz w:val="24"/>
          <w:szCs w:val="24"/>
          <w:lang w:val="fi-FI"/>
        </w:rPr>
        <w:t>Cultural</w:t>
      </w:r>
      <w:proofErr w:type="spellEnd"/>
      <w:r w:rsidR="005005FA" w:rsidRPr="002236EB">
        <w:rPr>
          <w:rFonts w:cstheme="minorHAnsi"/>
          <w:sz w:val="24"/>
          <w:szCs w:val="24"/>
          <w:lang w:val="fi-FI"/>
        </w:rPr>
        <w:t xml:space="preserve"> </w:t>
      </w:r>
      <w:r w:rsidRPr="002236EB">
        <w:rPr>
          <w:rFonts w:cstheme="minorHAnsi"/>
          <w:i/>
          <w:iCs/>
          <w:sz w:val="24"/>
          <w:szCs w:val="24"/>
          <w:lang w:val="fi-FI"/>
        </w:rPr>
        <w:t>Rights</w:t>
      </w:r>
      <w:r w:rsidR="00296C15" w:rsidRPr="002236EB">
        <w:rPr>
          <w:rFonts w:cstheme="minorHAnsi"/>
          <w:i/>
          <w:iCs/>
          <w:sz w:val="24"/>
          <w:szCs w:val="24"/>
          <w:lang w:val="fi-FI"/>
        </w:rPr>
        <w:t xml:space="preserve"> </w:t>
      </w:r>
      <w:r w:rsidR="00296C15" w:rsidRPr="002236EB">
        <w:rPr>
          <w:rFonts w:cstheme="minorHAnsi"/>
          <w:sz w:val="24"/>
          <w:szCs w:val="24"/>
          <w:lang w:val="fi-FI"/>
        </w:rPr>
        <w:t xml:space="preserve">– </w:t>
      </w:r>
      <w:r w:rsidR="001E1E90" w:rsidRPr="002236EB">
        <w:rPr>
          <w:rFonts w:cstheme="minorHAnsi"/>
          <w:i/>
          <w:iCs/>
          <w:sz w:val="24"/>
          <w:szCs w:val="24"/>
          <w:lang w:val="fi-FI"/>
        </w:rPr>
        <w:t>taloudellisia, sosiaalisia ja sivistyksellisiä oikeuksia koskeva kansainvälinen yleissopimus</w:t>
      </w:r>
    </w:p>
    <w:p w14:paraId="31877DA6" w14:textId="35EC24DE" w:rsidR="006724E8" w:rsidRPr="002236EB" w:rsidRDefault="006724E8" w:rsidP="005005FA">
      <w:pPr>
        <w:autoSpaceDE w:val="0"/>
        <w:autoSpaceDN w:val="0"/>
        <w:adjustRightInd w:val="0"/>
        <w:spacing w:after="0" w:line="240" w:lineRule="auto"/>
        <w:ind w:left="720"/>
        <w:rPr>
          <w:rFonts w:cstheme="minorHAnsi"/>
          <w:i/>
          <w:iCs/>
          <w:sz w:val="24"/>
          <w:szCs w:val="24"/>
          <w:lang w:val="fi-FI"/>
        </w:rPr>
      </w:pPr>
    </w:p>
    <w:p w14:paraId="5C1CF969" w14:textId="2FD43C65" w:rsidR="006724E8" w:rsidRPr="00657E0D" w:rsidRDefault="006724E8" w:rsidP="006724E8">
      <w:pPr>
        <w:autoSpaceDE w:val="0"/>
        <w:autoSpaceDN w:val="0"/>
        <w:adjustRightInd w:val="0"/>
        <w:spacing w:after="0" w:line="240" w:lineRule="auto"/>
        <w:rPr>
          <w:rFonts w:cstheme="minorHAnsi"/>
          <w:sz w:val="24"/>
          <w:szCs w:val="24"/>
        </w:rPr>
      </w:pPr>
      <w:proofErr w:type="gramStart"/>
      <w:r w:rsidRPr="00657E0D">
        <w:rPr>
          <w:rFonts w:cstheme="minorHAnsi"/>
          <w:b/>
          <w:bCs/>
          <w:sz w:val="24"/>
          <w:szCs w:val="24"/>
        </w:rPr>
        <w:t>framework</w:t>
      </w:r>
      <w:proofErr w:type="gramEnd"/>
      <w:r w:rsidRPr="00657E0D">
        <w:rPr>
          <w:rFonts w:cstheme="minorHAnsi"/>
          <w:b/>
          <w:bCs/>
          <w:sz w:val="24"/>
          <w:szCs w:val="24"/>
        </w:rPr>
        <w:t xml:space="preserve"> agreement </w:t>
      </w:r>
      <w:r w:rsidRPr="00657E0D">
        <w:rPr>
          <w:rFonts w:cstheme="minorHAnsi"/>
          <w:sz w:val="24"/>
          <w:szCs w:val="24"/>
        </w:rPr>
        <w:t xml:space="preserve">– </w:t>
      </w:r>
      <w:proofErr w:type="spellStart"/>
      <w:r w:rsidRPr="00657E0D">
        <w:rPr>
          <w:rFonts w:cstheme="minorHAnsi"/>
          <w:sz w:val="24"/>
          <w:szCs w:val="24"/>
        </w:rPr>
        <w:t>puitesopimus</w:t>
      </w:r>
      <w:proofErr w:type="spellEnd"/>
    </w:p>
    <w:p w14:paraId="7C1DAD1A" w14:textId="1986CA6A" w:rsidR="006724E8" w:rsidRPr="00657E0D" w:rsidRDefault="006724E8" w:rsidP="006724E8">
      <w:pPr>
        <w:autoSpaceDE w:val="0"/>
        <w:autoSpaceDN w:val="0"/>
        <w:adjustRightInd w:val="0"/>
        <w:spacing w:after="0" w:line="240" w:lineRule="auto"/>
        <w:rPr>
          <w:rFonts w:cstheme="minorHAnsi"/>
          <w:sz w:val="24"/>
          <w:szCs w:val="24"/>
        </w:rPr>
      </w:pPr>
    </w:p>
    <w:p w14:paraId="3F4F3124" w14:textId="14AA44DF" w:rsidR="006724E8" w:rsidRPr="00657E0D" w:rsidRDefault="006724E8" w:rsidP="006724E8">
      <w:pPr>
        <w:autoSpaceDE w:val="0"/>
        <w:autoSpaceDN w:val="0"/>
        <w:adjustRightInd w:val="0"/>
        <w:spacing w:after="0" w:line="240" w:lineRule="auto"/>
        <w:rPr>
          <w:rFonts w:cstheme="minorHAnsi"/>
          <w:sz w:val="24"/>
          <w:szCs w:val="24"/>
        </w:rPr>
      </w:pPr>
      <w:proofErr w:type="gramStart"/>
      <w:r w:rsidRPr="00657E0D">
        <w:rPr>
          <w:rFonts w:cstheme="minorHAnsi"/>
          <w:b/>
          <w:bCs/>
          <w:sz w:val="24"/>
          <w:szCs w:val="24"/>
        </w:rPr>
        <w:t>framework</w:t>
      </w:r>
      <w:proofErr w:type="gramEnd"/>
      <w:r w:rsidRPr="00657E0D">
        <w:rPr>
          <w:rFonts w:cstheme="minorHAnsi"/>
          <w:b/>
          <w:bCs/>
          <w:sz w:val="24"/>
          <w:szCs w:val="24"/>
        </w:rPr>
        <w:t xml:space="preserve"> convention </w:t>
      </w:r>
      <w:r w:rsidRPr="00657E0D">
        <w:rPr>
          <w:rFonts w:cstheme="minorHAnsi"/>
          <w:sz w:val="24"/>
          <w:szCs w:val="24"/>
        </w:rPr>
        <w:t xml:space="preserve">– </w:t>
      </w:r>
      <w:proofErr w:type="spellStart"/>
      <w:r w:rsidRPr="00657E0D">
        <w:rPr>
          <w:rFonts w:cstheme="minorHAnsi"/>
          <w:sz w:val="24"/>
          <w:szCs w:val="24"/>
        </w:rPr>
        <w:t>puiteyleissopimus</w:t>
      </w:r>
      <w:proofErr w:type="spellEnd"/>
    </w:p>
    <w:p w14:paraId="13DCE02B" w14:textId="77777777" w:rsidR="005005FA" w:rsidRPr="00657E0D" w:rsidRDefault="005005FA" w:rsidP="005005FA">
      <w:pPr>
        <w:autoSpaceDE w:val="0"/>
        <w:autoSpaceDN w:val="0"/>
        <w:adjustRightInd w:val="0"/>
        <w:spacing w:after="0" w:line="240" w:lineRule="auto"/>
        <w:ind w:left="720"/>
        <w:rPr>
          <w:rFonts w:cstheme="minorHAnsi"/>
          <w:sz w:val="24"/>
          <w:szCs w:val="24"/>
        </w:rPr>
      </w:pPr>
    </w:p>
    <w:p w14:paraId="1B908F97" w14:textId="77777777" w:rsidR="00F74746" w:rsidRPr="008828AD" w:rsidRDefault="00F74746" w:rsidP="00F74746">
      <w:pPr>
        <w:autoSpaceDE w:val="0"/>
        <w:autoSpaceDN w:val="0"/>
        <w:adjustRightInd w:val="0"/>
        <w:spacing w:after="0" w:line="240" w:lineRule="auto"/>
        <w:rPr>
          <w:rFonts w:cstheme="minorHAnsi"/>
          <w:sz w:val="24"/>
          <w:szCs w:val="24"/>
          <w:lang w:val="fi-FI"/>
        </w:rPr>
      </w:pPr>
      <w:proofErr w:type="spellStart"/>
      <w:r w:rsidRPr="008828AD">
        <w:rPr>
          <w:rFonts w:cstheme="minorHAnsi"/>
          <w:b/>
          <w:bCs/>
          <w:sz w:val="24"/>
          <w:szCs w:val="24"/>
          <w:lang w:val="fi-FI"/>
        </w:rPr>
        <w:t>statute</w:t>
      </w:r>
      <w:proofErr w:type="spellEnd"/>
      <w:r w:rsidRPr="008828AD">
        <w:rPr>
          <w:rFonts w:cstheme="minorHAnsi"/>
          <w:b/>
          <w:bCs/>
          <w:sz w:val="24"/>
          <w:szCs w:val="24"/>
          <w:lang w:val="fi-FI"/>
        </w:rPr>
        <w:t xml:space="preserve"> </w:t>
      </w:r>
      <w:r w:rsidR="005005FA" w:rsidRPr="008828AD">
        <w:rPr>
          <w:rFonts w:cstheme="minorHAnsi"/>
          <w:sz w:val="24"/>
          <w:szCs w:val="24"/>
          <w:lang w:val="fi-FI"/>
        </w:rPr>
        <w:t>–</w:t>
      </w:r>
      <w:r w:rsidRPr="008828AD">
        <w:rPr>
          <w:rFonts w:cstheme="minorHAnsi"/>
          <w:sz w:val="24"/>
          <w:szCs w:val="24"/>
          <w:lang w:val="fi-FI"/>
        </w:rPr>
        <w:t xml:space="preserve"> perussääntö</w:t>
      </w:r>
    </w:p>
    <w:p w14:paraId="13E14FA7" w14:textId="77777777" w:rsidR="005005FA" w:rsidRPr="008828AD" w:rsidRDefault="005005FA" w:rsidP="00F74746">
      <w:pPr>
        <w:autoSpaceDE w:val="0"/>
        <w:autoSpaceDN w:val="0"/>
        <w:adjustRightInd w:val="0"/>
        <w:spacing w:after="0" w:line="240" w:lineRule="auto"/>
        <w:rPr>
          <w:rFonts w:cstheme="minorHAnsi"/>
          <w:sz w:val="24"/>
          <w:szCs w:val="24"/>
          <w:lang w:val="fi-FI"/>
        </w:rPr>
      </w:pPr>
    </w:p>
    <w:p w14:paraId="45B96B32" w14:textId="5859A44B" w:rsidR="00F74746" w:rsidRPr="002236EB" w:rsidRDefault="00F74746" w:rsidP="000A5669">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i/>
          <w:iCs/>
          <w:sz w:val="24"/>
          <w:szCs w:val="24"/>
          <w:lang w:val="fi-FI"/>
        </w:rPr>
        <w:t>Statute</w:t>
      </w:r>
      <w:proofErr w:type="spellEnd"/>
      <w:r w:rsidRPr="002236EB">
        <w:rPr>
          <w:rFonts w:cstheme="minorHAnsi"/>
          <w:i/>
          <w:iCs/>
          <w:sz w:val="24"/>
          <w:szCs w:val="24"/>
          <w:lang w:val="fi-FI"/>
        </w:rPr>
        <w:t>-</w:t>
      </w:r>
      <w:r w:rsidRPr="002236EB">
        <w:rPr>
          <w:rFonts w:cstheme="minorHAnsi"/>
          <w:sz w:val="24"/>
          <w:szCs w:val="24"/>
          <w:lang w:val="fi-FI"/>
        </w:rPr>
        <w:t>nimitystä käytetään erityisesti kansainvälisten tuomioistuinten perustamisasiakirjoista,</w:t>
      </w:r>
      <w:r w:rsidR="005005FA" w:rsidRPr="002236EB">
        <w:rPr>
          <w:rFonts w:cstheme="minorHAnsi"/>
          <w:sz w:val="24"/>
          <w:szCs w:val="24"/>
          <w:lang w:val="fi-FI"/>
        </w:rPr>
        <w:t xml:space="preserve"> </w:t>
      </w:r>
      <w:r w:rsidRPr="002236EB">
        <w:rPr>
          <w:rFonts w:cstheme="minorHAnsi"/>
          <w:sz w:val="24"/>
          <w:szCs w:val="24"/>
          <w:lang w:val="fi-FI"/>
        </w:rPr>
        <w:t>esim</w:t>
      </w:r>
      <w:r w:rsidRPr="002236EB">
        <w:rPr>
          <w:rFonts w:cstheme="minorHAnsi"/>
          <w:i/>
          <w:iCs/>
          <w:sz w:val="24"/>
          <w:szCs w:val="24"/>
          <w:lang w:val="fi-FI"/>
        </w:rPr>
        <w:t xml:space="preserve">. </w:t>
      </w:r>
      <w:proofErr w:type="spellStart"/>
      <w:r w:rsidRPr="00657E0D">
        <w:rPr>
          <w:rFonts w:cstheme="minorHAnsi"/>
          <w:i/>
          <w:iCs/>
          <w:sz w:val="24"/>
          <w:szCs w:val="24"/>
          <w:lang w:val="fi-FI"/>
        </w:rPr>
        <w:t>Statute</w:t>
      </w:r>
      <w:proofErr w:type="spellEnd"/>
      <w:r w:rsidRPr="00657E0D">
        <w:rPr>
          <w:rFonts w:cstheme="minorHAnsi"/>
          <w:i/>
          <w:iCs/>
          <w:sz w:val="24"/>
          <w:szCs w:val="24"/>
          <w:lang w:val="fi-FI"/>
        </w:rPr>
        <w:t xml:space="preserve"> of </w:t>
      </w:r>
      <w:proofErr w:type="spellStart"/>
      <w:r w:rsidRPr="00657E0D">
        <w:rPr>
          <w:rFonts w:cstheme="minorHAnsi"/>
          <w:i/>
          <w:iCs/>
          <w:sz w:val="24"/>
          <w:szCs w:val="24"/>
          <w:lang w:val="fi-FI"/>
        </w:rPr>
        <w:t>the</w:t>
      </w:r>
      <w:proofErr w:type="spellEnd"/>
      <w:r w:rsidRPr="00657E0D">
        <w:rPr>
          <w:rFonts w:cstheme="minorHAnsi"/>
          <w:i/>
          <w:iCs/>
          <w:sz w:val="24"/>
          <w:szCs w:val="24"/>
          <w:lang w:val="fi-FI"/>
        </w:rPr>
        <w:t xml:space="preserve"> International </w:t>
      </w:r>
      <w:proofErr w:type="spellStart"/>
      <w:r w:rsidRPr="00657E0D">
        <w:rPr>
          <w:rFonts w:cstheme="minorHAnsi"/>
          <w:i/>
          <w:iCs/>
          <w:sz w:val="24"/>
          <w:szCs w:val="24"/>
          <w:lang w:val="fi-FI"/>
        </w:rPr>
        <w:t>Criminal</w:t>
      </w:r>
      <w:proofErr w:type="spellEnd"/>
      <w:r w:rsidRPr="00657E0D">
        <w:rPr>
          <w:rFonts w:cstheme="minorHAnsi"/>
          <w:i/>
          <w:iCs/>
          <w:sz w:val="24"/>
          <w:szCs w:val="24"/>
          <w:lang w:val="fi-FI"/>
        </w:rPr>
        <w:t xml:space="preserve"> </w:t>
      </w:r>
      <w:proofErr w:type="spellStart"/>
      <w:r w:rsidRPr="00657E0D">
        <w:rPr>
          <w:rFonts w:cstheme="minorHAnsi"/>
          <w:i/>
          <w:iCs/>
          <w:sz w:val="24"/>
          <w:szCs w:val="24"/>
          <w:lang w:val="fi-FI"/>
        </w:rPr>
        <w:t>Court</w:t>
      </w:r>
      <w:proofErr w:type="spellEnd"/>
      <w:r w:rsidR="00296C15" w:rsidRPr="00657E0D">
        <w:rPr>
          <w:rFonts w:cstheme="minorHAnsi"/>
          <w:i/>
          <w:iCs/>
          <w:sz w:val="24"/>
          <w:szCs w:val="24"/>
          <w:lang w:val="fi-FI"/>
        </w:rPr>
        <w:t xml:space="preserve"> </w:t>
      </w:r>
      <w:r w:rsidR="00296C15" w:rsidRPr="002236EB">
        <w:rPr>
          <w:rFonts w:cstheme="minorHAnsi"/>
          <w:sz w:val="24"/>
          <w:szCs w:val="24"/>
          <w:lang w:val="fi-FI"/>
        </w:rPr>
        <w:t xml:space="preserve">– </w:t>
      </w:r>
      <w:r w:rsidR="00745D63" w:rsidRPr="00657E0D">
        <w:rPr>
          <w:rFonts w:cstheme="minorHAnsi"/>
          <w:i/>
          <w:iCs/>
          <w:sz w:val="24"/>
          <w:szCs w:val="24"/>
          <w:lang w:val="fi-FI"/>
        </w:rPr>
        <w:t xml:space="preserve"> Kansainvälisen rikostuomioistuimen Rooman perussääntö</w:t>
      </w:r>
    </w:p>
    <w:p w14:paraId="75523979" w14:textId="77777777" w:rsidR="005005FA" w:rsidRPr="00657E0D" w:rsidRDefault="005005FA" w:rsidP="00F74746">
      <w:pPr>
        <w:autoSpaceDE w:val="0"/>
        <w:autoSpaceDN w:val="0"/>
        <w:adjustRightInd w:val="0"/>
        <w:spacing w:after="0" w:line="240" w:lineRule="auto"/>
        <w:rPr>
          <w:rFonts w:cstheme="minorHAnsi"/>
          <w:sz w:val="24"/>
          <w:szCs w:val="24"/>
          <w:lang w:val="fi-FI"/>
        </w:rPr>
      </w:pPr>
    </w:p>
    <w:p w14:paraId="6E73CEC4" w14:textId="1F06E5D0"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0021683D" w:rsidRPr="002236EB">
        <w:rPr>
          <w:rFonts w:cstheme="minorHAnsi"/>
          <w:sz w:val="24"/>
          <w:szCs w:val="24"/>
          <w:lang w:val="fi-FI"/>
        </w:rPr>
        <w:t>–</w:t>
      </w:r>
      <w:r w:rsidRPr="002236EB">
        <w:rPr>
          <w:rFonts w:cstheme="minorHAnsi"/>
          <w:sz w:val="24"/>
          <w:szCs w:val="24"/>
          <w:lang w:val="fi-FI"/>
        </w:rPr>
        <w:t xml:space="preserve"> valtiosopimus</w:t>
      </w:r>
      <w:r w:rsidR="000A5669">
        <w:rPr>
          <w:rFonts w:cstheme="minorHAnsi"/>
          <w:sz w:val="24"/>
          <w:szCs w:val="24"/>
          <w:lang w:val="fi-FI"/>
        </w:rPr>
        <w:t xml:space="preserve">  </w:t>
      </w:r>
    </w:p>
    <w:p w14:paraId="6BD02020"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2A6D4D42" w14:textId="106D1DF3" w:rsidR="00F74746" w:rsidRPr="002236EB" w:rsidRDefault="00564546" w:rsidP="0021683D">
      <w:pPr>
        <w:autoSpaceDE w:val="0"/>
        <w:autoSpaceDN w:val="0"/>
        <w:adjustRightInd w:val="0"/>
        <w:spacing w:after="0" w:line="240" w:lineRule="auto"/>
        <w:ind w:firstLine="720"/>
        <w:rPr>
          <w:rFonts w:cstheme="minorHAnsi"/>
          <w:i/>
          <w:iCs/>
          <w:sz w:val="24"/>
          <w:szCs w:val="24"/>
          <w:lang w:val="fi-FI"/>
        </w:rPr>
      </w:pPr>
      <w:r w:rsidRPr="002236EB">
        <w:rPr>
          <w:rFonts w:cstheme="minorHAnsi"/>
          <w:sz w:val="24"/>
          <w:szCs w:val="24"/>
          <w:lang w:val="fi-FI"/>
        </w:rPr>
        <w:t>Valtios</w:t>
      </w:r>
      <w:r w:rsidR="00F74746" w:rsidRPr="002236EB">
        <w:rPr>
          <w:rFonts w:cstheme="minorHAnsi"/>
          <w:sz w:val="24"/>
          <w:szCs w:val="24"/>
          <w:lang w:val="fi-FI"/>
        </w:rPr>
        <w:t xml:space="preserve">opimusten nimissä </w:t>
      </w:r>
      <w:proofErr w:type="spellStart"/>
      <w:r w:rsidR="00F74746" w:rsidRPr="002236EB">
        <w:rPr>
          <w:rFonts w:cstheme="minorHAnsi"/>
          <w:i/>
          <w:iCs/>
          <w:sz w:val="24"/>
          <w:szCs w:val="24"/>
          <w:lang w:val="fi-FI"/>
        </w:rPr>
        <w:t>treaty</w:t>
      </w:r>
      <w:proofErr w:type="spellEnd"/>
      <w:r w:rsidR="00F74746" w:rsidRPr="002236EB">
        <w:rPr>
          <w:rFonts w:cstheme="minorHAnsi"/>
          <w:i/>
          <w:iCs/>
          <w:sz w:val="24"/>
          <w:szCs w:val="24"/>
          <w:lang w:val="fi-FI"/>
        </w:rPr>
        <w:t xml:space="preserve"> </w:t>
      </w:r>
      <w:r w:rsidR="00F74746" w:rsidRPr="002236EB">
        <w:rPr>
          <w:rFonts w:cstheme="minorHAnsi"/>
          <w:sz w:val="24"/>
          <w:szCs w:val="24"/>
          <w:lang w:val="fi-FI"/>
        </w:rPr>
        <w:t xml:space="preserve">suomennetaan yleensä vastineella </w:t>
      </w:r>
      <w:r w:rsidR="00F74746" w:rsidRPr="002236EB">
        <w:rPr>
          <w:rFonts w:cstheme="minorHAnsi"/>
          <w:i/>
          <w:iCs/>
          <w:sz w:val="24"/>
          <w:szCs w:val="24"/>
          <w:lang w:val="fi-FI"/>
        </w:rPr>
        <w:t>sopimus.</w:t>
      </w:r>
    </w:p>
    <w:p w14:paraId="3E39AA87" w14:textId="77777777" w:rsidR="0021683D" w:rsidRPr="002236EB" w:rsidRDefault="0021683D" w:rsidP="0021683D">
      <w:pPr>
        <w:autoSpaceDE w:val="0"/>
        <w:autoSpaceDN w:val="0"/>
        <w:adjustRightInd w:val="0"/>
        <w:spacing w:after="0" w:line="240" w:lineRule="auto"/>
        <w:ind w:left="720"/>
        <w:rPr>
          <w:rFonts w:cstheme="minorHAnsi"/>
          <w:i/>
          <w:iCs/>
          <w:sz w:val="24"/>
          <w:szCs w:val="24"/>
          <w:lang w:val="fi-FI"/>
        </w:rPr>
      </w:pPr>
    </w:p>
    <w:p w14:paraId="22F08DE8" w14:textId="0B3642D2" w:rsidR="00F74746" w:rsidRPr="008828AD" w:rsidRDefault="00F74746" w:rsidP="00473650">
      <w:pPr>
        <w:autoSpaceDE w:val="0"/>
        <w:autoSpaceDN w:val="0"/>
        <w:adjustRightInd w:val="0"/>
        <w:spacing w:after="0" w:line="240" w:lineRule="auto"/>
        <w:ind w:left="720"/>
        <w:jc w:val="both"/>
        <w:rPr>
          <w:rFonts w:cstheme="minorHAnsi"/>
          <w:sz w:val="24"/>
          <w:szCs w:val="24"/>
          <w:lang w:val="fi-FI"/>
        </w:rPr>
      </w:pPr>
      <w:proofErr w:type="gramStart"/>
      <w:r w:rsidRPr="002236EB">
        <w:rPr>
          <w:rFonts w:cstheme="minorHAnsi"/>
          <w:b/>
          <w:bCs/>
          <w:sz w:val="24"/>
          <w:szCs w:val="24"/>
        </w:rPr>
        <w:t>constituting</w:t>
      </w:r>
      <w:proofErr w:type="gramEnd"/>
      <w:r w:rsidRPr="002236EB">
        <w:rPr>
          <w:rFonts w:cstheme="minorHAnsi"/>
          <w:b/>
          <w:bCs/>
          <w:sz w:val="24"/>
          <w:szCs w:val="24"/>
        </w:rPr>
        <w:t xml:space="preserve"> treaty, treaty constituting (establishing) an institution </w:t>
      </w:r>
      <w:r w:rsidR="00473650">
        <w:rPr>
          <w:rFonts w:cstheme="minorHAnsi"/>
          <w:sz w:val="24"/>
          <w:szCs w:val="24"/>
        </w:rPr>
        <w:t xml:space="preserve">- </w:t>
      </w:r>
      <w:proofErr w:type="spellStart"/>
      <w:r w:rsidR="000F141C" w:rsidRPr="008828AD">
        <w:rPr>
          <w:rFonts w:cstheme="minorHAnsi"/>
          <w:sz w:val="24"/>
          <w:szCs w:val="24"/>
        </w:rPr>
        <w:t>perustamissopimus</w:t>
      </w:r>
      <w:proofErr w:type="spellEnd"/>
      <w:r w:rsidR="000F141C" w:rsidRPr="008828AD">
        <w:rPr>
          <w:rFonts w:cstheme="minorHAnsi"/>
          <w:sz w:val="24"/>
          <w:szCs w:val="24"/>
        </w:rPr>
        <w:t xml:space="preserve">, </w:t>
      </w:r>
      <w:proofErr w:type="spellStart"/>
      <w:r w:rsidRPr="008828AD">
        <w:rPr>
          <w:rFonts w:cstheme="minorHAnsi"/>
          <w:sz w:val="24"/>
          <w:szCs w:val="24"/>
        </w:rPr>
        <w:t>esim</w:t>
      </w:r>
      <w:proofErr w:type="spellEnd"/>
      <w:r w:rsidRPr="008828AD">
        <w:rPr>
          <w:rFonts w:cstheme="minorHAnsi"/>
          <w:sz w:val="24"/>
          <w:szCs w:val="24"/>
        </w:rPr>
        <w:t xml:space="preserve">. </w:t>
      </w:r>
      <w:proofErr w:type="spellStart"/>
      <w:r w:rsidRPr="00657E0D">
        <w:rPr>
          <w:rFonts w:cstheme="minorHAnsi"/>
          <w:i/>
          <w:iCs/>
          <w:sz w:val="24"/>
          <w:szCs w:val="24"/>
          <w:lang w:val="fi-FI"/>
        </w:rPr>
        <w:t>Treaties</w:t>
      </w:r>
      <w:proofErr w:type="spellEnd"/>
      <w:r w:rsidRPr="00657E0D">
        <w:rPr>
          <w:rFonts w:cstheme="minorHAnsi"/>
          <w:i/>
          <w:iCs/>
          <w:sz w:val="24"/>
          <w:szCs w:val="24"/>
          <w:lang w:val="fi-FI"/>
        </w:rPr>
        <w:t xml:space="preserve"> </w:t>
      </w:r>
      <w:proofErr w:type="spellStart"/>
      <w:r w:rsidRPr="00657E0D">
        <w:rPr>
          <w:rFonts w:cstheme="minorHAnsi"/>
          <w:i/>
          <w:iCs/>
          <w:sz w:val="24"/>
          <w:szCs w:val="24"/>
          <w:lang w:val="fi-FI"/>
        </w:rPr>
        <w:t>establishing</w:t>
      </w:r>
      <w:proofErr w:type="spellEnd"/>
      <w:r w:rsidRPr="00657E0D">
        <w:rPr>
          <w:rFonts w:cstheme="minorHAnsi"/>
          <w:i/>
          <w:iCs/>
          <w:sz w:val="24"/>
          <w:szCs w:val="24"/>
          <w:lang w:val="fi-FI"/>
        </w:rPr>
        <w:t xml:space="preserve"> </w:t>
      </w:r>
      <w:proofErr w:type="spellStart"/>
      <w:r w:rsidRPr="00657E0D">
        <w:rPr>
          <w:rFonts w:cstheme="minorHAnsi"/>
          <w:i/>
          <w:iCs/>
          <w:sz w:val="24"/>
          <w:szCs w:val="24"/>
          <w:lang w:val="fi-FI"/>
        </w:rPr>
        <w:t>the</w:t>
      </w:r>
      <w:proofErr w:type="spellEnd"/>
      <w:r w:rsidRPr="00657E0D">
        <w:rPr>
          <w:rFonts w:cstheme="minorHAnsi"/>
          <w:i/>
          <w:iCs/>
          <w:sz w:val="24"/>
          <w:szCs w:val="24"/>
          <w:lang w:val="fi-FI"/>
        </w:rPr>
        <w:t xml:space="preserve"> European </w:t>
      </w:r>
      <w:proofErr w:type="spellStart"/>
      <w:r w:rsidRPr="00657E0D">
        <w:rPr>
          <w:rFonts w:cstheme="minorHAnsi"/>
          <w:i/>
          <w:iCs/>
          <w:sz w:val="24"/>
          <w:szCs w:val="24"/>
          <w:lang w:val="fi-FI"/>
        </w:rPr>
        <w:t>Communities</w:t>
      </w:r>
      <w:proofErr w:type="spellEnd"/>
      <w:r w:rsidR="00296C15" w:rsidRPr="00657E0D">
        <w:rPr>
          <w:rFonts w:cstheme="minorHAnsi"/>
          <w:i/>
          <w:iCs/>
          <w:sz w:val="24"/>
          <w:szCs w:val="24"/>
          <w:lang w:val="fi-FI"/>
        </w:rPr>
        <w:t xml:space="preserve"> </w:t>
      </w:r>
      <w:r w:rsidR="00296C15" w:rsidRPr="002236EB">
        <w:rPr>
          <w:rFonts w:cstheme="minorHAnsi"/>
          <w:sz w:val="24"/>
          <w:szCs w:val="24"/>
          <w:lang w:val="fi-FI"/>
        </w:rPr>
        <w:t xml:space="preserve">– </w:t>
      </w:r>
      <w:r w:rsidR="00D13C26" w:rsidRPr="00657E0D">
        <w:rPr>
          <w:rFonts w:cstheme="minorHAnsi"/>
          <w:i/>
          <w:iCs/>
          <w:sz w:val="24"/>
          <w:szCs w:val="24"/>
          <w:lang w:val="fi-FI"/>
        </w:rPr>
        <w:t>Euroopan yhteisöjen perustamissopimukset</w:t>
      </w:r>
    </w:p>
    <w:p w14:paraId="0180B46F" w14:textId="77777777" w:rsidR="0021683D" w:rsidRPr="00657E0D" w:rsidRDefault="0021683D" w:rsidP="0021683D">
      <w:pPr>
        <w:autoSpaceDE w:val="0"/>
        <w:autoSpaceDN w:val="0"/>
        <w:adjustRightInd w:val="0"/>
        <w:spacing w:after="0" w:line="240" w:lineRule="auto"/>
        <w:ind w:left="720"/>
        <w:rPr>
          <w:rFonts w:cstheme="minorHAnsi"/>
          <w:sz w:val="24"/>
          <w:szCs w:val="24"/>
          <w:lang w:val="fi-FI"/>
        </w:rPr>
      </w:pPr>
    </w:p>
    <w:p w14:paraId="4196ADD0" w14:textId="50FC1067" w:rsidR="00F74746" w:rsidRPr="002236EB" w:rsidRDefault="00F74746" w:rsidP="0014478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Valtiosopimusoikeutta koskevan Wienin yleissopimuk</w:t>
      </w:r>
      <w:r w:rsidR="0021683D" w:rsidRPr="002236EB">
        <w:rPr>
          <w:rFonts w:cstheme="minorHAnsi"/>
          <w:sz w:val="24"/>
          <w:szCs w:val="24"/>
          <w:lang w:val="fi-FI"/>
        </w:rPr>
        <w:t>sen (</w:t>
      </w:r>
      <w:proofErr w:type="spellStart"/>
      <w:r w:rsidR="0021683D" w:rsidRPr="002236EB">
        <w:rPr>
          <w:rFonts w:cstheme="minorHAnsi"/>
          <w:sz w:val="24"/>
          <w:szCs w:val="24"/>
          <w:lang w:val="fi-FI"/>
        </w:rPr>
        <w:t>SopS</w:t>
      </w:r>
      <w:proofErr w:type="spellEnd"/>
      <w:r w:rsidR="0021683D" w:rsidRPr="002236EB">
        <w:rPr>
          <w:rFonts w:cstheme="minorHAnsi"/>
          <w:sz w:val="24"/>
          <w:szCs w:val="24"/>
          <w:lang w:val="fi-FI"/>
        </w:rPr>
        <w:t xml:space="preserve"> 32 ja 33/1980) mukaan </w:t>
      </w:r>
      <w:proofErr w:type="spellStart"/>
      <w:r w:rsidRPr="002236EB">
        <w:rPr>
          <w:rFonts w:cstheme="minorHAnsi"/>
          <w:i/>
          <w:iCs/>
          <w:sz w:val="24"/>
          <w:szCs w:val="24"/>
          <w:lang w:val="fi-FI"/>
        </w:rPr>
        <w:t>treaty</w:t>
      </w:r>
      <w:proofErr w:type="spellEnd"/>
      <w:r w:rsidRPr="002236EB">
        <w:rPr>
          <w:rFonts w:cstheme="minorHAnsi"/>
          <w:i/>
          <w:iCs/>
          <w:sz w:val="24"/>
          <w:szCs w:val="24"/>
          <w:lang w:val="fi-FI"/>
        </w:rPr>
        <w:t xml:space="preserve"> </w:t>
      </w:r>
      <w:r w:rsidRPr="002236EB">
        <w:rPr>
          <w:rFonts w:cstheme="minorHAnsi"/>
          <w:sz w:val="24"/>
          <w:szCs w:val="24"/>
          <w:lang w:val="fi-FI"/>
        </w:rPr>
        <w:t>tarkoittaa "kansainvälistä välipuhetta, joka on tehty kirj</w:t>
      </w:r>
      <w:r w:rsidR="0021683D" w:rsidRPr="002236EB">
        <w:rPr>
          <w:rFonts w:cstheme="minorHAnsi"/>
          <w:sz w:val="24"/>
          <w:szCs w:val="24"/>
          <w:lang w:val="fi-FI"/>
        </w:rPr>
        <w:t xml:space="preserve">allisesti valtioiden välillä ja </w:t>
      </w:r>
      <w:r w:rsidRPr="002236EB">
        <w:rPr>
          <w:rFonts w:cstheme="minorHAnsi"/>
          <w:sz w:val="24"/>
          <w:szCs w:val="24"/>
          <w:lang w:val="fi-FI"/>
        </w:rPr>
        <w:t>joka on kansainvälisen oikeuden alainen siihen katsomatta, s</w:t>
      </w:r>
      <w:r w:rsidR="0021683D" w:rsidRPr="002236EB">
        <w:rPr>
          <w:rFonts w:cstheme="minorHAnsi"/>
          <w:sz w:val="24"/>
          <w:szCs w:val="24"/>
          <w:lang w:val="fi-FI"/>
        </w:rPr>
        <w:t xml:space="preserve">isältyykö se yhteen tai kahteen </w:t>
      </w:r>
      <w:r w:rsidRPr="002236EB">
        <w:rPr>
          <w:rFonts w:cstheme="minorHAnsi"/>
          <w:sz w:val="24"/>
          <w:szCs w:val="24"/>
          <w:lang w:val="fi-FI"/>
        </w:rPr>
        <w:t xml:space="preserve">taikka useampaan toisiinsa liittyvään asiakirjaan ja riippumatta </w:t>
      </w:r>
      <w:r w:rsidR="0021683D" w:rsidRPr="002236EB">
        <w:rPr>
          <w:rFonts w:cstheme="minorHAnsi"/>
          <w:sz w:val="24"/>
          <w:szCs w:val="24"/>
          <w:lang w:val="fi-FI"/>
        </w:rPr>
        <w:t xml:space="preserve">siitä käytetystä nimityksestä". </w:t>
      </w:r>
      <w:proofErr w:type="spellStart"/>
      <w:r w:rsidRPr="002236EB">
        <w:rPr>
          <w:rFonts w:cstheme="minorHAnsi"/>
          <w:i/>
          <w:iCs/>
          <w:sz w:val="24"/>
          <w:szCs w:val="24"/>
          <w:lang w:val="fi-FI"/>
        </w:rPr>
        <w:t>Treaty</w:t>
      </w:r>
      <w:proofErr w:type="spellEnd"/>
      <w:r w:rsidRPr="002236EB">
        <w:rPr>
          <w:rFonts w:cstheme="minorHAnsi"/>
          <w:sz w:val="24"/>
          <w:szCs w:val="24"/>
          <w:lang w:val="fi-FI"/>
        </w:rPr>
        <w:t>-nimitystä käytetään yleensä juhlallisista sopimuks</w:t>
      </w:r>
      <w:r w:rsidR="0021683D" w:rsidRPr="002236EB">
        <w:rPr>
          <w:rFonts w:cstheme="minorHAnsi"/>
          <w:sz w:val="24"/>
          <w:szCs w:val="24"/>
          <w:lang w:val="fi-FI"/>
        </w:rPr>
        <w:t xml:space="preserve">ista, kuten rauhansopimuksista, </w:t>
      </w:r>
      <w:r w:rsidRPr="002236EB">
        <w:rPr>
          <w:rFonts w:cstheme="minorHAnsi"/>
          <w:sz w:val="24"/>
          <w:szCs w:val="24"/>
          <w:lang w:val="fi-FI"/>
        </w:rPr>
        <w:t xml:space="preserve">esim. </w:t>
      </w:r>
      <w:r w:rsidRPr="002236EB">
        <w:rPr>
          <w:rFonts w:cstheme="minorHAnsi"/>
          <w:i/>
          <w:iCs/>
          <w:sz w:val="24"/>
          <w:szCs w:val="24"/>
          <w:lang w:val="fi-FI"/>
        </w:rPr>
        <w:t xml:space="preserve">Paris Peace </w:t>
      </w:r>
      <w:proofErr w:type="spellStart"/>
      <w:r w:rsidRPr="002236EB">
        <w:rPr>
          <w:rFonts w:cstheme="minorHAnsi"/>
          <w:i/>
          <w:iCs/>
          <w:sz w:val="24"/>
          <w:szCs w:val="24"/>
          <w:lang w:val="fi-FI"/>
        </w:rPr>
        <w:t>Treaty</w:t>
      </w:r>
      <w:proofErr w:type="spellEnd"/>
      <w:r w:rsidR="00296C15" w:rsidRPr="002236EB">
        <w:rPr>
          <w:rFonts w:cstheme="minorHAnsi"/>
          <w:i/>
          <w:iCs/>
          <w:sz w:val="24"/>
          <w:szCs w:val="24"/>
          <w:lang w:val="fi-FI"/>
        </w:rPr>
        <w:t xml:space="preserve"> </w:t>
      </w:r>
      <w:r w:rsidR="00296C15" w:rsidRPr="002236EB">
        <w:rPr>
          <w:rFonts w:cstheme="minorHAnsi"/>
          <w:sz w:val="24"/>
          <w:szCs w:val="24"/>
          <w:lang w:val="fi-FI"/>
        </w:rPr>
        <w:t>–</w:t>
      </w:r>
      <w:r w:rsidR="00D81AA5" w:rsidRPr="002236EB">
        <w:rPr>
          <w:rFonts w:cstheme="minorHAnsi"/>
          <w:i/>
          <w:iCs/>
          <w:sz w:val="24"/>
          <w:szCs w:val="24"/>
          <w:lang w:val="fi-FI"/>
        </w:rPr>
        <w:t xml:space="preserve"> Pariisin rauhansopimus</w:t>
      </w:r>
      <w:r w:rsidRPr="002236EB">
        <w:rPr>
          <w:rFonts w:cstheme="minorHAnsi"/>
          <w:sz w:val="24"/>
          <w:szCs w:val="24"/>
          <w:lang w:val="fi-FI"/>
        </w:rPr>
        <w:t>.</w:t>
      </w:r>
    </w:p>
    <w:p w14:paraId="4C96D3D6" w14:textId="77777777" w:rsidR="0021683D" w:rsidRPr="002236EB" w:rsidRDefault="0021683D" w:rsidP="0021683D">
      <w:pPr>
        <w:autoSpaceDE w:val="0"/>
        <w:autoSpaceDN w:val="0"/>
        <w:adjustRightInd w:val="0"/>
        <w:spacing w:after="0" w:line="240" w:lineRule="auto"/>
        <w:jc w:val="both"/>
        <w:rPr>
          <w:rFonts w:cstheme="minorHAnsi"/>
          <w:sz w:val="24"/>
          <w:szCs w:val="24"/>
          <w:lang w:val="fi-FI"/>
        </w:rPr>
      </w:pPr>
    </w:p>
    <w:p w14:paraId="5149A4CA" w14:textId="060D4D40" w:rsidR="00F74746" w:rsidRPr="002236EB" w:rsidRDefault="00F74746" w:rsidP="00F0480C">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Termejä </w:t>
      </w:r>
      <w:proofErr w:type="spellStart"/>
      <w:r w:rsidRPr="002236EB">
        <w:rPr>
          <w:rFonts w:cstheme="minorHAnsi"/>
          <w:i/>
          <w:iCs/>
          <w:sz w:val="24"/>
          <w:szCs w:val="24"/>
          <w:lang w:val="fi-FI"/>
        </w:rPr>
        <w:t>agreement</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convention</w:t>
      </w:r>
      <w:proofErr w:type="spellEnd"/>
      <w:r w:rsidRPr="002236EB">
        <w:rPr>
          <w:rFonts w:cstheme="minorHAnsi"/>
          <w:i/>
          <w:iCs/>
          <w:sz w:val="24"/>
          <w:szCs w:val="24"/>
          <w:lang w:val="fi-FI"/>
        </w:rPr>
        <w:t xml:space="preserve"> ja </w:t>
      </w:r>
      <w:proofErr w:type="spellStart"/>
      <w:r w:rsidRPr="002236EB">
        <w:rPr>
          <w:rFonts w:cstheme="minorHAnsi"/>
          <w:i/>
          <w:iCs/>
          <w:sz w:val="24"/>
          <w:szCs w:val="24"/>
          <w:lang w:val="fi-FI"/>
        </w:rPr>
        <w:t>treaty</w:t>
      </w:r>
      <w:proofErr w:type="spellEnd"/>
      <w:r w:rsidRPr="002236EB">
        <w:rPr>
          <w:rFonts w:cstheme="minorHAnsi"/>
          <w:i/>
          <w:iCs/>
          <w:sz w:val="24"/>
          <w:szCs w:val="24"/>
          <w:lang w:val="fi-FI"/>
        </w:rPr>
        <w:t xml:space="preserve"> </w:t>
      </w:r>
      <w:r w:rsidRPr="002236EB">
        <w:rPr>
          <w:rFonts w:cstheme="minorHAnsi"/>
          <w:sz w:val="24"/>
          <w:szCs w:val="24"/>
          <w:lang w:val="fi-FI"/>
        </w:rPr>
        <w:t>käytetään kaikk</w:t>
      </w:r>
      <w:r w:rsidR="0021683D" w:rsidRPr="002236EB">
        <w:rPr>
          <w:rFonts w:cstheme="minorHAnsi"/>
          <w:sz w:val="24"/>
          <w:szCs w:val="24"/>
          <w:lang w:val="fi-FI"/>
        </w:rPr>
        <w:t xml:space="preserve">ia sekä yleismerkityksessä että </w:t>
      </w:r>
      <w:r w:rsidR="00E008CD" w:rsidRPr="002236EB">
        <w:rPr>
          <w:rFonts w:cstheme="minorHAnsi"/>
          <w:sz w:val="24"/>
          <w:szCs w:val="24"/>
          <w:lang w:val="fi-FI"/>
        </w:rPr>
        <w:t>valtio</w:t>
      </w:r>
      <w:r w:rsidRPr="002236EB">
        <w:rPr>
          <w:rFonts w:cstheme="minorHAnsi"/>
          <w:sz w:val="24"/>
          <w:szCs w:val="24"/>
          <w:lang w:val="fi-FI"/>
        </w:rPr>
        <w:t>sopimusten nimissä. Edellä annetut määritelmät ovat suun</w:t>
      </w:r>
      <w:r w:rsidR="0021683D" w:rsidRPr="002236EB">
        <w:rPr>
          <w:rFonts w:cstheme="minorHAnsi"/>
          <w:sz w:val="24"/>
          <w:szCs w:val="24"/>
          <w:lang w:val="fi-FI"/>
        </w:rPr>
        <w:t xml:space="preserve">taa antavia, ja niissä esiintyy </w:t>
      </w:r>
      <w:r w:rsidRPr="002236EB">
        <w:rPr>
          <w:rFonts w:cstheme="minorHAnsi"/>
          <w:sz w:val="24"/>
          <w:szCs w:val="24"/>
          <w:lang w:val="fi-FI"/>
        </w:rPr>
        <w:t xml:space="preserve">käytännössä paljonkin horjuvuutta. Kaikki edellä mainitut </w:t>
      </w:r>
      <w:r w:rsidR="0021683D" w:rsidRPr="002236EB">
        <w:rPr>
          <w:rFonts w:cstheme="minorHAnsi"/>
          <w:sz w:val="24"/>
          <w:szCs w:val="24"/>
          <w:lang w:val="fi-FI"/>
        </w:rPr>
        <w:t xml:space="preserve">sopimustyypit ovat luonteeltaan </w:t>
      </w:r>
      <w:r w:rsidRPr="002236EB">
        <w:rPr>
          <w:rFonts w:cstheme="minorHAnsi"/>
          <w:sz w:val="24"/>
          <w:szCs w:val="24"/>
          <w:lang w:val="fi-FI"/>
        </w:rPr>
        <w:t>sitovia. Niiden lisäksi valtiot laativat erityyppisiä löyh</w:t>
      </w:r>
      <w:r w:rsidR="00AE2DAC" w:rsidRPr="002236EB">
        <w:rPr>
          <w:rFonts w:cstheme="minorHAnsi"/>
          <w:sz w:val="24"/>
          <w:szCs w:val="24"/>
          <w:lang w:val="fi-FI"/>
        </w:rPr>
        <w:t>empiä järjestelyj</w:t>
      </w:r>
      <w:r w:rsidR="0021683D" w:rsidRPr="002236EB">
        <w:rPr>
          <w:rFonts w:cstheme="minorHAnsi"/>
          <w:sz w:val="24"/>
          <w:szCs w:val="24"/>
          <w:lang w:val="fi-FI"/>
        </w:rPr>
        <w:t xml:space="preserve">ä ja vähemmän </w:t>
      </w:r>
      <w:r w:rsidRPr="002236EB">
        <w:rPr>
          <w:rFonts w:cstheme="minorHAnsi"/>
          <w:sz w:val="24"/>
          <w:szCs w:val="24"/>
          <w:lang w:val="fi-FI"/>
        </w:rPr>
        <w:t>sitovia asiakirjoja.</w:t>
      </w:r>
    </w:p>
    <w:p w14:paraId="57A27FA0" w14:textId="3EA44644" w:rsidR="00A77608" w:rsidRPr="002236EB" w:rsidRDefault="00A77608" w:rsidP="00F74746">
      <w:pPr>
        <w:autoSpaceDE w:val="0"/>
        <w:autoSpaceDN w:val="0"/>
        <w:adjustRightInd w:val="0"/>
        <w:spacing w:after="0" w:line="240" w:lineRule="auto"/>
        <w:rPr>
          <w:rFonts w:cstheme="minorHAnsi"/>
          <w:sz w:val="24"/>
          <w:szCs w:val="24"/>
          <w:lang w:val="fi-FI"/>
        </w:rPr>
      </w:pPr>
    </w:p>
    <w:p w14:paraId="3F2884C1" w14:textId="26BCBA4D" w:rsidR="009C47E1" w:rsidRPr="006C0D22" w:rsidRDefault="00943BF1" w:rsidP="006C0D22">
      <w:pPr>
        <w:pStyle w:val="Heading3"/>
        <w:rPr>
          <w:rFonts w:asciiTheme="minorHAnsi" w:hAnsiTheme="minorHAnsi" w:cstheme="minorHAnsi"/>
          <w:b/>
          <w:u w:val="single"/>
          <w:lang w:val="fi-FI"/>
        </w:rPr>
      </w:pPr>
      <w:bookmarkStart w:id="11" w:name="_Toc58572912"/>
      <w:r w:rsidRPr="00943BF1">
        <w:rPr>
          <w:rFonts w:asciiTheme="minorHAnsi" w:hAnsiTheme="minorHAnsi" w:cstheme="minorHAnsi"/>
          <w:b/>
          <w:color w:val="auto"/>
          <w:lang w:val="fi-FI"/>
        </w:rPr>
        <w:t xml:space="preserve">1.1) </w:t>
      </w:r>
      <w:r w:rsidR="009C47E1" w:rsidRPr="006C0D22">
        <w:rPr>
          <w:rFonts w:asciiTheme="minorHAnsi" w:hAnsiTheme="minorHAnsi" w:cstheme="minorHAnsi"/>
          <w:b/>
          <w:color w:val="auto"/>
          <w:u w:val="single"/>
          <w:lang w:val="fi-FI"/>
        </w:rPr>
        <w:t>Sopimuksen suomenkielisen nimen muodostaminen</w:t>
      </w:r>
      <w:r w:rsidR="00F4437D" w:rsidRPr="006C0D22">
        <w:rPr>
          <w:rFonts w:asciiTheme="minorHAnsi" w:hAnsiTheme="minorHAnsi" w:cstheme="minorHAnsi"/>
          <w:b/>
          <w:color w:val="auto"/>
          <w:u w:val="single"/>
          <w:lang w:val="fi-FI"/>
        </w:rPr>
        <w:t xml:space="preserve"> ja sopimukseen viittaaminen</w:t>
      </w:r>
      <w:bookmarkEnd w:id="11"/>
      <w:r w:rsidR="009C47E1" w:rsidRPr="006C0D22">
        <w:rPr>
          <w:rFonts w:asciiTheme="minorHAnsi" w:hAnsiTheme="minorHAnsi" w:cstheme="minorHAnsi"/>
          <w:b/>
          <w:u w:val="single"/>
          <w:lang w:val="fi-FI"/>
        </w:rPr>
        <w:br/>
      </w:r>
    </w:p>
    <w:p w14:paraId="2EB6CA56" w14:textId="4A799DA7" w:rsidR="00110C93" w:rsidRPr="008828AD" w:rsidRDefault="00023AA7" w:rsidP="0058377A">
      <w:pPr>
        <w:autoSpaceDE w:val="0"/>
        <w:autoSpaceDN w:val="0"/>
        <w:adjustRightInd w:val="0"/>
        <w:spacing w:after="0" w:line="240" w:lineRule="auto"/>
        <w:ind w:left="720"/>
        <w:jc w:val="both"/>
        <w:rPr>
          <w:rFonts w:cstheme="minorHAnsi"/>
          <w:sz w:val="24"/>
          <w:szCs w:val="24"/>
        </w:rPr>
      </w:pPr>
      <w:r w:rsidRPr="00A130E3">
        <w:rPr>
          <w:rFonts w:cstheme="minorHAnsi"/>
          <w:sz w:val="24"/>
          <w:szCs w:val="24"/>
          <w:lang w:val="fi-FI"/>
        </w:rPr>
        <w:t>Jos v</w:t>
      </w:r>
      <w:r w:rsidR="00A77608" w:rsidRPr="00A130E3">
        <w:rPr>
          <w:rFonts w:cstheme="minorHAnsi"/>
          <w:sz w:val="24"/>
          <w:szCs w:val="24"/>
          <w:lang w:val="fi-FI"/>
        </w:rPr>
        <w:t xml:space="preserve">altiosopimuksen </w:t>
      </w:r>
      <w:r w:rsidRPr="00A130E3">
        <w:rPr>
          <w:rFonts w:cstheme="minorHAnsi"/>
          <w:sz w:val="24"/>
          <w:szCs w:val="24"/>
          <w:lang w:val="fi-FI"/>
        </w:rPr>
        <w:t xml:space="preserve">nimi on englanniksi esim. muotoa </w:t>
      </w:r>
      <w:proofErr w:type="spellStart"/>
      <w:r w:rsidRPr="00A130E3">
        <w:rPr>
          <w:rFonts w:cstheme="minorHAnsi"/>
          <w:i/>
          <w:sz w:val="24"/>
          <w:szCs w:val="24"/>
          <w:lang w:val="fi-FI"/>
        </w:rPr>
        <w:t>Agreement</w:t>
      </w:r>
      <w:proofErr w:type="spellEnd"/>
      <w:r w:rsidRPr="00A130E3">
        <w:rPr>
          <w:rFonts w:cstheme="minorHAnsi"/>
          <w:i/>
          <w:sz w:val="24"/>
          <w:szCs w:val="24"/>
          <w:lang w:val="fi-FI"/>
        </w:rPr>
        <w:t xml:space="preserve"> on </w:t>
      </w:r>
      <w:r w:rsidR="00BA5D00" w:rsidRPr="00F435E4">
        <w:rPr>
          <w:rFonts w:cstheme="minorHAnsi"/>
          <w:sz w:val="24"/>
          <w:szCs w:val="24"/>
          <w:shd w:val="clear" w:color="auto" w:fill="FFFFFF"/>
          <w:lang w:val="fi-FI"/>
        </w:rPr>
        <w:t>[asia]</w:t>
      </w:r>
      <w:r w:rsidR="00BA5D00" w:rsidRPr="00A130E3">
        <w:rPr>
          <w:rFonts w:cstheme="minorHAnsi"/>
          <w:i/>
          <w:sz w:val="24"/>
          <w:szCs w:val="24"/>
          <w:lang w:val="fi-FI"/>
        </w:rPr>
        <w:t xml:space="preserve"> / </w:t>
      </w:r>
      <w:proofErr w:type="spellStart"/>
      <w:r w:rsidR="00BA5D00" w:rsidRPr="00A130E3">
        <w:rPr>
          <w:rFonts w:cstheme="minorHAnsi"/>
          <w:i/>
          <w:sz w:val="24"/>
          <w:szCs w:val="24"/>
          <w:lang w:val="fi-FI"/>
        </w:rPr>
        <w:t>Convention</w:t>
      </w:r>
      <w:proofErr w:type="spellEnd"/>
      <w:r w:rsidR="00BA5D00" w:rsidRPr="00A130E3">
        <w:rPr>
          <w:rFonts w:cstheme="minorHAnsi"/>
          <w:i/>
          <w:sz w:val="24"/>
          <w:szCs w:val="24"/>
          <w:lang w:val="fi-FI"/>
        </w:rPr>
        <w:t xml:space="preserve"> on </w:t>
      </w:r>
      <w:r w:rsidR="00BA5D00" w:rsidRPr="00F435E4">
        <w:rPr>
          <w:rFonts w:cstheme="minorHAnsi"/>
          <w:sz w:val="24"/>
          <w:szCs w:val="24"/>
          <w:shd w:val="clear" w:color="auto" w:fill="FFFFFF"/>
          <w:lang w:val="fi-FI"/>
        </w:rPr>
        <w:t>[asia]</w:t>
      </w:r>
      <w:r w:rsidRPr="00A130E3">
        <w:rPr>
          <w:rFonts w:cstheme="minorHAnsi"/>
          <w:i/>
          <w:sz w:val="24"/>
          <w:szCs w:val="24"/>
          <w:lang w:val="fi-FI"/>
        </w:rPr>
        <w:t xml:space="preserve">, </w:t>
      </w:r>
      <w:r w:rsidR="00A77608" w:rsidRPr="00A130E3">
        <w:rPr>
          <w:rFonts w:cstheme="minorHAnsi"/>
          <w:sz w:val="24"/>
          <w:szCs w:val="24"/>
          <w:lang w:val="fi-FI"/>
        </w:rPr>
        <w:t xml:space="preserve">muodostetaan </w:t>
      </w:r>
      <w:r w:rsidRPr="00A130E3">
        <w:rPr>
          <w:rFonts w:cstheme="minorHAnsi"/>
          <w:sz w:val="24"/>
          <w:szCs w:val="24"/>
          <w:lang w:val="fi-FI"/>
        </w:rPr>
        <w:t xml:space="preserve">suomenkielinen nimi </w:t>
      </w:r>
      <w:r w:rsidR="00A77608" w:rsidRPr="00A130E3">
        <w:rPr>
          <w:rFonts w:cstheme="minorHAnsi"/>
          <w:sz w:val="24"/>
          <w:szCs w:val="24"/>
          <w:lang w:val="fi-FI"/>
        </w:rPr>
        <w:t>ensisi</w:t>
      </w:r>
      <w:r w:rsidR="00110C93" w:rsidRPr="00A130E3">
        <w:rPr>
          <w:rFonts w:cstheme="minorHAnsi"/>
          <w:sz w:val="24"/>
          <w:szCs w:val="24"/>
          <w:lang w:val="fi-FI"/>
        </w:rPr>
        <w:t>jaisesti</w:t>
      </w:r>
      <w:r w:rsidR="009C47E1" w:rsidRPr="00A130E3">
        <w:rPr>
          <w:rFonts w:cstheme="minorHAnsi"/>
          <w:sz w:val="24"/>
          <w:szCs w:val="24"/>
          <w:lang w:val="fi-FI"/>
        </w:rPr>
        <w:t xml:space="preserve"> malli</w:t>
      </w:r>
      <w:r w:rsidR="00A77608" w:rsidRPr="00A130E3">
        <w:rPr>
          <w:rFonts w:cstheme="minorHAnsi"/>
          <w:sz w:val="24"/>
          <w:szCs w:val="24"/>
          <w:lang w:val="fi-FI"/>
        </w:rPr>
        <w:t xml:space="preserve">lla "sopimus </w:t>
      </w:r>
      <w:r w:rsidR="00BA5D00" w:rsidRPr="00F435E4">
        <w:rPr>
          <w:rFonts w:cstheme="minorHAnsi"/>
          <w:sz w:val="24"/>
          <w:szCs w:val="24"/>
          <w:shd w:val="clear" w:color="auto" w:fill="FFFFFF"/>
          <w:lang w:val="fi-FI"/>
        </w:rPr>
        <w:t>[asiasta]</w:t>
      </w:r>
      <w:r w:rsidR="00A77608" w:rsidRPr="00A130E3">
        <w:rPr>
          <w:rFonts w:cstheme="minorHAnsi"/>
          <w:sz w:val="24"/>
          <w:szCs w:val="24"/>
          <w:lang w:val="fi-FI"/>
        </w:rPr>
        <w:t>", ei esim. "</w:t>
      </w:r>
      <w:r w:rsidR="00BA5D00" w:rsidRPr="00F435E4">
        <w:rPr>
          <w:rFonts w:cstheme="minorHAnsi"/>
          <w:sz w:val="24"/>
          <w:szCs w:val="24"/>
          <w:shd w:val="clear" w:color="auto" w:fill="FFFFFF"/>
          <w:lang w:val="fi-FI"/>
        </w:rPr>
        <w:t>[asiaa]</w:t>
      </w:r>
      <w:r w:rsidR="00D745A4" w:rsidRPr="00A130E3">
        <w:rPr>
          <w:rFonts w:cstheme="minorHAnsi"/>
          <w:sz w:val="24"/>
          <w:szCs w:val="24"/>
          <w:lang w:val="fi-FI"/>
        </w:rPr>
        <w:t xml:space="preserve"> </w:t>
      </w:r>
      <w:r w:rsidR="00A77608" w:rsidRPr="00A130E3">
        <w:rPr>
          <w:rFonts w:cstheme="minorHAnsi"/>
          <w:sz w:val="24"/>
          <w:szCs w:val="24"/>
          <w:lang w:val="fi-FI"/>
        </w:rPr>
        <w:t>koskeva sopimus". Esim</w:t>
      </w:r>
      <w:r w:rsidR="00812702" w:rsidRPr="00A130E3">
        <w:rPr>
          <w:rFonts w:cstheme="minorHAnsi"/>
          <w:sz w:val="24"/>
          <w:szCs w:val="24"/>
          <w:lang w:val="fi-FI"/>
        </w:rPr>
        <w:t>erkki:</w:t>
      </w:r>
      <w:r w:rsidR="00A77608" w:rsidRPr="00A130E3">
        <w:rPr>
          <w:rFonts w:cstheme="minorHAnsi"/>
          <w:sz w:val="24"/>
          <w:szCs w:val="24"/>
          <w:lang w:val="fi-FI"/>
        </w:rPr>
        <w:t xml:space="preserve"> </w:t>
      </w:r>
      <w:proofErr w:type="spellStart"/>
      <w:r w:rsidR="00A77608" w:rsidRPr="00A130E3">
        <w:rPr>
          <w:rFonts w:cstheme="minorHAnsi"/>
          <w:i/>
          <w:sz w:val="24"/>
          <w:szCs w:val="24"/>
          <w:lang w:val="fi-FI"/>
        </w:rPr>
        <w:t>Convention</w:t>
      </w:r>
      <w:proofErr w:type="spellEnd"/>
      <w:r w:rsidR="00A77608" w:rsidRPr="00A130E3">
        <w:rPr>
          <w:rFonts w:cstheme="minorHAnsi"/>
          <w:i/>
          <w:sz w:val="24"/>
          <w:szCs w:val="24"/>
          <w:lang w:val="fi-FI"/>
        </w:rPr>
        <w:t xml:space="preserve"> on </w:t>
      </w:r>
      <w:proofErr w:type="spellStart"/>
      <w:r w:rsidR="00A77608" w:rsidRPr="00A130E3">
        <w:rPr>
          <w:rFonts w:cstheme="minorHAnsi"/>
          <w:i/>
          <w:sz w:val="24"/>
          <w:szCs w:val="24"/>
          <w:lang w:val="fi-FI"/>
        </w:rPr>
        <w:t>the</w:t>
      </w:r>
      <w:proofErr w:type="spellEnd"/>
      <w:r w:rsidR="00A77608" w:rsidRPr="00A130E3">
        <w:rPr>
          <w:rFonts w:cstheme="minorHAnsi"/>
          <w:i/>
          <w:sz w:val="24"/>
          <w:szCs w:val="24"/>
          <w:lang w:val="fi-FI"/>
        </w:rPr>
        <w:t xml:space="preserve"> Righ</w:t>
      </w:r>
      <w:r w:rsidR="00296C15" w:rsidRPr="00A130E3">
        <w:rPr>
          <w:rFonts w:cstheme="minorHAnsi"/>
          <w:i/>
          <w:sz w:val="24"/>
          <w:szCs w:val="24"/>
          <w:lang w:val="fi-FI"/>
        </w:rPr>
        <w:t xml:space="preserve">ts of </w:t>
      </w:r>
      <w:proofErr w:type="spellStart"/>
      <w:r w:rsidR="00296C15" w:rsidRPr="00A130E3">
        <w:rPr>
          <w:rFonts w:cstheme="minorHAnsi"/>
          <w:i/>
          <w:sz w:val="24"/>
          <w:szCs w:val="24"/>
          <w:lang w:val="fi-FI"/>
        </w:rPr>
        <w:t>Persons</w:t>
      </w:r>
      <w:proofErr w:type="spellEnd"/>
      <w:r w:rsidR="00296C15" w:rsidRPr="00A130E3">
        <w:rPr>
          <w:rFonts w:cstheme="minorHAnsi"/>
          <w:i/>
          <w:sz w:val="24"/>
          <w:szCs w:val="24"/>
          <w:lang w:val="fi-FI"/>
        </w:rPr>
        <w:t xml:space="preserve"> </w:t>
      </w:r>
      <w:proofErr w:type="spellStart"/>
      <w:r w:rsidR="00296C15" w:rsidRPr="00A130E3">
        <w:rPr>
          <w:rFonts w:cstheme="minorHAnsi"/>
          <w:i/>
          <w:sz w:val="24"/>
          <w:szCs w:val="24"/>
          <w:lang w:val="fi-FI"/>
        </w:rPr>
        <w:t>with</w:t>
      </w:r>
      <w:proofErr w:type="spellEnd"/>
      <w:r w:rsidR="00296C15" w:rsidRPr="00A130E3">
        <w:rPr>
          <w:rFonts w:cstheme="minorHAnsi"/>
          <w:i/>
          <w:sz w:val="24"/>
          <w:szCs w:val="24"/>
          <w:lang w:val="fi-FI"/>
        </w:rPr>
        <w:t xml:space="preserve"> </w:t>
      </w:r>
      <w:proofErr w:type="spellStart"/>
      <w:r w:rsidR="00296C15" w:rsidRPr="00A130E3">
        <w:rPr>
          <w:rFonts w:cstheme="minorHAnsi"/>
          <w:i/>
          <w:sz w:val="24"/>
          <w:szCs w:val="24"/>
          <w:lang w:val="fi-FI"/>
        </w:rPr>
        <w:t>Disabilities</w:t>
      </w:r>
      <w:proofErr w:type="spellEnd"/>
      <w:r w:rsidR="00296C15" w:rsidRPr="00A130E3">
        <w:rPr>
          <w:rFonts w:cstheme="minorHAnsi"/>
          <w:i/>
          <w:sz w:val="24"/>
          <w:szCs w:val="24"/>
          <w:lang w:val="fi-FI"/>
        </w:rPr>
        <w:t xml:space="preserve"> </w:t>
      </w:r>
      <w:r w:rsidR="00296C15" w:rsidRPr="00A130E3">
        <w:rPr>
          <w:rFonts w:cstheme="minorHAnsi"/>
          <w:sz w:val="24"/>
          <w:szCs w:val="24"/>
          <w:lang w:val="fi-FI"/>
        </w:rPr>
        <w:t xml:space="preserve">– </w:t>
      </w:r>
      <w:r w:rsidR="00A77608" w:rsidRPr="00A130E3">
        <w:rPr>
          <w:rFonts w:cstheme="minorHAnsi"/>
          <w:i/>
          <w:sz w:val="24"/>
          <w:szCs w:val="24"/>
          <w:lang w:val="fi-FI"/>
        </w:rPr>
        <w:t xml:space="preserve">yleissopimus vammaisten henkilöiden oikeuksista. </w:t>
      </w:r>
      <w:r w:rsidR="00A77608" w:rsidRPr="00A130E3">
        <w:rPr>
          <w:rFonts w:cstheme="minorHAnsi"/>
          <w:sz w:val="24"/>
          <w:szCs w:val="24"/>
          <w:lang w:val="fi-FI"/>
        </w:rPr>
        <w:t xml:space="preserve">Jos nimessä mainitaan sopimuksen osapuolet, käytetään nimimallia "sopimus x:n ja y:n välillä </w:t>
      </w:r>
      <w:r w:rsidR="00BA5D00" w:rsidRPr="00F435E4">
        <w:rPr>
          <w:rFonts w:cstheme="minorHAnsi"/>
          <w:sz w:val="24"/>
          <w:szCs w:val="24"/>
          <w:shd w:val="clear" w:color="auto" w:fill="FFFFFF"/>
          <w:lang w:val="fi-FI"/>
        </w:rPr>
        <w:t>[asiasta]</w:t>
      </w:r>
      <w:r w:rsidR="00812702" w:rsidRPr="00A130E3">
        <w:rPr>
          <w:rFonts w:cstheme="minorHAnsi"/>
          <w:sz w:val="24"/>
          <w:szCs w:val="24"/>
          <w:lang w:val="fi-FI"/>
        </w:rPr>
        <w:t xml:space="preserve">. </w:t>
      </w:r>
      <w:proofErr w:type="spellStart"/>
      <w:r w:rsidR="00812702" w:rsidRPr="008828AD">
        <w:rPr>
          <w:rFonts w:cstheme="minorHAnsi"/>
          <w:sz w:val="24"/>
          <w:szCs w:val="24"/>
        </w:rPr>
        <w:t>Esimerkki</w:t>
      </w:r>
      <w:proofErr w:type="spellEnd"/>
      <w:r w:rsidR="00812702" w:rsidRPr="008828AD">
        <w:rPr>
          <w:rFonts w:cstheme="minorHAnsi"/>
          <w:sz w:val="24"/>
          <w:szCs w:val="24"/>
        </w:rPr>
        <w:t xml:space="preserve">: </w:t>
      </w:r>
      <w:r w:rsidR="00110C93" w:rsidRPr="008828AD">
        <w:rPr>
          <w:rFonts w:cstheme="minorHAnsi"/>
          <w:i/>
          <w:sz w:val="24"/>
          <w:szCs w:val="24"/>
        </w:rPr>
        <w:t>Agreement between the Government of Finland and the United Nations concerning the Office in Finland of the United Nati</w:t>
      </w:r>
      <w:r w:rsidR="00296C15" w:rsidRPr="008828AD">
        <w:rPr>
          <w:rFonts w:cstheme="minorHAnsi"/>
          <w:i/>
          <w:sz w:val="24"/>
          <w:szCs w:val="24"/>
        </w:rPr>
        <w:t xml:space="preserve">ons Office for Project Services </w:t>
      </w:r>
      <w:r w:rsidR="00296C15" w:rsidRPr="008828AD">
        <w:rPr>
          <w:rFonts w:cstheme="minorHAnsi"/>
          <w:sz w:val="24"/>
          <w:szCs w:val="24"/>
        </w:rPr>
        <w:t>–</w:t>
      </w:r>
      <w:r w:rsidR="002C34DB" w:rsidRPr="008828AD">
        <w:rPr>
          <w:rFonts w:cstheme="minorHAnsi"/>
          <w:sz w:val="24"/>
          <w:szCs w:val="24"/>
        </w:rPr>
        <w:t xml:space="preserve"> </w:t>
      </w:r>
      <w:proofErr w:type="spellStart"/>
      <w:r w:rsidR="00110C93" w:rsidRPr="008828AD">
        <w:rPr>
          <w:rFonts w:cstheme="minorHAnsi"/>
          <w:i/>
          <w:sz w:val="24"/>
          <w:szCs w:val="24"/>
        </w:rPr>
        <w:t>sopimus</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Suomen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hallituksen</w:t>
      </w:r>
      <w:proofErr w:type="spellEnd"/>
      <w:r w:rsidR="00110C93" w:rsidRPr="008828AD">
        <w:rPr>
          <w:rFonts w:cstheme="minorHAnsi"/>
          <w:i/>
          <w:sz w:val="24"/>
          <w:szCs w:val="24"/>
        </w:rPr>
        <w:t xml:space="preserve"> ja </w:t>
      </w:r>
      <w:proofErr w:type="spellStart"/>
      <w:r w:rsidR="00110C93" w:rsidRPr="008828AD">
        <w:rPr>
          <w:rFonts w:cstheme="minorHAnsi"/>
          <w:i/>
          <w:sz w:val="24"/>
          <w:szCs w:val="24"/>
        </w:rPr>
        <w:t>Yhdistyneiden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kansakuntien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välillä</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Yhdistyneiden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kansakuntien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hankepalveluiden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toimiston</w:t>
      </w:r>
      <w:proofErr w:type="spellEnd"/>
      <w:r w:rsidR="00110C93" w:rsidRPr="008828AD">
        <w:rPr>
          <w:rFonts w:cstheme="minorHAnsi"/>
          <w:i/>
          <w:sz w:val="24"/>
          <w:szCs w:val="24"/>
        </w:rPr>
        <w:t xml:space="preserve"> </w:t>
      </w:r>
      <w:proofErr w:type="spellStart"/>
      <w:r w:rsidR="00110C93" w:rsidRPr="008828AD">
        <w:rPr>
          <w:rFonts w:cstheme="minorHAnsi"/>
          <w:i/>
          <w:sz w:val="24"/>
          <w:szCs w:val="24"/>
        </w:rPr>
        <w:t>Suomen-toimistosta</w:t>
      </w:r>
      <w:proofErr w:type="spellEnd"/>
      <w:r w:rsidR="00110C93" w:rsidRPr="008828AD">
        <w:rPr>
          <w:rFonts w:cstheme="minorHAnsi"/>
          <w:i/>
          <w:sz w:val="24"/>
          <w:szCs w:val="24"/>
        </w:rPr>
        <w:t>.</w:t>
      </w:r>
    </w:p>
    <w:p w14:paraId="40849E5C" w14:textId="77777777" w:rsidR="00110C93" w:rsidRPr="008828AD" w:rsidRDefault="00110C93" w:rsidP="0058377A">
      <w:pPr>
        <w:autoSpaceDE w:val="0"/>
        <w:autoSpaceDN w:val="0"/>
        <w:adjustRightInd w:val="0"/>
        <w:spacing w:after="0" w:line="240" w:lineRule="auto"/>
        <w:jc w:val="both"/>
        <w:rPr>
          <w:rFonts w:cstheme="minorHAnsi"/>
          <w:i/>
          <w:sz w:val="24"/>
          <w:szCs w:val="24"/>
        </w:rPr>
      </w:pPr>
    </w:p>
    <w:p w14:paraId="7D871000" w14:textId="4DEBE358" w:rsidR="00526C5C" w:rsidRPr="006A35EE" w:rsidRDefault="00A77608" w:rsidP="006A35EE">
      <w:pPr>
        <w:autoSpaceDE w:val="0"/>
        <w:autoSpaceDN w:val="0"/>
        <w:adjustRightInd w:val="0"/>
        <w:spacing w:after="0" w:line="240" w:lineRule="auto"/>
        <w:ind w:left="720"/>
        <w:jc w:val="both"/>
        <w:rPr>
          <w:rFonts w:cstheme="minorHAnsi"/>
          <w:i/>
          <w:sz w:val="24"/>
          <w:szCs w:val="24"/>
          <w:lang w:val="fi-FI"/>
        </w:rPr>
      </w:pPr>
      <w:r w:rsidRPr="00A130E3">
        <w:rPr>
          <w:rFonts w:cstheme="minorHAnsi"/>
          <w:sz w:val="24"/>
          <w:szCs w:val="24"/>
          <w:lang w:val="fi-FI"/>
        </w:rPr>
        <w:lastRenderedPageBreak/>
        <w:t>Juoksevassa tekstissä sopimukseen viitataan käyttäen sen nimeä mahdollisimman muuttumattomana</w:t>
      </w:r>
      <w:r w:rsidR="002D2B91" w:rsidRPr="00A130E3">
        <w:rPr>
          <w:rFonts w:cstheme="minorHAnsi"/>
          <w:sz w:val="24"/>
          <w:szCs w:val="24"/>
          <w:lang w:val="fi-FI"/>
        </w:rPr>
        <w:t>, esim. "</w:t>
      </w:r>
      <w:r w:rsidR="002D2B91" w:rsidRPr="00A130E3">
        <w:rPr>
          <w:rFonts w:cstheme="minorHAnsi"/>
          <w:i/>
          <w:sz w:val="24"/>
          <w:szCs w:val="24"/>
          <w:lang w:val="fi-FI"/>
        </w:rPr>
        <w:t>Yleissopimus vammaisten henkilöiden oikeuksista</w:t>
      </w:r>
      <w:r w:rsidR="00F4437D" w:rsidRPr="00A130E3">
        <w:rPr>
          <w:rFonts w:cstheme="minorHAnsi"/>
          <w:sz w:val="24"/>
          <w:szCs w:val="24"/>
          <w:lang w:val="fi-FI"/>
        </w:rPr>
        <w:t xml:space="preserve"> tuli voimaan</w:t>
      </w:r>
      <w:r w:rsidR="002D2B91" w:rsidRPr="00A130E3">
        <w:rPr>
          <w:rFonts w:cstheme="minorHAnsi"/>
          <w:sz w:val="24"/>
          <w:szCs w:val="24"/>
          <w:lang w:val="fi-FI"/>
        </w:rPr>
        <w:t>"</w:t>
      </w:r>
      <w:r w:rsidRPr="00A130E3">
        <w:rPr>
          <w:rFonts w:cstheme="minorHAnsi"/>
          <w:sz w:val="24"/>
          <w:szCs w:val="24"/>
          <w:lang w:val="fi-FI"/>
        </w:rPr>
        <w:t>. Jos tämä ei ole mahdollist</w:t>
      </w:r>
      <w:r w:rsidR="00D745A4" w:rsidRPr="00A130E3">
        <w:rPr>
          <w:rFonts w:cstheme="minorHAnsi"/>
          <w:sz w:val="24"/>
          <w:szCs w:val="24"/>
          <w:lang w:val="fi-FI"/>
        </w:rPr>
        <w:t>a</w:t>
      </w:r>
      <w:r w:rsidR="003A7B75" w:rsidRPr="00A130E3">
        <w:rPr>
          <w:rFonts w:cstheme="minorHAnsi"/>
          <w:sz w:val="24"/>
          <w:szCs w:val="24"/>
          <w:lang w:val="fi-FI"/>
        </w:rPr>
        <w:t xml:space="preserve"> </w:t>
      </w:r>
      <w:r w:rsidR="00BD3A96" w:rsidRPr="00A130E3">
        <w:rPr>
          <w:rFonts w:cstheme="minorHAnsi"/>
          <w:sz w:val="24"/>
          <w:szCs w:val="24"/>
          <w:lang w:val="fi-FI"/>
        </w:rPr>
        <w:t>kieliopillisista syistä</w:t>
      </w:r>
      <w:r w:rsidR="00D745A4" w:rsidRPr="00A130E3">
        <w:rPr>
          <w:rFonts w:cstheme="minorHAnsi"/>
          <w:sz w:val="24"/>
          <w:szCs w:val="24"/>
          <w:lang w:val="fi-FI"/>
        </w:rPr>
        <w:t>, käytetään muotoilua "</w:t>
      </w:r>
      <w:r w:rsidR="00BA5D00" w:rsidRPr="00930FC7">
        <w:rPr>
          <w:rFonts w:cstheme="minorHAnsi"/>
          <w:sz w:val="24"/>
          <w:szCs w:val="24"/>
          <w:shd w:val="clear" w:color="auto" w:fill="FFFFFF"/>
          <w:lang w:val="fi-FI"/>
        </w:rPr>
        <w:t>[asiasta]</w:t>
      </w:r>
      <w:r w:rsidRPr="00A130E3">
        <w:rPr>
          <w:rFonts w:cstheme="minorHAnsi"/>
          <w:sz w:val="24"/>
          <w:szCs w:val="24"/>
          <w:lang w:val="fi-FI"/>
        </w:rPr>
        <w:t xml:space="preserve"> tehty sopimus"</w:t>
      </w:r>
      <w:r w:rsidR="00110C93" w:rsidRPr="00A130E3">
        <w:rPr>
          <w:rFonts w:cstheme="minorHAnsi"/>
          <w:sz w:val="24"/>
          <w:szCs w:val="24"/>
          <w:lang w:val="fi-FI"/>
        </w:rPr>
        <w:t xml:space="preserve">, esim. </w:t>
      </w:r>
      <w:r w:rsidR="006C1F35">
        <w:rPr>
          <w:rFonts w:cstheme="minorHAnsi"/>
          <w:sz w:val="24"/>
          <w:szCs w:val="24"/>
          <w:lang w:val="fi-FI"/>
        </w:rPr>
        <w:t>"</w:t>
      </w:r>
      <w:proofErr w:type="spellStart"/>
      <w:r w:rsidR="00110C93" w:rsidRPr="00CF5F4E">
        <w:rPr>
          <w:rFonts w:cstheme="minorHAnsi"/>
          <w:sz w:val="24"/>
          <w:szCs w:val="24"/>
          <w:lang w:val="fi-FI"/>
        </w:rPr>
        <w:t>According</w:t>
      </w:r>
      <w:proofErr w:type="spellEnd"/>
      <w:r w:rsidR="00110C93" w:rsidRPr="00CF5F4E">
        <w:rPr>
          <w:rFonts w:cstheme="minorHAnsi"/>
          <w:sz w:val="24"/>
          <w:szCs w:val="24"/>
          <w:lang w:val="fi-FI"/>
        </w:rPr>
        <w:t xml:space="preserve"> to </w:t>
      </w:r>
      <w:proofErr w:type="spellStart"/>
      <w:r w:rsidR="00110C93" w:rsidRPr="00A130E3">
        <w:rPr>
          <w:rFonts w:cstheme="minorHAnsi"/>
          <w:i/>
          <w:sz w:val="24"/>
          <w:szCs w:val="24"/>
          <w:lang w:val="fi-FI"/>
        </w:rPr>
        <w:t>the</w:t>
      </w:r>
      <w:proofErr w:type="spellEnd"/>
      <w:r w:rsidR="00110C93" w:rsidRPr="00A130E3">
        <w:rPr>
          <w:rFonts w:cstheme="minorHAnsi"/>
          <w:i/>
          <w:sz w:val="24"/>
          <w:szCs w:val="24"/>
          <w:lang w:val="fi-FI"/>
        </w:rPr>
        <w:t xml:space="preserve"> </w:t>
      </w:r>
      <w:proofErr w:type="spellStart"/>
      <w:r w:rsidR="00110C93" w:rsidRPr="00A130E3">
        <w:rPr>
          <w:rFonts w:cstheme="minorHAnsi"/>
          <w:i/>
          <w:sz w:val="24"/>
          <w:szCs w:val="24"/>
          <w:lang w:val="fi-FI"/>
        </w:rPr>
        <w:t>Convention</w:t>
      </w:r>
      <w:proofErr w:type="spellEnd"/>
      <w:r w:rsidR="00110C93" w:rsidRPr="00A130E3">
        <w:rPr>
          <w:rFonts w:cstheme="minorHAnsi"/>
          <w:i/>
          <w:sz w:val="24"/>
          <w:szCs w:val="24"/>
          <w:lang w:val="fi-FI"/>
        </w:rPr>
        <w:t xml:space="preserve"> on </w:t>
      </w:r>
      <w:proofErr w:type="spellStart"/>
      <w:r w:rsidR="00110C93" w:rsidRPr="00A130E3">
        <w:rPr>
          <w:rFonts w:cstheme="minorHAnsi"/>
          <w:i/>
          <w:sz w:val="24"/>
          <w:szCs w:val="24"/>
          <w:lang w:val="fi-FI"/>
        </w:rPr>
        <w:t>the</w:t>
      </w:r>
      <w:proofErr w:type="spellEnd"/>
      <w:r w:rsidR="00110C93" w:rsidRPr="00A130E3">
        <w:rPr>
          <w:rFonts w:cstheme="minorHAnsi"/>
          <w:i/>
          <w:sz w:val="24"/>
          <w:szCs w:val="24"/>
          <w:lang w:val="fi-FI"/>
        </w:rPr>
        <w:t xml:space="preserve"> Righ</w:t>
      </w:r>
      <w:r w:rsidR="00296C15" w:rsidRPr="00A130E3">
        <w:rPr>
          <w:rFonts w:cstheme="minorHAnsi"/>
          <w:i/>
          <w:sz w:val="24"/>
          <w:szCs w:val="24"/>
          <w:lang w:val="fi-FI"/>
        </w:rPr>
        <w:t xml:space="preserve">ts of </w:t>
      </w:r>
      <w:proofErr w:type="spellStart"/>
      <w:r w:rsidR="00296C15" w:rsidRPr="00A130E3">
        <w:rPr>
          <w:rFonts w:cstheme="minorHAnsi"/>
          <w:i/>
          <w:sz w:val="24"/>
          <w:szCs w:val="24"/>
          <w:lang w:val="fi-FI"/>
        </w:rPr>
        <w:t>Persons</w:t>
      </w:r>
      <w:proofErr w:type="spellEnd"/>
      <w:r w:rsidR="00296C15" w:rsidRPr="00A130E3">
        <w:rPr>
          <w:rFonts w:cstheme="minorHAnsi"/>
          <w:i/>
          <w:sz w:val="24"/>
          <w:szCs w:val="24"/>
          <w:lang w:val="fi-FI"/>
        </w:rPr>
        <w:t xml:space="preserve"> </w:t>
      </w:r>
      <w:proofErr w:type="spellStart"/>
      <w:r w:rsidR="00296C15" w:rsidRPr="00A130E3">
        <w:rPr>
          <w:rFonts w:cstheme="minorHAnsi"/>
          <w:i/>
          <w:sz w:val="24"/>
          <w:szCs w:val="24"/>
          <w:lang w:val="fi-FI"/>
        </w:rPr>
        <w:t>with</w:t>
      </w:r>
      <w:proofErr w:type="spellEnd"/>
      <w:r w:rsidR="00296C15" w:rsidRPr="00A130E3">
        <w:rPr>
          <w:rFonts w:cstheme="minorHAnsi"/>
          <w:i/>
          <w:sz w:val="24"/>
          <w:szCs w:val="24"/>
          <w:lang w:val="fi-FI"/>
        </w:rPr>
        <w:t xml:space="preserve"> </w:t>
      </w:r>
      <w:proofErr w:type="spellStart"/>
      <w:r w:rsidR="00296C15" w:rsidRPr="00A130E3">
        <w:rPr>
          <w:rFonts w:cstheme="minorHAnsi"/>
          <w:i/>
          <w:sz w:val="24"/>
          <w:szCs w:val="24"/>
          <w:lang w:val="fi-FI"/>
        </w:rPr>
        <w:t>Disabilities</w:t>
      </w:r>
      <w:proofErr w:type="spellEnd"/>
      <w:r w:rsidR="00296C15" w:rsidRPr="00A130E3">
        <w:rPr>
          <w:rFonts w:cstheme="minorHAnsi"/>
          <w:i/>
          <w:sz w:val="24"/>
          <w:szCs w:val="24"/>
          <w:lang w:val="fi-FI"/>
        </w:rPr>
        <w:t xml:space="preserve"> </w:t>
      </w:r>
      <w:r w:rsidR="00296C15" w:rsidRPr="00A130E3">
        <w:rPr>
          <w:rFonts w:cstheme="minorHAnsi"/>
          <w:sz w:val="24"/>
          <w:szCs w:val="24"/>
          <w:lang w:val="fi-FI"/>
        </w:rPr>
        <w:t>–</w:t>
      </w:r>
      <w:r w:rsidR="00110C93" w:rsidRPr="00A130E3">
        <w:rPr>
          <w:rFonts w:cstheme="minorHAnsi"/>
          <w:i/>
          <w:sz w:val="24"/>
          <w:szCs w:val="24"/>
          <w:lang w:val="fi-FI"/>
        </w:rPr>
        <w:t xml:space="preserve"> vammaisten henkilöiden oikeuksista tehdyn yleissopimuksen</w:t>
      </w:r>
      <w:r w:rsidR="00110C93" w:rsidRPr="00CF5F4E">
        <w:rPr>
          <w:rFonts w:cstheme="minorHAnsi"/>
          <w:sz w:val="24"/>
          <w:szCs w:val="24"/>
          <w:lang w:val="fi-FI"/>
        </w:rPr>
        <w:t xml:space="preserve"> mukaan</w:t>
      </w:r>
      <w:r w:rsidR="006C1F35">
        <w:rPr>
          <w:rFonts w:cstheme="minorHAnsi"/>
          <w:i/>
          <w:sz w:val="24"/>
          <w:szCs w:val="24"/>
          <w:lang w:val="fi-FI"/>
        </w:rPr>
        <w:t>"</w:t>
      </w:r>
      <w:r w:rsidRPr="00A130E3">
        <w:rPr>
          <w:rFonts w:cstheme="minorHAnsi"/>
          <w:sz w:val="24"/>
          <w:szCs w:val="24"/>
          <w:lang w:val="fi-FI"/>
        </w:rPr>
        <w:t>.</w:t>
      </w:r>
    </w:p>
    <w:p w14:paraId="13726396" w14:textId="77777777" w:rsidR="00526C5C" w:rsidRPr="00A130E3" w:rsidRDefault="00526C5C" w:rsidP="00526C5C">
      <w:pPr>
        <w:autoSpaceDE w:val="0"/>
        <w:autoSpaceDN w:val="0"/>
        <w:adjustRightInd w:val="0"/>
        <w:spacing w:after="0" w:line="240" w:lineRule="auto"/>
        <w:ind w:left="720"/>
        <w:jc w:val="both"/>
        <w:rPr>
          <w:rFonts w:cstheme="minorHAnsi"/>
          <w:sz w:val="24"/>
          <w:szCs w:val="24"/>
          <w:lang w:val="fi-FI"/>
        </w:rPr>
      </w:pPr>
    </w:p>
    <w:p w14:paraId="4B331C0A" w14:textId="61FCA761" w:rsidR="00CE4FC7" w:rsidRPr="00A130E3" w:rsidRDefault="00BA5D00" w:rsidP="00526C5C">
      <w:pPr>
        <w:autoSpaceDE w:val="0"/>
        <w:autoSpaceDN w:val="0"/>
        <w:adjustRightInd w:val="0"/>
        <w:spacing w:after="0" w:line="240" w:lineRule="auto"/>
        <w:ind w:left="720"/>
        <w:jc w:val="both"/>
        <w:rPr>
          <w:rFonts w:cstheme="minorHAnsi"/>
          <w:i/>
          <w:sz w:val="24"/>
          <w:szCs w:val="24"/>
          <w:lang w:val="fi-FI"/>
        </w:rPr>
      </w:pPr>
      <w:r w:rsidRPr="00930FC7">
        <w:rPr>
          <w:rFonts w:cstheme="minorHAnsi"/>
          <w:bCs/>
          <w:sz w:val="24"/>
          <w:szCs w:val="24"/>
          <w:shd w:val="clear" w:color="auto" w:fill="FFFFFF"/>
          <w:lang w:val="fi-FI"/>
        </w:rPr>
        <w:t xml:space="preserve">Jos viittauksessa mainitaan </w:t>
      </w:r>
      <w:r w:rsidRPr="00A130E3">
        <w:rPr>
          <w:rFonts w:cstheme="minorHAnsi"/>
          <w:sz w:val="24"/>
          <w:szCs w:val="24"/>
          <w:lang w:val="fi-FI"/>
        </w:rPr>
        <w:t xml:space="preserve">sopimuksen tekopaikka ja -aika, viittaus muodostetaan mallilla </w:t>
      </w:r>
      <w:r w:rsidRPr="00930FC7">
        <w:rPr>
          <w:rFonts w:cstheme="minorHAnsi"/>
          <w:sz w:val="24"/>
          <w:szCs w:val="24"/>
          <w:shd w:val="clear" w:color="auto" w:fill="FFFFFF"/>
          <w:lang w:val="fi-FI"/>
        </w:rPr>
        <w:t>"[tekopaikassa] x</w:t>
      </w:r>
      <w:r w:rsidR="003A7B75" w:rsidRPr="00930FC7">
        <w:rPr>
          <w:rFonts w:cstheme="minorHAnsi"/>
          <w:sz w:val="24"/>
          <w:szCs w:val="24"/>
          <w:shd w:val="clear" w:color="auto" w:fill="FFFFFF"/>
          <w:lang w:val="fi-FI"/>
        </w:rPr>
        <w:t>x</w:t>
      </w:r>
      <w:r w:rsidRPr="00930FC7">
        <w:rPr>
          <w:rFonts w:cstheme="minorHAnsi"/>
          <w:sz w:val="24"/>
          <w:szCs w:val="24"/>
          <w:shd w:val="clear" w:color="auto" w:fill="FFFFFF"/>
          <w:lang w:val="fi-FI"/>
        </w:rPr>
        <w:t xml:space="preserve"> päivänä xx kuuta 20xx tehty sopimus".</w:t>
      </w:r>
      <w:r w:rsidR="00526C5C" w:rsidRPr="00930FC7">
        <w:rPr>
          <w:rFonts w:cstheme="minorHAnsi"/>
          <w:sz w:val="24"/>
          <w:szCs w:val="24"/>
          <w:shd w:val="clear" w:color="auto" w:fill="FFFFFF"/>
          <w:lang w:val="fi-FI"/>
        </w:rPr>
        <w:t xml:space="preserve"> </w:t>
      </w:r>
      <w:r w:rsidR="003A7B75" w:rsidRPr="00930FC7">
        <w:rPr>
          <w:rFonts w:cstheme="minorHAnsi"/>
          <w:sz w:val="24"/>
          <w:szCs w:val="24"/>
          <w:shd w:val="clear" w:color="auto" w:fill="FFFFFF"/>
          <w:lang w:val="fi-FI"/>
        </w:rPr>
        <w:t xml:space="preserve">Esimerkki: </w:t>
      </w:r>
      <w:proofErr w:type="spellStart"/>
      <w:r w:rsidR="00CE4FC7" w:rsidRPr="00930FC7">
        <w:rPr>
          <w:rFonts w:cstheme="minorHAnsi"/>
          <w:bCs/>
          <w:i/>
          <w:sz w:val="24"/>
          <w:szCs w:val="24"/>
          <w:shd w:val="clear" w:color="auto" w:fill="FFFFFF"/>
          <w:lang w:val="fi-FI"/>
        </w:rPr>
        <w:t>Convention</w:t>
      </w:r>
      <w:proofErr w:type="spellEnd"/>
      <w:r w:rsidR="00CE4FC7" w:rsidRPr="00930FC7">
        <w:rPr>
          <w:rFonts w:cstheme="minorHAnsi"/>
          <w:bCs/>
          <w:i/>
          <w:sz w:val="24"/>
          <w:szCs w:val="24"/>
          <w:shd w:val="clear" w:color="auto" w:fill="FFFFFF"/>
          <w:lang w:val="fi-FI"/>
        </w:rPr>
        <w:t xml:space="preserve"> for </w:t>
      </w:r>
      <w:proofErr w:type="spellStart"/>
      <w:r w:rsidR="00CE4FC7" w:rsidRPr="00930FC7">
        <w:rPr>
          <w:rFonts w:cstheme="minorHAnsi"/>
          <w:bCs/>
          <w:i/>
          <w:sz w:val="24"/>
          <w:szCs w:val="24"/>
          <w:shd w:val="clear" w:color="auto" w:fill="FFFFFF"/>
          <w:lang w:val="fi-FI"/>
        </w:rPr>
        <w:t>the</w:t>
      </w:r>
      <w:proofErr w:type="spellEnd"/>
      <w:r w:rsidR="00CE4FC7" w:rsidRPr="00930FC7">
        <w:rPr>
          <w:rFonts w:cstheme="minorHAnsi"/>
          <w:bCs/>
          <w:i/>
          <w:sz w:val="24"/>
          <w:szCs w:val="24"/>
          <w:shd w:val="clear" w:color="auto" w:fill="FFFFFF"/>
          <w:lang w:val="fi-FI"/>
        </w:rPr>
        <w:t xml:space="preserve"> </w:t>
      </w:r>
      <w:proofErr w:type="spellStart"/>
      <w:r w:rsidR="00CE4FC7" w:rsidRPr="00930FC7">
        <w:rPr>
          <w:rFonts w:cstheme="minorHAnsi"/>
          <w:bCs/>
          <w:i/>
          <w:sz w:val="24"/>
          <w:szCs w:val="24"/>
          <w:shd w:val="clear" w:color="auto" w:fill="FFFFFF"/>
          <w:lang w:val="fi-FI"/>
        </w:rPr>
        <w:t>Protection</w:t>
      </w:r>
      <w:proofErr w:type="spellEnd"/>
      <w:r w:rsidR="00CE4FC7" w:rsidRPr="00930FC7">
        <w:rPr>
          <w:rFonts w:cstheme="minorHAnsi"/>
          <w:bCs/>
          <w:i/>
          <w:sz w:val="24"/>
          <w:szCs w:val="24"/>
          <w:shd w:val="clear" w:color="auto" w:fill="FFFFFF"/>
          <w:lang w:val="fi-FI"/>
        </w:rPr>
        <w:t xml:space="preserve"> of </w:t>
      </w:r>
      <w:proofErr w:type="spellStart"/>
      <w:r w:rsidR="00CE4FC7" w:rsidRPr="00930FC7">
        <w:rPr>
          <w:rFonts w:cstheme="minorHAnsi"/>
          <w:bCs/>
          <w:i/>
          <w:sz w:val="24"/>
          <w:szCs w:val="24"/>
          <w:shd w:val="clear" w:color="auto" w:fill="FFFFFF"/>
          <w:lang w:val="fi-FI"/>
        </w:rPr>
        <w:t>Individuals</w:t>
      </w:r>
      <w:proofErr w:type="spellEnd"/>
      <w:r w:rsidR="00CE4FC7" w:rsidRPr="00930FC7">
        <w:rPr>
          <w:rFonts w:cstheme="minorHAnsi"/>
          <w:bCs/>
          <w:i/>
          <w:sz w:val="24"/>
          <w:szCs w:val="24"/>
          <w:shd w:val="clear" w:color="auto" w:fill="FFFFFF"/>
          <w:lang w:val="fi-FI"/>
        </w:rPr>
        <w:t xml:space="preserve"> </w:t>
      </w:r>
      <w:proofErr w:type="spellStart"/>
      <w:r w:rsidR="00CE4FC7" w:rsidRPr="00930FC7">
        <w:rPr>
          <w:rFonts w:cstheme="minorHAnsi"/>
          <w:bCs/>
          <w:i/>
          <w:sz w:val="24"/>
          <w:szCs w:val="24"/>
          <w:shd w:val="clear" w:color="auto" w:fill="FFFFFF"/>
          <w:lang w:val="fi-FI"/>
        </w:rPr>
        <w:t>with</w:t>
      </w:r>
      <w:proofErr w:type="spellEnd"/>
      <w:r w:rsidR="00CE4FC7" w:rsidRPr="00930FC7">
        <w:rPr>
          <w:rFonts w:cstheme="minorHAnsi"/>
          <w:bCs/>
          <w:i/>
          <w:sz w:val="24"/>
          <w:szCs w:val="24"/>
          <w:shd w:val="clear" w:color="auto" w:fill="FFFFFF"/>
          <w:lang w:val="fi-FI"/>
        </w:rPr>
        <w:t xml:space="preserve"> </w:t>
      </w:r>
      <w:proofErr w:type="spellStart"/>
      <w:r w:rsidR="00CE4FC7" w:rsidRPr="00930FC7">
        <w:rPr>
          <w:rFonts w:cstheme="minorHAnsi"/>
          <w:bCs/>
          <w:i/>
          <w:sz w:val="24"/>
          <w:szCs w:val="24"/>
          <w:shd w:val="clear" w:color="auto" w:fill="FFFFFF"/>
          <w:lang w:val="fi-FI"/>
        </w:rPr>
        <w:t>regard</w:t>
      </w:r>
      <w:proofErr w:type="spellEnd"/>
      <w:r w:rsidR="00CE4FC7" w:rsidRPr="00930FC7">
        <w:rPr>
          <w:rFonts w:cstheme="minorHAnsi"/>
          <w:bCs/>
          <w:i/>
          <w:sz w:val="24"/>
          <w:szCs w:val="24"/>
          <w:shd w:val="clear" w:color="auto" w:fill="FFFFFF"/>
          <w:lang w:val="fi-FI"/>
        </w:rPr>
        <w:t xml:space="preserve"> to </w:t>
      </w:r>
      <w:proofErr w:type="spellStart"/>
      <w:r w:rsidR="00CE4FC7" w:rsidRPr="00930FC7">
        <w:rPr>
          <w:rFonts w:cstheme="minorHAnsi"/>
          <w:bCs/>
          <w:i/>
          <w:sz w:val="24"/>
          <w:szCs w:val="24"/>
          <w:shd w:val="clear" w:color="auto" w:fill="FFFFFF"/>
          <w:lang w:val="fi-FI"/>
        </w:rPr>
        <w:t>Automatic</w:t>
      </w:r>
      <w:proofErr w:type="spellEnd"/>
      <w:r w:rsidR="00CE4FC7" w:rsidRPr="00930FC7">
        <w:rPr>
          <w:rFonts w:cstheme="minorHAnsi"/>
          <w:bCs/>
          <w:i/>
          <w:sz w:val="24"/>
          <w:szCs w:val="24"/>
          <w:shd w:val="clear" w:color="auto" w:fill="FFFFFF"/>
          <w:lang w:val="fi-FI"/>
        </w:rPr>
        <w:t xml:space="preserve"> Processing of Personal Data,</w:t>
      </w:r>
      <w:r w:rsidR="00CE4FC7" w:rsidRPr="00930FC7">
        <w:rPr>
          <w:rFonts w:cstheme="minorHAnsi"/>
          <w:i/>
          <w:sz w:val="24"/>
          <w:szCs w:val="24"/>
          <w:lang w:val="fi-FI"/>
        </w:rPr>
        <w:t xml:space="preserve"> </w:t>
      </w:r>
      <w:proofErr w:type="spellStart"/>
      <w:r w:rsidR="00CE4FC7" w:rsidRPr="00930FC7">
        <w:rPr>
          <w:rFonts w:cstheme="minorHAnsi"/>
          <w:i/>
          <w:sz w:val="24"/>
          <w:szCs w:val="24"/>
          <w:lang w:val="fi-FI"/>
        </w:rPr>
        <w:t>done</w:t>
      </w:r>
      <w:proofErr w:type="spellEnd"/>
      <w:r w:rsidR="00CE4FC7" w:rsidRPr="00930FC7">
        <w:rPr>
          <w:rFonts w:cstheme="minorHAnsi"/>
          <w:i/>
          <w:sz w:val="24"/>
          <w:szCs w:val="24"/>
          <w:lang w:val="fi-FI"/>
        </w:rPr>
        <w:t xml:space="preserve"> i</w:t>
      </w:r>
      <w:r w:rsidR="00296C15" w:rsidRPr="00930FC7">
        <w:rPr>
          <w:rFonts w:cstheme="minorHAnsi"/>
          <w:i/>
          <w:sz w:val="24"/>
          <w:szCs w:val="24"/>
          <w:lang w:val="fi-FI"/>
        </w:rPr>
        <w:t xml:space="preserve">n Strasbourg on 28 </w:t>
      </w:r>
      <w:proofErr w:type="spellStart"/>
      <w:r w:rsidR="00296C15" w:rsidRPr="00930FC7">
        <w:rPr>
          <w:rFonts w:cstheme="minorHAnsi"/>
          <w:i/>
          <w:sz w:val="24"/>
          <w:szCs w:val="24"/>
          <w:lang w:val="fi-FI"/>
        </w:rPr>
        <w:t>January</w:t>
      </w:r>
      <w:proofErr w:type="spellEnd"/>
      <w:r w:rsidR="00296C15" w:rsidRPr="00930FC7">
        <w:rPr>
          <w:rFonts w:cstheme="minorHAnsi"/>
          <w:i/>
          <w:sz w:val="24"/>
          <w:szCs w:val="24"/>
          <w:lang w:val="fi-FI"/>
        </w:rPr>
        <w:t xml:space="preserve"> 1981 </w:t>
      </w:r>
      <w:r w:rsidR="002C34DB" w:rsidRPr="00A130E3">
        <w:rPr>
          <w:rFonts w:cstheme="minorHAnsi"/>
          <w:sz w:val="24"/>
          <w:szCs w:val="24"/>
          <w:lang w:val="fi-FI"/>
        </w:rPr>
        <w:t xml:space="preserve">– </w:t>
      </w:r>
      <w:r w:rsidR="00CE4FC7" w:rsidRPr="00930FC7">
        <w:rPr>
          <w:rFonts w:cstheme="minorHAnsi"/>
          <w:i/>
          <w:sz w:val="24"/>
          <w:szCs w:val="24"/>
          <w:shd w:val="clear" w:color="auto" w:fill="FFFFFF"/>
          <w:lang w:val="fi-FI"/>
        </w:rPr>
        <w:t>Strasbourgissa 28 päivänä tammikuuta 1981 tehty yleissopimus yksilöiden suojelusta henkilötietojen automaattisessa tietojenkäsittelyssä</w:t>
      </w:r>
      <w:r w:rsidR="00526C5C" w:rsidRPr="00930FC7">
        <w:rPr>
          <w:rFonts w:cstheme="minorHAnsi"/>
          <w:i/>
          <w:sz w:val="24"/>
          <w:szCs w:val="24"/>
          <w:shd w:val="clear" w:color="auto" w:fill="FFFFFF"/>
          <w:lang w:val="fi-FI"/>
        </w:rPr>
        <w:t>.</w:t>
      </w:r>
    </w:p>
    <w:p w14:paraId="56521F68" w14:textId="26633DEC" w:rsidR="00CE4FC7" w:rsidRPr="00A130E3" w:rsidRDefault="00CE4FC7" w:rsidP="00526C5C">
      <w:pPr>
        <w:autoSpaceDE w:val="0"/>
        <w:autoSpaceDN w:val="0"/>
        <w:adjustRightInd w:val="0"/>
        <w:spacing w:after="0" w:line="240" w:lineRule="auto"/>
        <w:jc w:val="both"/>
        <w:rPr>
          <w:rFonts w:cstheme="minorHAnsi"/>
          <w:i/>
          <w:sz w:val="24"/>
          <w:szCs w:val="24"/>
          <w:lang w:val="fi-FI"/>
        </w:rPr>
      </w:pPr>
    </w:p>
    <w:p w14:paraId="449006D8" w14:textId="3FA8EFCE" w:rsidR="002D2B91" w:rsidRPr="00CF5F4E" w:rsidRDefault="002D2B91" w:rsidP="00296C15">
      <w:pPr>
        <w:autoSpaceDE w:val="0"/>
        <w:autoSpaceDN w:val="0"/>
        <w:adjustRightInd w:val="0"/>
        <w:spacing w:after="0" w:line="240" w:lineRule="auto"/>
        <w:ind w:left="720"/>
        <w:jc w:val="both"/>
        <w:rPr>
          <w:rFonts w:cstheme="minorHAnsi"/>
          <w:sz w:val="24"/>
          <w:szCs w:val="24"/>
          <w:lang w:val="fi-FI"/>
        </w:rPr>
      </w:pPr>
      <w:r w:rsidRPr="00A130E3">
        <w:rPr>
          <w:rFonts w:cstheme="minorHAnsi"/>
          <w:sz w:val="24"/>
          <w:szCs w:val="24"/>
          <w:lang w:val="fi-FI"/>
        </w:rPr>
        <w:t xml:space="preserve">Jos viittauksessa mainitaan sopimuksen </w:t>
      </w:r>
      <w:r w:rsidR="003A7B75" w:rsidRPr="00A130E3">
        <w:rPr>
          <w:rFonts w:cstheme="minorHAnsi"/>
          <w:sz w:val="24"/>
          <w:szCs w:val="24"/>
          <w:lang w:val="fi-FI"/>
        </w:rPr>
        <w:t xml:space="preserve">osapuolet sekä </w:t>
      </w:r>
      <w:r w:rsidRPr="00A130E3">
        <w:rPr>
          <w:rFonts w:cstheme="minorHAnsi"/>
          <w:sz w:val="24"/>
          <w:szCs w:val="24"/>
          <w:lang w:val="fi-FI"/>
        </w:rPr>
        <w:t xml:space="preserve">tekopaikka ja -aika, viittaus muodostetaan mallilla </w:t>
      </w:r>
      <w:r w:rsidR="00BA5D00" w:rsidRPr="00930FC7">
        <w:rPr>
          <w:rFonts w:cstheme="minorHAnsi"/>
          <w:sz w:val="24"/>
          <w:szCs w:val="24"/>
          <w:shd w:val="clear" w:color="auto" w:fill="FFFFFF"/>
          <w:lang w:val="fi-FI"/>
        </w:rPr>
        <w:t>"[asia</w:t>
      </w:r>
      <w:r w:rsidR="00F4437D" w:rsidRPr="00930FC7">
        <w:rPr>
          <w:rFonts w:cstheme="minorHAnsi"/>
          <w:sz w:val="24"/>
          <w:szCs w:val="24"/>
          <w:shd w:val="clear" w:color="auto" w:fill="FFFFFF"/>
          <w:lang w:val="fi-FI"/>
        </w:rPr>
        <w:t>sta</w:t>
      </w:r>
      <w:r w:rsidR="00BA5D00" w:rsidRPr="00930FC7">
        <w:rPr>
          <w:rFonts w:cstheme="minorHAnsi"/>
          <w:sz w:val="24"/>
          <w:szCs w:val="24"/>
          <w:shd w:val="clear" w:color="auto" w:fill="FFFFFF"/>
          <w:lang w:val="fi-FI"/>
        </w:rPr>
        <w:t>]</w:t>
      </w:r>
      <w:r w:rsidR="00F4437D" w:rsidRPr="00930FC7">
        <w:rPr>
          <w:rFonts w:cstheme="minorHAnsi"/>
          <w:sz w:val="24"/>
          <w:szCs w:val="24"/>
          <w:shd w:val="clear" w:color="auto" w:fill="FFFFFF"/>
          <w:lang w:val="fi-FI"/>
        </w:rPr>
        <w:t xml:space="preserve"> </w:t>
      </w:r>
      <w:r w:rsidR="00BA5D00" w:rsidRPr="00930FC7">
        <w:rPr>
          <w:rFonts w:cstheme="minorHAnsi"/>
          <w:sz w:val="24"/>
          <w:szCs w:val="24"/>
          <w:shd w:val="clear" w:color="auto" w:fill="FFFFFF"/>
          <w:lang w:val="fi-FI"/>
        </w:rPr>
        <w:t>x:n</w:t>
      </w:r>
      <w:r w:rsidR="003A7B75" w:rsidRPr="00930FC7">
        <w:rPr>
          <w:rFonts w:cstheme="minorHAnsi"/>
          <w:sz w:val="24"/>
          <w:szCs w:val="24"/>
          <w:shd w:val="clear" w:color="auto" w:fill="FFFFFF"/>
          <w:lang w:val="fi-FI"/>
        </w:rPr>
        <w:t xml:space="preserve"> ja y:n välillä [tekopaikassa] xx</w:t>
      </w:r>
      <w:r w:rsidR="00F4437D" w:rsidRPr="00930FC7">
        <w:rPr>
          <w:rFonts w:cstheme="minorHAnsi"/>
          <w:sz w:val="24"/>
          <w:szCs w:val="24"/>
          <w:shd w:val="clear" w:color="auto" w:fill="FFFFFF"/>
          <w:lang w:val="fi-FI"/>
        </w:rPr>
        <w:t xml:space="preserve"> päivänä </w:t>
      </w:r>
      <w:r w:rsidR="003A7B75" w:rsidRPr="00930FC7">
        <w:rPr>
          <w:rFonts w:cstheme="minorHAnsi"/>
          <w:sz w:val="24"/>
          <w:szCs w:val="24"/>
          <w:shd w:val="clear" w:color="auto" w:fill="FFFFFF"/>
          <w:lang w:val="fi-FI"/>
        </w:rPr>
        <w:t>xx</w:t>
      </w:r>
      <w:r w:rsidR="00F4437D" w:rsidRPr="00930FC7">
        <w:rPr>
          <w:rFonts w:cstheme="minorHAnsi"/>
          <w:sz w:val="24"/>
          <w:szCs w:val="24"/>
          <w:shd w:val="clear" w:color="auto" w:fill="FFFFFF"/>
          <w:lang w:val="fi-FI"/>
        </w:rPr>
        <w:t xml:space="preserve"> kuuta 20xx tehty </w:t>
      </w:r>
      <w:r w:rsidR="00F4437D" w:rsidRPr="00CF5F4E">
        <w:rPr>
          <w:rFonts w:cstheme="minorHAnsi"/>
          <w:sz w:val="24"/>
          <w:szCs w:val="24"/>
          <w:shd w:val="clear" w:color="auto" w:fill="FFFFFF"/>
          <w:lang w:val="fi-FI"/>
        </w:rPr>
        <w:t xml:space="preserve">sopimus". </w:t>
      </w:r>
      <w:r w:rsidR="003A7B75" w:rsidRPr="00CF5F4E">
        <w:rPr>
          <w:rStyle w:val="Strong"/>
          <w:rFonts w:cstheme="minorHAnsi"/>
          <w:b w:val="0"/>
          <w:bCs w:val="0"/>
          <w:sz w:val="24"/>
          <w:szCs w:val="24"/>
          <w:lang w:val="fi-FI"/>
        </w:rPr>
        <w:t>Esimerkkinä seuraavassa</w:t>
      </w:r>
      <w:r w:rsidR="003A7B75" w:rsidRPr="00CF5F4E">
        <w:rPr>
          <w:rFonts w:cstheme="minorHAnsi"/>
          <w:sz w:val="24"/>
          <w:szCs w:val="24"/>
          <w:shd w:val="clear" w:color="auto" w:fill="FFFFFF"/>
          <w:lang w:val="fi-FI"/>
        </w:rPr>
        <w:t xml:space="preserve"> on tällainen </w:t>
      </w:r>
      <w:r w:rsidR="00F4437D" w:rsidRPr="00CF5F4E">
        <w:rPr>
          <w:rFonts w:cstheme="minorHAnsi"/>
          <w:sz w:val="24"/>
          <w:szCs w:val="24"/>
          <w:shd w:val="clear" w:color="auto" w:fill="FFFFFF"/>
          <w:lang w:val="fi-FI"/>
        </w:rPr>
        <w:t xml:space="preserve">viittaus </w:t>
      </w:r>
      <w:r w:rsidR="00F4437D" w:rsidRPr="00CF5F4E">
        <w:rPr>
          <w:rStyle w:val="Strong"/>
          <w:rFonts w:cstheme="minorHAnsi"/>
          <w:b w:val="0"/>
          <w:bCs w:val="0"/>
          <w:i/>
          <w:sz w:val="24"/>
          <w:szCs w:val="24"/>
          <w:lang w:val="fi-FI"/>
        </w:rPr>
        <w:t>sopimukseen</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Suomen tasavallan hallituksen</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ja</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Itävallan liittohallituksen</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välillä</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turvallisuusluokitellun</w:t>
      </w:r>
      <w:r w:rsidR="00F4437D" w:rsidRPr="00CF5F4E">
        <w:rPr>
          <w:rFonts w:cstheme="minorHAnsi"/>
          <w:i/>
          <w:sz w:val="24"/>
          <w:szCs w:val="24"/>
          <w:lang w:val="fi-FI"/>
        </w:rPr>
        <w:t xml:space="preserve"> </w:t>
      </w:r>
      <w:r w:rsidR="00F4437D" w:rsidRPr="00CF5F4E">
        <w:rPr>
          <w:rStyle w:val="Strong"/>
          <w:rFonts w:cstheme="minorHAnsi"/>
          <w:b w:val="0"/>
          <w:bCs w:val="0"/>
          <w:i/>
          <w:sz w:val="24"/>
          <w:szCs w:val="24"/>
          <w:lang w:val="fi-FI"/>
        </w:rPr>
        <w:t>tiedon vastavuoroisesta suojaamisesta</w:t>
      </w:r>
      <w:r w:rsidR="00F4437D" w:rsidRPr="00CF5F4E">
        <w:rPr>
          <w:rStyle w:val="Strong"/>
          <w:rFonts w:cstheme="minorHAnsi"/>
          <w:b w:val="0"/>
          <w:bCs w:val="0"/>
          <w:sz w:val="24"/>
          <w:szCs w:val="24"/>
          <w:lang w:val="fi-FI"/>
        </w:rPr>
        <w:t>:</w:t>
      </w:r>
      <w:r w:rsidR="00F4437D" w:rsidRPr="00CF5F4E">
        <w:rPr>
          <w:rFonts w:cstheme="minorHAnsi"/>
          <w:sz w:val="24"/>
          <w:szCs w:val="24"/>
          <w:lang w:val="fi-FI"/>
        </w:rPr>
        <w:t xml:space="preserve"> </w:t>
      </w:r>
      <w:r w:rsidR="00CF5F4E" w:rsidRPr="00CF5F4E">
        <w:rPr>
          <w:rFonts w:cstheme="minorHAnsi"/>
          <w:sz w:val="24"/>
          <w:szCs w:val="24"/>
          <w:lang w:val="fi-FI"/>
        </w:rPr>
        <w:t>"</w:t>
      </w:r>
      <w:proofErr w:type="spellStart"/>
      <w:r w:rsidR="003A7B75" w:rsidRPr="00CF5F4E">
        <w:rPr>
          <w:i/>
          <w:sz w:val="24"/>
          <w:szCs w:val="24"/>
          <w:lang w:val="fi-FI"/>
        </w:rPr>
        <w:t>The</w:t>
      </w:r>
      <w:proofErr w:type="spellEnd"/>
      <w:r w:rsidR="003A7B75" w:rsidRPr="00CF5F4E">
        <w:rPr>
          <w:i/>
          <w:sz w:val="24"/>
          <w:szCs w:val="24"/>
          <w:lang w:val="fi-FI"/>
        </w:rPr>
        <w:t xml:space="preserve"> </w:t>
      </w:r>
      <w:proofErr w:type="spellStart"/>
      <w:r w:rsidR="003A7B75" w:rsidRPr="00CF5F4E">
        <w:rPr>
          <w:i/>
          <w:sz w:val="24"/>
          <w:szCs w:val="24"/>
          <w:lang w:val="fi-FI"/>
        </w:rPr>
        <w:t>Agreement</w:t>
      </w:r>
      <w:proofErr w:type="spellEnd"/>
      <w:r w:rsidR="003A7B75" w:rsidRPr="00CF5F4E">
        <w:rPr>
          <w:i/>
          <w:sz w:val="24"/>
          <w:szCs w:val="24"/>
          <w:lang w:val="fi-FI"/>
        </w:rPr>
        <w:t xml:space="preserve"> </w:t>
      </w:r>
      <w:proofErr w:type="spellStart"/>
      <w:r w:rsidR="003A7B75" w:rsidRPr="00CF5F4E">
        <w:rPr>
          <w:i/>
          <w:sz w:val="24"/>
          <w:szCs w:val="24"/>
          <w:lang w:val="fi-FI"/>
        </w:rPr>
        <w:t>between</w:t>
      </w:r>
      <w:proofErr w:type="spellEnd"/>
      <w:r w:rsidR="003A7B75" w:rsidRPr="00CF5F4E">
        <w:rPr>
          <w:i/>
          <w:sz w:val="24"/>
          <w:szCs w:val="24"/>
          <w:lang w:val="fi-FI"/>
        </w:rPr>
        <w:t xml:space="preserve"> </w:t>
      </w:r>
      <w:proofErr w:type="spellStart"/>
      <w:r w:rsidR="003A7B75" w:rsidRPr="00CF5F4E">
        <w:rPr>
          <w:i/>
          <w:sz w:val="24"/>
          <w:szCs w:val="24"/>
          <w:lang w:val="fi-FI"/>
        </w:rPr>
        <w:t>the</w:t>
      </w:r>
      <w:proofErr w:type="spellEnd"/>
      <w:r w:rsidR="003A7B75" w:rsidRPr="00CF5F4E">
        <w:rPr>
          <w:i/>
          <w:sz w:val="24"/>
          <w:szCs w:val="24"/>
          <w:lang w:val="fi-FI"/>
        </w:rPr>
        <w:t xml:space="preserve"> </w:t>
      </w:r>
      <w:proofErr w:type="spellStart"/>
      <w:r w:rsidR="003A7B75" w:rsidRPr="00CF5F4E">
        <w:rPr>
          <w:i/>
          <w:sz w:val="24"/>
          <w:szCs w:val="24"/>
          <w:lang w:val="fi-FI"/>
        </w:rPr>
        <w:t>Government</w:t>
      </w:r>
      <w:proofErr w:type="spellEnd"/>
      <w:r w:rsidR="003A7B75" w:rsidRPr="00CF5F4E">
        <w:rPr>
          <w:i/>
          <w:sz w:val="24"/>
          <w:szCs w:val="24"/>
          <w:lang w:val="fi-FI"/>
        </w:rPr>
        <w:t xml:space="preserve"> of </w:t>
      </w:r>
      <w:proofErr w:type="spellStart"/>
      <w:r w:rsidR="003A7B75" w:rsidRPr="00CF5F4E">
        <w:rPr>
          <w:i/>
          <w:sz w:val="24"/>
          <w:szCs w:val="24"/>
          <w:lang w:val="fi-FI"/>
        </w:rPr>
        <w:t>the</w:t>
      </w:r>
      <w:proofErr w:type="spellEnd"/>
      <w:r w:rsidR="003A7B75" w:rsidRPr="00CF5F4E">
        <w:rPr>
          <w:i/>
          <w:sz w:val="24"/>
          <w:szCs w:val="24"/>
          <w:lang w:val="fi-FI"/>
        </w:rPr>
        <w:t xml:space="preserve"> </w:t>
      </w:r>
      <w:proofErr w:type="spellStart"/>
      <w:r w:rsidR="003A7B75" w:rsidRPr="00CF5F4E">
        <w:rPr>
          <w:i/>
          <w:sz w:val="24"/>
          <w:szCs w:val="24"/>
          <w:lang w:val="fi-FI"/>
        </w:rPr>
        <w:t>Republic</w:t>
      </w:r>
      <w:proofErr w:type="spellEnd"/>
      <w:r w:rsidR="003A7B75" w:rsidRPr="00CF5F4E">
        <w:rPr>
          <w:i/>
          <w:sz w:val="24"/>
          <w:szCs w:val="24"/>
          <w:lang w:val="fi-FI"/>
        </w:rPr>
        <w:t xml:space="preserve"> of Finland and </w:t>
      </w:r>
      <w:proofErr w:type="spellStart"/>
      <w:r w:rsidR="003A7B75" w:rsidRPr="00CF5F4E">
        <w:rPr>
          <w:i/>
          <w:sz w:val="24"/>
          <w:szCs w:val="24"/>
          <w:lang w:val="fi-FI"/>
        </w:rPr>
        <w:t>the</w:t>
      </w:r>
      <w:proofErr w:type="spellEnd"/>
      <w:r w:rsidR="003A7B75" w:rsidRPr="00CF5F4E">
        <w:rPr>
          <w:i/>
          <w:sz w:val="24"/>
          <w:szCs w:val="24"/>
          <w:lang w:val="fi-FI"/>
        </w:rPr>
        <w:t xml:space="preserve"> </w:t>
      </w:r>
      <w:proofErr w:type="spellStart"/>
      <w:r w:rsidR="003A7B75" w:rsidRPr="00CF5F4E">
        <w:rPr>
          <w:i/>
          <w:sz w:val="24"/>
          <w:szCs w:val="24"/>
          <w:lang w:val="fi-FI"/>
        </w:rPr>
        <w:t>Austrian</w:t>
      </w:r>
      <w:proofErr w:type="spellEnd"/>
      <w:r w:rsidR="003A7B75" w:rsidRPr="00CF5F4E">
        <w:rPr>
          <w:i/>
          <w:sz w:val="24"/>
          <w:szCs w:val="24"/>
          <w:lang w:val="fi-FI"/>
        </w:rPr>
        <w:t xml:space="preserve"> </w:t>
      </w:r>
      <w:proofErr w:type="spellStart"/>
      <w:r w:rsidR="003A7B75" w:rsidRPr="00CF5F4E">
        <w:rPr>
          <w:i/>
          <w:sz w:val="24"/>
          <w:szCs w:val="24"/>
          <w:lang w:val="fi-FI"/>
        </w:rPr>
        <w:t>Federal</w:t>
      </w:r>
      <w:proofErr w:type="spellEnd"/>
      <w:r w:rsidR="003A7B75" w:rsidRPr="00CF5F4E">
        <w:rPr>
          <w:i/>
          <w:sz w:val="24"/>
          <w:szCs w:val="24"/>
          <w:lang w:val="fi-FI"/>
        </w:rPr>
        <w:t xml:space="preserve"> </w:t>
      </w:r>
      <w:proofErr w:type="spellStart"/>
      <w:r w:rsidR="003A7B75" w:rsidRPr="00CF5F4E">
        <w:rPr>
          <w:i/>
          <w:sz w:val="24"/>
          <w:szCs w:val="24"/>
          <w:lang w:val="fi-FI"/>
        </w:rPr>
        <w:t>Government</w:t>
      </w:r>
      <w:proofErr w:type="spellEnd"/>
      <w:r w:rsidR="003A7B75" w:rsidRPr="00CF5F4E">
        <w:rPr>
          <w:i/>
          <w:sz w:val="24"/>
          <w:szCs w:val="24"/>
          <w:lang w:val="fi-FI"/>
        </w:rPr>
        <w:t xml:space="preserve"> on Mutual </w:t>
      </w:r>
      <w:proofErr w:type="spellStart"/>
      <w:r w:rsidR="003A7B75" w:rsidRPr="00CF5F4E">
        <w:rPr>
          <w:i/>
          <w:sz w:val="24"/>
          <w:szCs w:val="24"/>
          <w:lang w:val="fi-FI"/>
        </w:rPr>
        <w:t>Protection</w:t>
      </w:r>
      <w:proofErr w:type="spellEnd"/>
      <w:r w:rsidR="003A7B75" w:rsidRPr="00CF5F4E">
        <w:rPr>
          <w:i/>
          <w:sz w:val="24"/>
          <w:szCs w:val="24"/>
          <w:lang w:val="fi-FI"/>
        </w:rPr>
        <w:t xml:space="preserve"> of </w:t>
      </w:r>
      <w:proofErr w:type="spellStart"/>
      <w:r w:rsidR="003A7B75" w:rsidRPr="00CF5F4E">
        <w:rPr>
          <w:i/>
          <w:sz w:val="24"/>
          <w:szCs w:val="24"/>
          <w:lang w:val="fi-FI"/>
        </w:rPr>
        <w:t>Classified</w:t>
      </w:r>
      <w:proofErr w:type="spellEnd"/>
      <w:r w:rsidR="003A7B75" w:rsidRPr="00CF5F4E">
        <w:rPr>
          <w:i/>
          <w:sz w:val="24"/>
          <w:szCs w:val="24"/>
          <w:lang w:val="fi-FI"/>
        </w:rPr>
        <w:t xml:space="preserve"> </w:t>
      </w:r>
      <w:proofErr w:type="spellStart"/>
      <w:r w:rsidR="003A7B75" w:rsidRPr="00CF5F4E">
        <w:rPr>
          <w:i/>
          <w:sz w:val="24"/>
          <w:szCs w:val="24"/>
          <w:lang w:val="fi-FI"/>
        </w:rPr>
        <w:t>Information</w:t>
      </w:r>
      <w:proofErr w:type="spellEnd"/>
      <w:r w:rsidR="003A7B75" w:rsidRPr="00CF5F4E">
        <w:rPr>
          <w:i/>
          <w:sz w:val="24"/>
          <w:szCs w:val="24"/>
          <w:lang w:val="fi-FI"/>
        </w:rPr>
        <w:t xml:space="preserve">, </w:t>
      </w:r>
      <w:proofErr w:type="spellStart"/>
      <w:r w:rsidR="003A7B75" w:rsidRPr="00CF5F4E">
        <w:rPr>
          <w:i/>
          <w:sz w:val="24"/>
          <w:szCs w:val="24"/>
          <w:lang w:val="fi-FI"/>
        </w:rPr>
        <w:t>done</w:t>
      </w:r>
      <w:proofErr w:type="spellEnd"/>
      <w:r w:rsidR="003A7B75" w:rsidRPr="00CF5F4E">
        <w:rPr>
          <w:i/>
          <w:sz w:val="24"/>
          <w:szCs w:val="24"/>
          <w:lang w:val="fi-FI"/>
        </w:rPr>
        <w:t xml:space="preserve"> in </w:t>
      </w:r>
      <w:proofErr w:type="spellStart"/>
      <w:r w:rsidR="003A7B75" w:rsidRPr="00CF5F4E">
        <w:rPr>
          <w:i/>
          <w:sz w:val="24"/>
          <w:szCs w:val="24"/>
          <w:lang w:val="fi-FI"/>
        </w:rPr>
        <w:t>Vienna</w:t>
      </w:r>
      <w:proofErr w:type="spellEnd"/>
      <w:r w:rsidR="003A7B75" w:rsidRPr="00CF5F4E">
        <w:rPr>
          <w:i/>
          <w:sz w:val="24"/>
          <w:szCs w:val="24"/>
          <w:lang w:val="fi-FI"/>
        </w:rPr>
        <w:t xml:space="preserve"> on 24 November 2017,</w:t>
      </w:r>
      <w:r w:rsidR="00296C15" w:rsidRPr="00CF5F4E">
        <w:rPr>
          <w:sz w:val="24"/>
          <w:szCs w:val="24"/>
          <w:lang w:val="fi-FI"/>
        </w:rPr>
        <w:t xml:space="preserve"> </w:t>
      </w:r>
      <w:proofErr w:type="spellStart"/>
      <w:r w:rsidR="00296C15" w:rsidRPr="00CF5F4E">
        <w:rPr>
          <w:sz w:val="24"/>
          <w:szCs w:val="24"/>
          <w:lang w:val="fi-FI"/>
        </w:rPr>
        <w:t>was</w:t>
      </w:r>
      <w:proofErr w:type="spellEnd"/>
      <w:r w:rsidR="00296C15" w:rsidRPr="00CF5F4E">
        <w:rPr>
          <w:sz w:val="24"/>
          <w:szCs w:val="24"/>
          <w:lang w:val="fi-FI"/>
        </w:rPr>
        <w:t xml:space="preserve"> </w:t>
      </w:r>
      <w:proofErr w:type="spellStart"/>
      <w:r w:rsidR="00296C15" w:rsidRPr="00CF5F4E">
        <w:rPr>
          <w:sz w:val="24"/>
          <w:szCs w:val="24"/>
          <w:lang w:val="fi-FI"/>
        </w:rPr>
        <w:t>brought</w:t>
      </w:r>
      <w:proofErr w:type="spellEnd"/>
      <w:r w:rsidR="00296C15" w:rsidRPr="00CF5F4E">
        <w:rPr>
          <w:sz w:val="24"/>
          <w:szCs w:val="24"/>
          <w:lang w:val="fi-FI"/>
        </w:rPr>
        <w:t xml:space="preserve"> into </w:t>
      </w:r>
      <w:proofErr w:type="spellStart"/>
      <w:r w:rsidR="00296C15" w:rsidRPr="00CF5F4E">
        <w:rPr>
          <w:sz w:val="24"/>
          <w:szCs w:val="24"/>
          <w:lang w:val="fi-FI"/>
        </w:rPr>
        <w:t>force</w:t>
      </w:r>
      <w:proofErr w:type="spellEnd"/>
      <w:r w:rsidR="00CF5F4E" w:rsidRPr="00CF5F4E">
        <w:rPr>
          <w:sz w:val="24"/>
          <w:szCs w:val="24"/>
          <w:lang w:val="fi-FI"/>
        </w:rPr>
        <w:t>"</w:t>
      </w:r>
      <w:r w:rsidR="00296C15" w:rsidRPr="00CF5F4E">
        <w:rPr>
          <w:sz w:val="24"/>
          <w:szCs w:val="24"/>
          <w:lang w:val="fi-FI"/>
        </w:rPr>
        <w:t xml:space="preserve"> </w:t>
      </w:r>
      <w:r w:rsidR="00296C15" w:rsidRPr="00CF5F4E">
        <w:rPr>
          <w:rFonts w:cstheme="minorHAnsi"/>
          <w:sz w:val="24"/>
          <w:szCs w:val="24"/>
          <w:lang w:val="fi-FI"/>
        </w:rPr>
        <w:t>–</w:t>
      </w:r>
      <w:r w:rsidR="00CF5F4E" w:rsidRPr="00CF5F4E">
        <w:rPr>
          <w:rFonts w:cstheme="minorHAnsi"/>
          <w:sz w:val="24"/>
          <w:szCs w:val="24"/>
          <w:lang w:val="fi-FI"/>
        </w:rPr>
        <w:t>"</w:t>
      </w:r>
      <w:r w:rsidR="003A7B75" w:rsidRPr="00CF5F4E">
        <w:rPr>
          <w:rFonts w:cstheme="minorHAnsi"/>
          <w:i/>
          <w:sz w:val="24"/>
          <w:szCs w:val="24"/>
          <w:shd w:val="clear" w:color="auto" w:fill="FFFFFF"/>
          <w:lang w:val="fi-FI"/>
        </w:rPr>
        <w:t>t</w:t>
      </w:r>
      <w:r w:rsidRPr="00CF5F4E">
        <w:rPr>
          <w:rFonts w:cstheme="minorHAnsi"/>
          <w:i/>
          <w:sz w:val="24"/>
          <w:szCs w:val="24"/>
          <w:shd w:val="clear" w:color="auto" w:fill="FFFFFF"/>
          <w:lang w:val="fi-FI"/>
        </w:rPr>
        <w:t>urvallisuusluokitellun tiedon vastavuoroisesta suojaamisesta Suomen tasavallan hallituksen ja Itävallan liittohallituksen välillä Wienissä 24 päivänä marraskuuta 2017 tehty sopimus</w:t>
      </w:r>
      <w:r w:rsidR="00296C15" w:rsidRPr="00CF5F4E">
        <w:rPr>
          <w:rFonts w:cstheme="minorHAnsi"/>
          <w:i/>
          <w:sz w:val="24"/>
          <w:szCs w:val="24"/>
          <w:shd w:val="clear" w:color="auto" w:fill="FFFFFF"/>
          <w:lang w:val="fi-FI"/>
        </w:rPr>
        <w:t xml:space="preserve"> </w:t>
      </w:r>
      <w:r w:rsidR="00296C15" w:rsidRPr="00CF5F4E">
        <w:rPr>
          <w:rFonts w:cstheme="minorHAnsi"/>
          <w:sz w:val="24"/>
          <w:szCs w:val="24"/>
          <w:shd w:val="clear" w:color="auto" w:fill="FFFFFF"/>
          <w:lang w:val="fi-FI"/>
        </w:rPr>
        <w:t>saatettii</w:t>
      </w:r>
      <w:r w:rsidR="003A7B75" w:rsidRPr="00CF5F4E">
        <w:rPr>
          <w:rFonts w:cstheme="minorHAnsi"/>
          <w:sz w:val="24"/>
          <w:szCs w:val="24"/>
          <w:shd w:val="clear" w:color="auto" w:fill="FFFFFF"/>
          <w:lang w:val="fi-FI"/>
        </w:rPr>
        <w:t>n voimaan</w:t>
      </w:r>
      <w:r w:rsidR="00CF5F4E" w:rsidRPr="00CF5F4E">
        <w:rPr>
          <w:rFonts w:cstheme="minorHAnsi"/>
          <w:sz w:val="24"/>
          <w:szCs w:val="24"/>
          <w:lang w:val="fi-FI"/>
        </w:rPr>
        <w:t>"</w:t>
      </w:r>
      <w:r w:rsidR="00F4437D" w:rsidRPr="00CF5F4E">
        <w:rPr>
          <w:rFonts w:cstheme="minorHAnsi"/>
          <w:i/>
          <w:sz w:val="24"/>
          <w:szCs w:val="24"/>
          <w:shd w:val="clear" w:color="auto" w:fill="FFFFFF"/>
          <w:lang w:val="fi-FI"/>
        </w:rPr>
        <w:t>.</w:t>
      </w:r>
    </w:p>
    <w:p w14:paraId="029365C6" w14:textId="6BB41A5E" w:rsidR="00483E36" w:rsidRPr="002236EB" w:rsidRDefault="00483E36" w:rsidP="00F74746">
      <w:pPr>
        <w:autoSpaceDE w:val="0"/>
        <w:autoSpaceDN w:val="0"/>
        <w:adjustRightInd w:val="0"/>
        <w:spacing w:after="0" w:line="240" w:lineRule="auto"/>
        <w:rPr>
          <w:rFonts w:cstheme="minorHAnsi"/>
          <w:sz w:val="24"/>
          <w:szCs w:val="24"/>
          <w:lang w:val="fi-FI"/>
        </w:rPr>
      </w:pPr>
    </w:p>
    <w:p w14:paraId="23E862E4" w14:textId="77777777" w:rsidR="00F74746" w:rsidRPr="00F203D4" w:rsidRDefault="00F74746" w:rsidP="00B3137F">
      <w:pPr>
        <w:pStyle w:val="Heading3"/>
        <w:rPr>
          <w:rFonts w:asciiTheme="minorHAnsi" w:hAnsiTheme="minorHAnsi" w:cstheme="minorHAnsi"/>
          <w:b/>
          <w:color w:val="auto"/>
          <w:u w:val="single"/>
          <w:lang w:val="fi-FI"/>
        </w:rPr>
      </w:pPr>
      <w:bookmarkStart w:id="12" w:name="_Toc58572913"/>
      <w:r w:rsidRPr="00F203D4">
        <w:rPr>
          <w:rFonts w:asciiTheme="minorHAnsi" w:hAnsiTheme="minorHAnsi" w:cstheme="minorHAnsi"/>
          <w:b/>
          <w:color w:val="auto"/>
          <w:lang w:val="fi-FI"/>
        </w:rPr>
        <w:t xml:space="preserve">2) </w:t>
      </w:r>
      <w:r w:rsidRPr="00F203D4">
        <w:rPr>
          <w:rFonts w:asciiTheme="minorHAnsi" w:hAnsiTheme="minorHAnsi" w:cstheme="minorHAnsi"/>
          <w:b/>
          <w:color w:val="auto"/>
          <w:u w:val="single"/>
          <w:lang w:val="fi-FI"/>
        </w:rPr>
        <w:t>Muut asiakirjat</w:t>
      </w:r>
      <w:bookmarkEnd w:id="12"/>
    </w:p>
    <w:p w14:paraId="25267828" w14:textId="77777777" w:rsidR="0021683D" w:rsidRPr="002236EB" w:rsidRDefault="0021683D" w:rsidP="00F74746">
      <w:pPr>
        <w:autoSpaceDE w:val="0"/>
        <w:autoSpaceDN w:val="0"/>
        <w:adjustRightInd w:val="0"/>
        <w:spacing w:after="0" w:line="240" w:lineRule="auto"/>
        <w:rPr>
          <w:rFonts w:cstheme="minorHAnsi"/>
          <w:b/>
          <w:bCs/>
          <w:sz w:val="24"/>
          <w:szCs w:val="24"/>
          <w:lang w:val="fi-FI"/>
        </w:rPr>
      </w:pPr>
    </w:p>
    <w:p w14:paraId="4FDC5A44" w14:textId="77777777" w:rsidR="00F74746" w:rsidRPr="002236EB" w:rsidRDefault="00F74746" w:rsidP="00F74746">
      <w:pPr>
        <w:autoSpaceDE w:val="0"/>
        <w:autoSpaceDN w:val="0"/>
        <w:adjustRightInd w:val="0"/>
        <w:spacing w:after="0" w:line="240" w:lineRule="auto"/>
        <w:rPr>
          <w:rFonts w:cstheme="minorHAnsi"/>
          <w:sz w:val="24"/>
          <w:szCs w:val="24"/>
          <w:lang w:val="fi-FI"/>
        </w:rPr>
      </w:pPr>
      <w:r w:rsidRPr="002236EB">
        <w:rPr>
          <w:rFonts w:cstheme="minorHAnsi"/>
          <w:b/>
          <w:bCs/>
          <w:sz w:val="24"/>
          <w:szCs w:val="24"/>
          <w:lang w:val="fi-FI"/>
        </w:rPr>
        <w:t xml:space="preserve">agenda </w:t>
      </w:r>
      <w:r w:rsidR="0021683D" w:rsidRPr="002236EB">
        <w:rPr>
          <w:rFonts w:cstheme="minorHAnsi"/>
          <w:sz w:val="24"/>
          <w:szCs w:val="24"/>
          <w:lang w:val="fi-FI"/>
        </w:rPr>
        <w:t>–</w:t>
      </w:r>
      <w:r w:rsidRPr="002236EB">
        <w:rPr>
          <w:rFonts w:cstheme="minorHAnsi"/>
          <w:sz w:val="24"/>
          <w:szCs w:val="24"/>
          <w:lang w:val="fi-FI"/>
        </w:rPr>
        <w:t xml:space="preserve"> agenda</w:t>
      </w:r>
    </w:p>
    <w:p w14:paraId="537FC455"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679BE4B7" w14:textId="76E3BF07" w:rsidR="00F74746" w:rsidRPr="002236EB" w:rsidRDefault="00F74746" w:rsidP="0021683D">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luonteeltaan ohjelmanluonteinen poliittinen julistus, jossa asetetaan tiettyjä tavoitteita,</w:t>
      </w:r>
      <w:r w:rsidR="0021683D" w:rsidRPr="002236EB">
        <w:rPr>
          <w:rFonts w:cstheme="minorHAnsi"/>
          <w:sz w:val="24"/>
          <w:szCs w:val="24"/>
          <w:lang w:val="fi-FI"/>
        </w:rPr>
        <w:t xml:space="preserve"> </w:t>
      </w:r>
      <w:r w:rsidRPr="002236EB">
        <w:rPr>
          <w:rFonts w:cstheme="minorHAnsi"/>
          <w:sz w:val="24"/>
          <w:szCs w:val="24"/>
          <w:lang w:val="fi-FI"/>
        </w:rPr>
        <w:t xml:space="preserve">esim. ympäristönsuojelun alalla </w:t>
      </w:r>
      <w:r w:rsidRPr="002236EB">
        <w:rPr>
          <w:rFonts w:cstheme="minorHAnsi"/>
          <w:i/>
          <w:iCs/>
          <w:sz w:val="24"/>
          <w:szCs w:val="24"/>
          <w:lang w:val="fi-FI"/>
        </w:rPr>
        <w:t>Agenda 21</w:t>
      </w:r>
    </w:p>
    <w:p w14:paraId="62A239A3" w14:textId="77777777" w:rsidR="0021683D" w:rsidRPr="002236EB" w:rsidRDefault="0021683D" w:rsidP="0021683D">
      <w:pPr>
        <w:autoSpaceDE w:val="0"/>
        <w:autoSpaceDN w:val="0"/>
        <w:adjustRightInd w:val="0"/>
        <w:spacing w:after="0" w:line="240" w:lineRule="auto"/>
        <w:ind w:left="720"/>
        <w:rPr>
          <w:rFonts w:cstheme="minorHAnsi"/>
          <w:sz w:val="24"/>
          <w:szCs w:val="24"/>
          <w:lang w:val="fi-FI"/>
        </w:rPr>
      </w:pPr>
    </w:p>
    <w:p w14:paraId="048A1768" w14:textId="37CA9538"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code</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b/>
          <w:bCs/>
          <w:sz w:val="24"/>
          <w:szCs w:val="24"/>
          <w:lang w:val="fi-FI"/>
        </w:rPr>
        <w:t xml:space="preserve"> </w:t>
      </w:r>
      <w:r w:rsidRPr="002236EB">
        <w:rPr>
          <w:rFonts w:cstheme="minorHAnsi"/>
          <w:sz w:val="24"/>
          <w:szCs w:val="24"/>
          <w:lang w:val="fi-FI"/>
        </w:rPr>
        <w:t>säännöstö, koodi</w:t>
      </w:r>
    </w:p>
    <w:p w14:paraId="40B0A78E"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5418C3F5" w14:textId="594BED21" w:rsidR="00F74746" w:rsidRPr="002236EB" w:rsidRDefault="00F74746" w:rsidP="0021683D">
      <w:pPr>
        <w:autoSpaceDE w:val="0"/>
        <w:autoSpaceDN w:val="0"/>
        <w:adjustRightInd w:val="0"/>
        <w:spacing w:after="0" w:line="240" w:lineRule="auto"/>
        <w:ind w:left="720"/>
        <w:jc w:val="both"/>
        <w:rPr>
          <w:rFonts w:cstheme="minorHAnsi"/>
          <w:i/>
          <w:iCs/>
          <w:sz w:val="24"/>
          <w:szCs w:val="24"/>
          <w:lang w:val="fi-FI"/>
        </w:rPr>
      </w:pPr>
      <w:r w:rsidRPr="002236EB">
        <w:rPr>
          <w:rFonts w:cstheme="minorHAnsi"/>
          <w:sz w:val="24"/>
          <w:szCs w:val="24"/>
          <w:lang w:val="fi-FI"/>
        </w:rPr>
        <w:t>yleensä varsinaiseen sopimustekstiin liittyvä asiakirja, jossa annetaan yksityiskohtaisempia</w:t>
      </w:r>
      <w:r w:rsidR="0021683D" w:rsidRPr="002236EB">
        <w:rPr>
          <w:rFonts w:cstheme="minorHAnsi"/>
          <w:sz w:val="24"/>
          <w:szCs w:val="24"/>
          <w:lang w:val="fi-FI"/>
        </w:rPr>
        <w:t xml:space="preserve"> </w:t>
      </w:r>
      <w:r w:rsidRPr="002236EB">
        <w:rPr>
          <w:rFonts w:cstheme="minorHAnsi"/>
          <w:sz w:val="24"/>
          <w:szCs w:val="24"/>
          <w:lang w:val="fi-FI"/>
        </w:rPr>
        <w:t>määräyksiä, esim. merenkulkijoiden pätevyyskirjoja koskevaan sopimukseen</w:t>
      </w:r>
      <w:r w:rsidR="0021683D" w:rsidRPr="002236EB">
        <w:rPr>
          <w:rFonts w:cstheme="minorHAnsi"/>
          <w:sz w:val="24"/>
          <w:szCs w:val="24"/>
          <w:lang w:val="fi-FI"/>
        </w:rPr>
        <w:t xml:space="preserve"> </w:t>
      </w:r>
      <w:r w:rsidRPr="002236EB">
        <w:rPr>
          <w:rFonts w:cstheme="minorHAnsi"/>
          <w:sz w:val="24"/>
          <w:szCs w:val="24"/>
          <w:lang w:val="fi-FI"/>
        </w:rPr>
        <w:t xml:space="preserve">liittyvä </w:t>
      </w:r>
      <w:r w:rsidRPr="002236EB">
        <w:rPr>
          <w:rFonts w:cstheme="minorHAnsi"/>
          <w:i/>
          <w:iCs/>
          <w:sz w:val="24"/>
          <w:szCs w:val="24"/>
          <w:lang w:val="fi-FI"/>
        </w:rPr>
        <w:t xml:space="preserve">STCW </w:t>
      </w:r>
      <w:proofErr w:type="spellStart"/>
      <w:r w:rsidRPr="002236EB">
        <w:rPr>
          <w:rFonts w:cstheme="minorHAnsi"/>
          <w:i/>
          <w:iCs/>
          <w:sz w:val="24"/>
          <w:szCs w:val="24"/>
          <w:lang w:val="fi-FI"/>
        </w:rPr>
        <w:t>Code</w:t>
      </w:r>
      <w:proofErr w:type="spellEnd"/>
      <w:r w:rsidR="002C34DB" w:rsidRPr="002236EB">
        <w:rPr>
          <w:rFonts w:cstheme="minorHAnsi"/>
          <w:i/>
          <w:iCs/>
          <w:sz w:val="24"/>
          <w:szCs w:val="24"/>
          <w:lang w:val="fi-FI"/>
        </w:rPr>
        <w:t xml:space="preserve"> </w:t>
      </w:r>
      <w:r w:rsidR="002C34DB" w:rsidRPr="002236EB">
        <w:rPr>
          <w:rFonts w:cstheme="minorHAnsi"/>
          <w:sz w:val="24"/>
          <w:szCs w:val="24"/>
          <w:lang w:val="fi-FI"/>
        </w:rPr>
        <w:t>–</w:t>
      </w:r>
      <w:r w:rsidR="002110AC" w:rsidRPr="002236EB">
        <w:rPr>
          <w:rFonts w:cstheme="minorHAnsi"/>
          <w:i/>
          <w:iCs/>
          <w:sz w:val="24"/>
          <w:szCs w:val="24"/>
          <w:lang w:val="fi-FI"/>
        </w:rPr>
        <w:t xml:space="preserve"> STCW-koodi,</w:t>
      </w:r>
      <w:r w:rsidRPr="002236EB">
        <w:rPr>
          <w:rFonts w:cstheme="minorHAnsi"/>
          <w:i/>
          <w:iCs/>
          <w:sz w:val="24"/>
          <w:szCs w:val="24"/>
          <w:lang w:val="fi-FI"/>
        </w:rPr>
        <w:t xml:space="preserve"> </w:t>
      </w:r>
      <w:r w:rsidRPr="002236EB">
        <w:rPr>
          <w:rFonts w:cstheme="minorHAnsi"/>
          <w:sz w:val="24"/>
          <w:szCs w:val="24"/>
          <w:lang w:val="fi-FI"/>
        </w:rPr>
        <w:t xml:space="preserve">tai Euroopan sosiaaliseen peruskirjaan liittyvä </w:t>
      </w:r>
      <w:r w:rsidR="0021683D" w:rsidRPr="002236EB">
        <w:rPr>
          <w:rFonts w:cstheme="minorHAnsi"/>
          <w:i/>
          <w:iCs/>
          <w:sz w:val="24"/>
          <w:szCs w:val="24"/>
          <w:lang w:val="fi-FI"/>
        </w:rPr>
        <w:t xml:space="preserve">European </w:t>
      </w:r>
      <w:proofErr w:type="spellStart"/>
      <w:r w:rsidRPr="002236EB">
        <w:rPr>
          <w:rFonts w:cstheme="minorHAnsi"/>
          <w:i/>
          <w:iCs/>
          <w:sz w:val="24"/>
          <w:szCs w:val="24"/>
          <w:lang w:val="fi-FI"/>
        </w:rPr>
        <w:t>Code</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Social</w:t>
      </w:r>
      <w:proofErr w:type="spellEnd"/>
      <w:r w:rsidRPr="002236EB">
        <w:rPr>
          <w:rFonts w:cstheme="minorHAnsi"/>
          <w:i/>
          <w:iCs/>
          <w:sz w:val="24"/>
          <w:szCs w:val="24"/>
          <w:lang w:val="fi-FI"/>
        </w:rPr>
        <w:t xml:space="preserve"> Security (</w:t>
      </w:r>
      <w:proofErr w:type="spellStart"/>
      <w:r w:rsidRPr="002236EB">
        <w:rPr>
          <w:rFonts w:cstheme="minorHAnsi"/>
          <w:i/>
          <w:iCs/>
          <w:sz w:val="24"/>
          <w:szCs w:val="24"/>
          <w:lang w:val="fi-FI"/>
        </w:rPr>
        <w:t>revised</w:t>
      </w:r>
      <w:proofErr w:type="spellEnd"/>
      <w:r w:rsidRPr="002236EB">
        <w:rPr>
          <w:rFonts w:cstheme="minorHAnsi"/>
          <w:i/>
          <w:iCs/>
          <w:sz w:val="24"/>
          <w:szCs w:val="24"/>
          <w:lang w:val="fi-FI"/>
        </w:rPr>
        <w:t>)</w:t>
      </w:r>
      <w:r w:rsidR="002C34DB" w:rsidRPr="002236EB">
        <w:rPr>
          <w:rFonts w:cstheme="minorHAnsi"/>
          <w:i/>
          <w:iCs/>
          <w:sz w:val="24"/>
          <w:szCs w:val="24"/>
          <w:lang w:val="fi-FI"/>
        </w:rPr>
        <w:t xml:space="preserve"> </w:t>
      </w:r>
      <w:r w:rsidR="002C34DB" w:rsidRPr="002236EB">
        <w:rPr>
          <w:rFonts w:cstheme="minorHAnsi"/>
          <w:sz w:val="24"/>
          <w:szCs w:val="24"/>
          <w:lang w:val="fi-FI"/>
        </w:rPr>
        <w:t>–</w:t>
      </w:r>
      <w:r w:rsidR="002C34DB" w:rsidRPr="002236EB">
        <w:rPr>
          <w:rFonts w:cstheme="minorHAnsi"/>
          <w:i/>
          <w:iCs/>
          <w:sz w:val="24"/>
          <w:szCs w:val="24"/>
          <w:lang w:val="fi-FI"/>
        </w:rPr>
        <w:t xml:space="preserve"> </w:t>
      </w:r>
      <w:r w:rsidR="00D81AA5" w:rsidRPr="002236EB">
        <w:rPr>
          <w:rFonts w:cstheme="minorHAnsi"/>
          <w:i/>
          <w:iCs/>
          <w:sz w:val="24"/>
          <w:szCs w:val="24"/>
          <w:lang w:val="fi-FI"/>
        </w:rPr>
        <w:t>Euroopan uudistettu sosiaaliturvakoodi</w:t>
      </w:r>
    </w:p>
    <w:p w14:paraId="552271E2" w14:textId="77777777" w:rsidR="0021683D" w:rsidRPr="002236EB" w:rsidRDefault="0021683D" w:rsidP="0021683D">
      <w:pPr>
        <w:autoSpaceDE w:val="0"/>
        <w:autoSpaceDN w:val="0"/>
        <w:adjustRightInd w:val="0"/>
        <w:spacing w:after="0" w:line="240" w:lineRule="auto"/>
        <w:ind w:left="720"/>
        <w:jc w:val="both"/>
        <w:rPr>
          <w:rFonts w:cstheme="minorHAnsi"/>
          <w:sz w:val="24"/>
          <w:szCs w:val="24"/>
          <w:lang w:val="fi-FI"/>
        </w:rPr>
      </w:pPr>
    </w:p>
    <w:p w14:paraId="2577C9D0"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declaration</w:t>
      </w:r>
      <w:proofErr w:type="spellEnd"/>
      <w:r w:rsidRPr="002236EB">
        <w:rPr>
          <w:rFonts w:cstheme="minorHAnsi"/>
          <w:b/>
          <w:bCs/>
          <w:sz w:val="24"/>
          <w:szCs w:val="24"/>
          <w:lang w:val="fi-FI"/>
        </w:rPr>
        <w:t xml:space="preserve"> </w:t>
      </w:r>
      <w:r w:rsidR="0021683D" w:rsidRPr="002236EB">
        <w:rPr>
          <w:rFonts w:cstheme="minorHAnsi"/>
          <w:sz w:val="24"/>
          <w:szCs w:val="24"/>
          <w:lang w:val="fi-FI"/>
        </w:rPr>
        <w:t>–</w:t>
      </w:r>
      <w:r w:rsidRPr="002236EB">
        <w:rPr>
          <w:rFonts w:cstheme="minorHAnsi"/>
          <w:sz w:val="24"/>
          <w:szCs w:val="24"/>
          <w:lang w:val="fi-FI"/>
        </w:rPr>
        <w:t xml:space="preserve"> julistus</w:t>
      </w:r>
    </w:p>
    <w:p w14:paraId="7F85FAD0"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51F3FDFD" w14:textId="4AFC7DD8" w:rsidR="0021683D" w:rsidRPr="002236EB" w:rsidRDefault="00F74746" w:rsidP="0021683D">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Valtiot ja kansainväliset järjestöt voivat antaa erityyppisiä julistuksia, jotka ovat tavallisesti</w:t>
      </w:r>
      <w:r w:rsidR="0021683D" w:rsidRPr="002236EB">
        <w:rPr>
          <w:rFonts w:cstheme="minorHAnsi"/>
          <w:sz w:val="24"/>
          <w:szCs w:val="24"/>
          <w:lang w:val="fi-FI"/>
        </w:rPr>
        <w:t xml:space="preserve"> </w:t>
      </w:r>
      <w:r w:rsidRPr="002236EB">
        <w:rPr>
          <w:rFonts w:cstheme="minorHAnsi"/>
          <w:sz w:val="24"/>
          <w:szCs w:val="24"/>
          <w:lang w:val="fi-FI"/>
        </w:rPr>
        <w:t>luonteeltaan poliittisia eivätkä yleensä juridis</w:t>
      </w:r>
      <w:r w:rsidR="0021683D" w:rsidRPr="002236EB">
        <w:rPr>
          <w:rFonts w:cstheme="minorHAnsi"/>
          <w:sz w:val="24"/>
          <w:szCs w:val="24"/>
          <w:lang w:val="fi-FI"/>
        </w:rPr>
        <w:t xml:space="preserve">esti sitovia asiakirjoja, esim. </w:t>
      </w:r>
      <w:r w:rsidRPr="002236EB">
        <w:rPr>
          <w:rFonts w:cstheme="minorHAnsi"/>
          <w:i/>
          <w:iCs/>
          <w:sz w:val="24"/>
          <w:szCs w:val="24"/>
          <w:lang w:val="fi-FI"/>
        </w:rPr>
        <w:t xml:space="preserve">Rio </w:t>
      </w:r>
      <w:proofErr w:type="spellStart"/>
      <w:r w:rsidRPr="002236EB">
        <w:rPr>
          <w:rFonts w:cstheme="minorHAnsi"/>
          <w:i/>
          <w:iCs/>
          <w:sz w:val="24"/>
          <w:szCs w:val="24"/>
          <w:lang w:val="fi-FI"/>
        </w:rPr>
        <w:t>Declaration</w:t>
      </w:r>
      <w:proofErr w:type="spellEnd"/>
      <w:r w:rsidR="002C34DB" w:rsidRPr="002236EB">
        <w:rPr>
          <w:rFonts w:cstheme="minorHAnsi"/>
          <w:i/>
          <w:iCs/>
          <w:sz w:val="24"/>
          <w:szCs w:val="24"/>
          <w:lang w:val="fi-FI"/>
        </w:rPr>
        <w:t xml:space="preserve"> </w:t>
      </w:r>
      <w:r w:rsidR="002C34DB" w:rsidRPr="002236EB">
        <w:rPr>
          <w:rFonts w:cstheme="minorHAnsi"/>
          <w:sz w:val="24"/>
          <w:szCs w:val="24"/>
          <w:lang w:val="fi-FI"/>
        </w:rPr>
        <w:t>–</w:t>
      </w:r>
      <w:r w:rsidR="002110AC" w:rsidRPr="002236EB">
        <w:rPr>
          <w:rFonts w:cstheme="minorHAnsi"/>
          <w:i/>
          <w:iCs/>
          <w:sz w:val="24"/>
          <w:szCs w:val="24"/>
          <w:lang w:val="fi-FI"/>
        </w:rPr>
        <w:t xml:space="preserve"> Rion julistus</w:t>
      </w:r>
      <w:r w:rsidRPr="002236EB">
        <w:rPr>
          <w:rFonts w:cstheme="minorHAnsi"/>
          <w:sz w:val="24"/>
          <w:szCs w:val="24"/>
          <w:lang w:val="fi-FI"/>
        </w:rPr>
        <w:t>. Joskus julistukset voivat kuitenkin ilmentää sito</w:t>
      </w:r>
      <w:r w:rsidR="0021683D" w:rsidRPr="002236EB">
        <w:rPr>
          <w:rFonts w:cstheme="minorHAnsi"/>
          <w:sz w:val="24"/>
          <w:szCs w:val="24"/>
          <w:lang w:val="fi-FI"/>
        </w:rPr>
        <w:t xml:space="preserve">vaa </w:t>
      </w:r>
      <w:r w:rsidR="0021683D" w:rsidRPr="002236EB">
        <w:rPr>
          <w:rFonts w:cstheme="minorHAnsi"/>
          <w:sz w:val="24"/>
          <w:szCs w:val="24"/>
          <w:lang w:val="fi-FI"/>
        </w:rPr>
        <w:lastRenderedPageBreak/>
        <w:t xml:space="preserve">kansainvälistä </w:t>
      </w:r>
      <w:r w:rsidRPr="002236EB">
        <w:rPr>
          <w:rFonts w:cstheme="minorHAnsi"/>
          <w:sz w:val="24"/>
          <w:szCs w:val="24"/>
          <w:lang w:val="fi-FI"/>
        </w:rPr>
        <w:t xml:space="preserve">tapaoikeutta, kuten </w:t>
      </w:r>
      <w:r w:rsidRPr="002236EB">
        <w:rPr>
          <w:rFonts w:cstheme="minorHAnsi"/>
          <w:i/>
          <w:iCs/>
          <w:sz w:val="24"/>
          <w:szCs w:val="24"/>
          <w:lang w:val="fi-FI"/>
        </w:rPr>
        <w:t xml:space="preserve">Universal </w:t>
      </w:r>
      <w:proofErr w:type="spellStart"/>
      <w:r w:rsidRPr="002236EB">
        <w:rPr>
          <w:rFonts w:cstheme="minorHAnsi"/>
          <w:i/>
          <w:iCs/>
          <w:sz w:val="24"/>
          <w:szCs w:val="24"/>
          <w:lang w:val="fi-FI"/>
        </w:rPr>
        <w:t>Declaration</w:t>
      </w:r>
      <w:proofErr w:type="spellEnd"/>
      <w:r w:rsidRPr="002236EB">
        <w:rPr>
          <w:rFonts w:cstheme="minorHAnsi"/>
          <w:i/>
          <w:iCs/>
          <w:sz w:val="24"/>
          <w:szCs w:val="24"/>
          <w:lang w:val="fi-FI"/>
        </w:rPr>
        <w:t xml:space="preserve"> of Human Rights</w:t>
      </w:r>
      <w:r w:rsidR="002C34DB" w:rsidRPr="002236EB">
        <w:rPr>
          <w:rFonts w:cstheme="minorHAnsi"/>
          <w:i/>
          <w:iCs/>
          <w:sz w:val="24"/>
          <w:szCs w:val="24"/>
          <w:lang w:val="fi-FI"/>
        </w:rPr>
        <w:t xml:space="preserve"> </w:t>
      </w:r>
      <w:r w:rsidR="002C34DB" w:rsidRPr="002236EB">
        <w:rPr>
          <w:rFonts w:cstheme="minorHAnsi"/>
          <w:sz w:val="24"/>
          <w:szCs w:val="24"/>
          <w:lang w:val="fi-FI"/>
        </w:rPr>
        <w:t xml:space="preserve">– </w:t>
      </w:r>
      <w:r w:rsidR="00EA26EA" w:rsidRPr="002236EB">
        <w:rPr>
          <w:rFonts w:cstheme="minorHAnsi"/>
          <w:i/>
          <w:iCs/>
          <w:sz w:val="24"/>
          <w:szCs w:val="24"/>
          <w:lang w:val="fi-FI"/>
        </w:rPr>
        <w:t>ihmisoikeuksien yleismaailmallinen julistus</w:t>
      </w:r>
      <w:r w:rsidRPr="002236EB">
        <w:rPr>
          <w:rFonts w:cstheme="minorHAnsi"/>
          <w:i/>
          <w:iCs/>
          <w:sz w:val="24"/>
          <w:szCs w:val="24"/>
          <w:lang w:val="fi-FI"/>
        </w:rPr>
        <w:t xml:space="preserve">, </w:t>
      </w:r>
      <w:r w:rsidR="0021683D" w:rsidRPr="002236EB">
        <w:rPr>
          <w:rFonts w:cstheme="minorHAnsi"/>
          <w:sz w:val="24"/>
          <w:szCs w:val="24"/>
          <w:lang w:val="fi-FI"/>
        </w:rPr>
        <w:t>joka</w:t>
      </w:r>
      <w:r w:rsidR="002C34DB" w:rsidRPr="002236EB">
        <w:rPr>
          <w:rFonts w:cstheme="minorHAnsi"/>
          <w:sz w:val="24"/>
          <w:szCs w:val="24"/>
          <w:lang w:val="fi-FI"/>
        </w:rPr>
        <w:t xml:space="preserve"> on myös julkaistu Suomen Laki </w:t>
      </w:r>
      <w:r w:rsidR="002C34DB" w:rsidRPr="002236EB">
        <w:rPr>
          <w:rFonts w:cstheme="minorHAnsi"/>
          <w:sz w:val="24"/>
          <w:szCs w:val="24"/>
          <w:lang w:val="fi-FI"/>
        </w:rPr>
        <w:t>‬</w:t>
      </w:r>
      <w:r w:rsidR="002C34DB" w:rsidRPr="002236EB">
        <w:rPr>
          <w:rFonts w:cstheme="minorHAnsi"/>
          <w:sz w:val="24"/>
          <w:szCs w:val="24"/>
          <w:lang w:val="fi-FI"/>
        </w:rPr>
        <w:noBreakHyphen/>
      </w:r>
      <w:r w:rsidR="0021683D" w:rsidRPr="002236EB">
        <w:rPr>
          <w:rFonts w:cstheme="minorHAnsi"/>
          <w:sz w:val="24"/>
          <w:szCs w:val="24"/>
          <w:lang w:val="fi-FI"/>
        </w:rPr>
        <w:t xml:space="preserve">teoksessa. </w:t>
      </w:r>
    </w:p>
    <w:p w14:paraId="1863B9A4" w14:textId="77777777" w:rsidR="0021683D" w:rsidRPr="002236EB" w:rsidRDefault="0021683D" w:rsidP="0021683D">
      <w:pPr>
        <w:autoSpaceDE w:val="0"/>
        <w:autoSpaceDN w:val="0"/>
        <w:adjustRightInd w:val="0"/>
        <w:spacing w:after="0" w:line="240" w:lineRule="auto"/>
        <w:ind w:left="720"/>
        <w:jc w:val="both"/>
        <w:rPr>
          <w:rFonts w:cstheme="minorHAnsi"/>
          <w:sz w:val="24"/>
          <w:szCs w:val="24"/>
          <w:lang w:val="fi-FI"/>
        </w:rPr>
      </w:pPr>
    </w:p>
    <w:p w14:paraId="4D3014D1" w14:textId="34CF84B4" w:rsidR="00F74746" w:rsidRPr="002236EB" w:rsidRDefault="00F74746" w:rsidP="00933E93">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Vrt. </w:t>
      </w:r>
      <w:r w:rsidR="00F85FA3" w:rsidRPr="002236EB">
        <w:rPr>
          <w:rFonts w:cstheme="minorHAnsi"/>
          <w:i/>
          <w:iCs/>
          <w:sz w:val="24"/>
          <w:szCs w:val="24"/>
          <w:lang w:val="fi-FI"/>
        </w:rPr>
        <w:t>Muita t</w:t>
      </w:r>
      <w:r w:rsidRPr="002236EB">
        <w:rPr>
          <w:rFonts w:cstheme="minorHAnsi"/>
          <w:i/>
          <w:iCs/>
          <w:sz w:val="24"/>
          <w:szCs w:val="24"/>
          <w:lang w:val="fi-FI"/>
        </w:rPr>
        <w:t>oimenpiteitä</w:t>
      </w:r>
      <w:r w:rsidR="00105B34" w:rsidRPr="002236EB">
        <w:rPr>
          <w:rFonts w:cstheme="minorHAnsi"/>
          <w:i/>
          <w:iCs/>
          <w:sz w:val="24"/>
          <w:szCs w:val="24"/>
          <w:lang w:val="fi-FI"/>
        </w:rPr>
        <w:t xml:space="preserve"> </w:t>
      </w:r>
      <w:r w:rsidRPr="002236EB">
        <w:rPr>
          <w:rFonts w:cstheme="minorHAnsi"/>
          <w:sz w:val="24"/>
          <w:szCs w:val="24"/>
          <w:lang w:val="fi-FI"/>
        </w:rPr>
        <w:t>-kohta</w:t>
      </w:r>
      <w:r w:rsidR="00F85FA3" w:rsidRPr="002236EB">
        <w:rPr>
          <w:rFonts w:cstheme="minorHAnsi"/>
          <w:sz w:val="24"/>
          <w:szCs w:val="24"/>
          <w:lang w:val="fi-FI"/>
        </w:rPr>
        <w:t xml:space="preserve"> edellä</w:t>
      </w:r>
      <w:r w:rsidRPr="002236EB">
        <w:rPr>
          <w:rFonts w:cstheme="minorHAnsi"/>
          <w:sz w:val="24"/>
          <w:szCs w:val="24"/>
          <w:lang w:val="fi-FI"/>
        </w:rPr>
        <w:t xml:space="preserve">; sopimukseen liittyvänä asiakirjana </w:t>
      </w:r>
      <w:proofErr w:type="spellStart"/>
      <w:r w:rsidRPr="002236EB">
        <w:rPr>
          <w:rFonts w:cstheme="minorHAnsi"/>
          <w:i/>
          <w:iCs/>
          <w:sz w:val="24"/>
          <w:szCs w:val="24"/>
          <w:lang w:val="fi-FI"/>
        </w:rPr>
        <w:t>declaration</w:t>
      </w:r>
      <w:proofErr w:type="spellEnd"/>
      <w:r w:rsidRPr="002236EB">
        <w:rPr>
          <w:rFonts w:cstheme="minorHAnsi"/>
          <w:i/>
          <w:iCs/>
          <w:sz w:val="24"/>
          <w:szCs w:val="24"/>
          <w:lang w:val="fi-FI"/>
        </w:rPr>
        <w:t xml:space="preserve"> </w:t>
      </w:r>
      <w:r w:rsidRPr="002236EB">
        <w:rPr>
          <w:rFonts w:cstheme="minorHAnsi"/>
          <w:sz w:val="24"/>
          <w:szCs w:val="24"/>
          <w:lang w:val="fi-FI"/>
        </w:rPr>
        <w:t xml:space="preserve">on </w:t>
      </w:r>
      <w:r w:rsidRPr="002236EB">
        <w:rPr>
          <w:rFonts w:cstheme="minorHAnsi"/>
          <w:i/>
          <w:iCs/>
          <w:sz w:val="24"/>
          <w:szCs w:val="24"/>
          <w:lang w:val="fi-FI"/>
        </w:rPr>
        <w:t>selitys</w:t>
      </w:r>
      <w:r w:rsidR="00F85FA3" w:rsidRPr="002236EB">
        <w:rPr>
          <w:rFonts w:cstheme="minorHAnsi"/>
          <w:sz w:val="24"/>
          <w:szCs w:val="24"/>
          <w:lang w:val="fi-FI"/>
        </w:rPr>
        <w:t xml:space="preserve">. </w:t>
      </w:r>
      <w:r w:rsidRPr="002236EB">
        <w:rPr>
          <w:rFonts w:cstheme="minorHAnsi"/>
          <w:sz w:val="24"/>
          <w:szCs w:val="24"/>
          <w:lang w:val="fi-FI"/>
        </w:rPr>
        <w:t>Se, ovatko valtiot tarkoittaneet luoda sitovia määräyksiä, on tapauskohtaista.</w:t>
      </w:r>
    </w:p>
    <w:p w14:paraId="489B7E3A" w14:textId="77777777" w:rsidR="0021683D" w:rsidRPr="002236EB" w:rsidRDefault="0021683D" w:rsidP="0021683D">
      <w:pPr>
        <w:autoSpaceDE w:val="0"/>
        <w:autoSpaceDN w:val="0"/>
        <w:adjustRightInd w:val="0"/>
        <w:spacing w:after="0" w:line="240" w:lineRule="auto"/>
        <w:ind w:left="720"/>
        <w:rPr>
          <w:rFonts w:cstheme="minorHAnsi"/>
          <w:sz w:val="24"/>
          <w:szCs w:val="24"/>
          <w:lang w:val="fi-FI"/>
        </w:rPr>
      </w:pPr>
    </w:p>
    <w:p w14:paraId="10464AEB" w14:textId="71CB567D"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exchange</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notes</w:t>
      </w:r>
      <w:proofErr w:type="spellEnd"/>
      <w:r w:rsidRPr="002236EB">
        <w:rPr>
          <w:rFonts w:cstheme="minorHAnsi"/>
          <w:b/>
          <w:bCs/>
          <w:sz w:val="24"/>
          <w:szCs w:val="24"/>
          <w:lang w:val="fi-FI"/>
        </w:rPr>
        <w:t>/</w:t>
      </w:r>
      <w:proofErr w:type="spellStart"/>
      <w:r w:rsidRPr="002236EB">
        <w:rPr>
          <w:rFonts w:cstheme="minorHAnsi"/>
          <w:b/>
          <w:bCs/>
          <w:sz w:val="24"/>
          <w:szCs w:val="24"/>
          <w:lang w:val="fi-FI"/>
        </w:rPr>
        <w:t>letters</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noottienvaihto/kirjeenvaihto</w:t>
      </w:r>
    </w:p>
    <w:p w14:paraId="73B4D6A9"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7B9C018F" w14:textId="13518016" w:rsidR="00F74746" w:rsidRPr="002236EB" w:rsidRDefault="00F74746" w:rsidP="0021683D">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rutiiniluonteinen sopimus, joka</w:t>
      </w:r>
      <w:r w:rsidR="004108FA" w:rsidRPr="002236EB">
        <w:rPr>
          <w:rFonts w:cstheme="minorHAnsi"/>
          <w:sz w:val="24"/>
          <w:szCs w:val="24"/>
          <w:lang w:val="fi-FI"/>
        </w:rPr>
        <w:t xml:space="preserve"> koostuu kahden asiakirjan – kirjeen tai nootin –</w:t>
      </w:r>
      <w:r w:rsidR="0021683D" w:rsidRPr="002236EB">
        <w:rPr>
          <w:rFonts w:cstheme="minorHAnsi"/>
          <w:sz w:val="24"/>
          <w:szCs w:val="24"/>
          <w:lang w:val="fi-FI"/>
        </w:rPr>
        <w:t xml:space="preserve"> </w:t>
      </w:r>
      <w:r w:rsidRPr="002236EB">
        <w:rPr>
          <w:rFonts w:cstheme="minorHAnsi"/>
          <w:sz w:val="24"/>
          <w:szCs w:val="24"/>
          <w:lang w:val="fi-FI"/>
        </w:rPr>
        <w:t>vaihtamisesta sopimuksen osapuolten välillä ja jonk</w:t>
      </w:r>
      <w:r w:rsidR="0021683D" w:rsidRPr="002236EB">
        <w:rPr>
          <w:rFonts w:cstheme="minorHAnsi"/>
          <w:sz w:val="24"/>
          <w:szCs w:val="24"/>
          <w:lang w:val="fi-FI"/>
        </w:rPr>
        <w:t xml:space="preserve">a allekirjoittajina voivat olla </w:t>
      </w:r>
      <w:r w:rsidRPr="002236EB">
        <w:rPr>
          <w:rFonts w:cstheme="minorHAnsi"/>
          <w:sz w:val="24"/>
          <w:szCs w:val="24"/>
          <w:lang w:val="fi-FI"/>
        </w:rPr>
        <w:t>esim. kahden valtion ulkoministerit tai suurlähettiläät</w:t>
      </w:r>
    </w:p>
    <w:p w14:paraId="0E2CD5D5" w14:textId="77777777" w:rsidR="00F01E04" w:rsidRPr="00B70CCB" w:rsidRDefault="00F01E04" w:rsidP="00F01E04">
      <w:pPr>
        <w:autoSpaceDE w:val="0"/>
        <w:autoSpaceDN w:val="0"/>
        <w:adjustRightInd w:val="0"/>
        <w:spacing w:after="0" w:line="240" w:lineRule="auto"/>
        <w:rPr>
          <w:rFonts w:cstheme="minorHAnsi"/>
          <w:b/>
          <w:bCs/>
          <w:sz w:val="24"/>
          <w:szCs w:val="24"/>
          <w:lang w:val="fi-FI"/>
        </w:rPr>
      </w:pPr>
    </w:p>
    <w:p w14:paraId="16B40F39" w14:textId="14B8BCBA" w:rsidR="00F01E04" w:rsidRPr="008828AD" w:rsidRDefault="00F01E04" w:rsidP="00F01E04">
      <w:pPr>
        <w:autoSpaceDE w:val="0"/>
        <w:autoSpaceDN w:val="0"/>
        <w:adjustRightInd w:val="0"/>
        <w:spacing w:after="0" w:line="240" w:lineRule="auto"/>
        <w:rPr>
          <w:rFonts w:cstheme="minorHAnsi"/>
          <w:sz w:val="24"/>
          <w:szCs w:val="24"/>
        </w:rPr>
      </w:pPr>
      <w:proofErr w:type="gramStart"/>
      <w:r w:rsidRPr="008828AD">
        <w:rPr>
          <w:rFonts w:cstheme="minorHAnsi"/>
          <w:b/>
          <w:bCs/>
          <w:sz w:val="24"/>
          <w:szCs w:val="24"/>
        </w:rPr>
        <w:t>internal</w:t>
      </w:r>
      <w:proofErr w:type="gramEnd"/>
      <w:r w:rsidRPr="008828AD">
        <w:rPr>
          <w:rFonts w:cstheme="minorHAnsi"/>
          <w:b/>
          <w:bCs/>
          <w:sz w:val="24"/>
          <w:szCs w:val="24"/>
        </w:rPr>
        <w:t xml:space="preserve"> regulations </w:t>
      </w:r>
      <w:r w:rsidRPr="008828AD">
        <w:rPr>
          <w:rFonts w:cstheme="minorHAnsi"/>
          <w:sz w:val="24"/>
          <w:szCs w:val="24"/>
        </w:rPr>
        <w:t xml:space="preserve">– </w:t>
      </w:r>
      <w:proofErr w:type="spellStart"/>
      <w:r w:rsidRPr="008828AD">
        <w:rPr>
          <w:rFonts w:cstheme="minorHAnsi"/>
          <w:sz w:val="24"/>
          <w:szCs w:val="24"/>
        </w:rPr>
        <w:t>menettelysäännöt</w:t>
      </w:r>
      <w:proofErr w:type="spellEnd"/>
      <w:r w:rsidRPr="008828AD">
        <w:rPr>
          <w:rFonts w:cstheme="minorHAnsi"/>
          <w:sz w:val="24"/>
          <w:szCs w:val="24"/>
        </w:rPr>
        <w:t xml:space="preserve">, </w:t>
      </w:r>
      <w:proofErr w:type="spellStart"/>
      <w:r w:rsidRPr="008828AD">
        <w:rPr>
          <w:rFonts w:cstheme="minorHAnsi"/>
          <w:sz w:val="24"/>
          <w:szCs w:val="24"/>
        </w:rPr>
        <w:t>menettelytapasäännöt</w:t>
      </w:r>
      <w:proofErr w:type="spellEnd"/>
      <w:r w:rsidRPr="008828AD">
        <w:rPr>
          <w:rFonts w:cstheme="minorHAnsi"/>
          <w:sz w:val="24"/>
          <w:szCs w:val="24"/>
        </w:rPr>
        <w:t xml:space="preserve">, </w:t>
      </w:r>
      <w:proofErr w:type="spellStart"/>
      <w:r w:rsidRPr="008828AD">
        <w:rPr>
          <w:rFonts w:cstheme="minorHAnsi"/>
          <w:sz w:val="24"/>
          <w:szCs w:val="24"/>
        </w:rPr>
        <w:t>työjärjestys</w:t>
      </w:r>
      <w:proofErr w:type="spellEnd"/>
    </w:p>
    <w:p w14:paraId="4DFDA51C" w14:textId="21A2108D" w:rsidR="00F01E04" w:rsidRPr="008828AD" w:rsidRDefault="00F01E04" w:rsidP="0021683D">
      <w:pPr>
        <w:autoSpaceDE w:val="0"/>
        <w:autoSpaceDN w:val="0"/>
        <w:adjustRightInd w:val="0"/>
        <w:spacing w:after="0" w:line="240" w:lineRule="auto"/>
        <w:ind w:left="720"/>
        <w:jc w:val="both"/>
        <w:rPr>
          <w:rFonts w:cstheme="minorHAnsi"/>
          <w:sz w:val="24"/>
          <w:szCs w:val="24"/>
        </w:rPr>
      </w:pPr>
      <w:proofErr w:type="spellStart"/>
      <w:proofErr w:type="gramStart"/>
      <w:r w:rsidRPr="008828AD">
        <w:rPr>
          <w:rFonts w:cstheme="minorHAnsi"/>
          <w:sz w:val="24"/>
          <w:szCs w:val="24"/>
        </w:rPr>
        <w:t>ks</w:t>
      </w:r>
      <w:proofErr w:type="spellEnd"/>
      <w:proofErr w:type="gramEnd"/>
      <w:r w:rsidRPr="008828AD">
        <w:rPr>
          <w:rFonts w:cstheme="minorHAnsi"/>
          <w:sz w:val="24"/>
          <w:szCs w:val="24"/>
        </w:rPr>
        <w:t xml:space="preserve">. </w:t>
      </w:r>
      <w:proofErr w:type="spellStart"/>
      <w:proofErr w:type="gramStart"/>
      <w:r w:rsidRPr="008828AD">
        <w:rPr>
          <w:rFonts w:cstheme="minorHAnsi"/>
          <w:sz w:val="24"/>
          <w:szCs w:val="24"/>
        </w:rPr>
        <w:t>myös</w:t>
      </w:r>
      <w:proofErr w:type="spellEnd"/>
      <w:proofErr w:type="gramEnd"/>
      <w:r w:rsidRPr="008828AD">
        <w:rPr>
          <w:rFonts w:cstheme="minorHAnsi"/>
          <w:sz w:val="24"/>
          <w:szCs w:val="24"/>
        </w:rPr>
        <w:t xml:space="preserve"> </w:t>
      </w:r>
      <w:r w:rsidRPr="008828AD">
        <w:rPr>
          <w:rFonts w:cstheme="minorHAnsi"/>
          <w:b/>
          <w:bCs/>
          <w:sz w:val="24"/>
          <w:szCs w:val="24"/>
        </w:rPr>
        <w:t>terms of reference</w:t>
      </w:r>
    </w:p>
    <w:p w14:paraId="2AF4C802" w14:textId="77777777" w:rsidR="0021683D" w:rsidRPr="008828AD" w:rsidRDefault="0021683D" w:rsidP="0021683D">
      <w:pPr>
        <w:autoSpaceDE w:val="0"/>
        <w:autoSpaceDN w:val="0"/>
        <w:adjustRightInd w:val="0"/>
        <w:spacing w:after="0" w:line="240" w:lineRule="auto"/>
        <w:ind w:left="720"/>
        <w:rPr>
          <w:rFonts w:cstheme="minorHAnsi"/>
          <w:sz w:val="24"/>
          <w:szCs w:val="24"/>
        </w:rPr>
      </w:pPr>
    </w:p>
    <w:p w14:paraId="0BA9AE5A" w14:textId="77777777" w:rsidR="00F74746" w:rsidRPr="008828AD" w:rsidRDefault="00F74746" w:rsidP="00F74746">
      <w:pPr>
        <w:autoSpaceDE w:val="0"/>
        <w:autoSpaceDN w:val="0"/>
        <w:adjustRightInd w:val="0"/>
        <w:spacing w:after="0" w:line="240" w:lineRule="auto"/>
        <w:rPr>
          <w:rFonts w:cstheme="minorHAnsi"/>
          <w:sz w:val="24"/>
          <w:szCs w:val="24"/>
          <w:lang w:val="fi-FI"/>
        </w:rPr>
      </w:pPr>
      <w:proofErr w:type="gramStart"/>
      <w:r w:rsidRPr="001A24F3">
        <w:rPr>
          <w:rFonts w:cstheme="minorHAnsi"/>
          <w:b/>
          <w:bCs/>
          <w:sz w:val="24"/>
          <w:szCs w:val="24"/>
        </w:rPr>
        <w:t>memorandum</w:t>
      </w:r>
      <w:proofErr w:type="gramEnd"/>
      <w:r w:rsidRPr="001A24F3">
        <w:rPr>
          <w:rFonts w:cstheme="minorHAnsi"/>
          <w:b/>
          <w:bCs/>
          <w:sz w:val="24"/>
          <w:szCs w:val="24"/>
        </w:rPr>
        <w:t xml:space="preserve"> of understanding (</w:t>
      </w:r>
      <w:proofErr w:type="spellStart"/>
      <w:r w:rsidRPr="001A24F3">
        <w:rPr>
          <w:rFonts w:cstheme="minorHAnsi"/>
          <w:sz w:val="24"/>
          <w:szCs w:val="24"/>
        </w:rPr>
        <w:t>lyh</w:t>
      </w:r>
      <w:proofErr w:type="spellEnd"/>
      <w:r w:rsidRPr="001A24F3">
        <w:rPr>
          <w:rFonts w:cstheme="minorHAnsi"/>
          <w:sz w:val="24"/>
          <w:szCs w:val="24"/>
        </w:rPr>
        <w:t xml:space="preserve">. </w:t>
      </w:r>
      <w:proofErr w:type="spellStart"/>
      <w:r w:rsidRPr="008828AD">
        <w:rPr>
          <w:rFonts w:cstheme="minorHAnsi"/>
          <w:b/>
          <w:bCs/>
          <w:sz w:val="24"/>
          <w:szCs w:val="24"/>
          <w:lang w:val="fi-FI"/>
        </w:rPr>
        <w:t>MoU</w:t>
      </w:r>
      <w:proofErr w:type="spellEnd"/>
      <w:r w:rsidRPr="008828AD">
        <w:rPr>
          <w:rFonts w:cstheme="minorHAnsi"/>
          <w:b/>
          <w:bCs/>
          <w:sz w:val="24"/>
          <w:szCs w:val="24"/>
          <w:lang w:val="fi-FI"/>
        </w:rPr>
        <w:t xml:space="preserve">) </w:t>
      </w:r>
      <w:r w:rsidR="0021683D" w:rsidRPr="008828AD">
        <w:rPr>
          <w:rFonts w:cstheme="minorHAnsi"/>
          <w:sz w:val="24"/>
          <w:szCs w:val="24"/>
          <w:lang w:val="fi-FI"/>
        </w:rPr>
        <w:t>–</w:t>
      </w:r>
      <w:r w:rsidRPr="008828AD">
        <w:rPr>
          <w:rFonts w:cstheme="minorHAnsi"/>
          <w:sz w:val="24"/>
          <w:szCs w:val="24"/>
          <w:lang w:val="fi-FI"/>
        </w:rPr>
        <w:t xml:space="preserve"> yhteisymmärryspöytäkirja</w:t>
      </w:r>
    </w:p>
    <w:p w14:paraId="079259F6" w14:textId="77777777" w:rsidR="0021683D" w:rsidRPr="008828AD" w:rsidRDefault="0021683D" w:rsidP="00F74746">
      <w:pPr>
        <w:autoSpaceDE w:val="0"/>
        <w:autoSpaceDN w:val="0"/>
        <w:adjustRightInd w:val="0"/>
        <w:spacing w:after="0" w:line="240" w:lineRule="auto"/>
        <w:rPr>
          <w:rFonts w:cstheme="minorHAnsi"/>
          <w:sz w:val="24"/>
          <w:szCs w:val="24"/>
          <w:lang w:val="fi-FI"/>
        </w:rPr>
      </w:pPr>
    </w:p>
    <w:p w14:paraId="1491ECBD" w14:textId="4601CD7D" w:rsidR="0021683D" w:rsidRPr="002236EB" w:rsidRDefault="00F74746" w:rsidP="0021683D">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Valtioiden välinen tai valtioiden ja kansainvälisen järjestön välinen järjestely, "yhteisymmärrys",</w:t>
      </w:r>
      <w:r w:rsidR="0021683D" w:rsidRPr="002236EB">
        <w:rPr>
          <w:rFonts w:cstheme="minorHAnsi"/>
          <w:sz w:val="24"/>
          <w:szCs w:val="24"/>
          <w:lang w:val="fi-FI"/>
        </w:rPr>
        <w:t xml:space="preserve"> </w:t>
      </w:r>
      <w:r w:rsidRPr="002236EB">
        <w:rPr>
          <w:rFonts w:cstheme="minorHAnsi"/>
          <w:sz w:val="24"/>
          <w:szCs w:val="24"/>
          <w:lang w:val="fi-FI"/>
        </w:rPr>
        <w:t xml:space="preserve">jolla </w:t>
      </w:r>
      <w:r w:rsidRPr="00B70CCB">
        <w:rPr>
          <w:rFonts w:cstheme="minorHAnsi"/>
          <w:sz w:val="24"/>
          <w:szCs w:val="24"/>
          <w:lang w:val="fi-FI"/>
        </w:rPr>
        <w:t>ei yleensä halut</w:t>
      </w:r>
      <w:r w:rsidRPr="002236EB">
        <w:rPr>
          <w:rFonts w:cstheme="minorHAnsi"/>
          <w:sz w:val="24"/>
          <w:szCs w:val="24"/>
          <w:lang w:val="fi-FI"/>
        </w:rPr>
        <w:t>a saada aikaan oikeu</w:t>
      </w:r>
      <w:r w:rsidR="0021683D" w:rsidRPr="002236EB">
        <w:rPr>
          <w:rFonts w:cstheme="minorHAnsi"/>
          <w:sz w:val="24"/>
          <w:szCs w:val="24"/>
          <w:lang w:val="fi-FI"/>
        </w:rPr>
        <w:t xml:space="preserve">dellisesti sitovia velvoitteita </w:t>
      </w:r>
      <w:r w:rsidRPr="002236EB">
        <w:rPr>
          <w:rFonts w:cstheme="minorHAnsi"/>
          <w:sz w:val="24"/>
          <w:szCs w:val="24"/>
          <w:lang w:val="fi-FI"/>
        </w:rPr>
        <w:t>ja jota usein käytetään teknisluonteisten järjestelyjen tai t</w:t>
      </w:r>
      <w:r w:rsidR="0021683D" w:rsidRPr="002236EB">
        <w:rPr>
          <w:rFonts w:cstheme="minorHAnsi"/>
          <w:sz w:val="24"/>
          <w:szCs w:val="24"/>
          <w:lang w:val="fi-FI"/>
        </w:rPr>
        <w:t xml:space="preserve">oimintatapojen määrittämiseksi. </w:t>
      </w:r>
      <w:proofErr w:type="spellStart"/>
      <w:r w:rsidRPr="002236EB">
        <w:rPr>
          <w:rFonts w:cstheme="minorHAnsi"/>
          <w:i/>
          <w:iCs/>
          <w:sz w:val="24"/>
          <w:szCs w:val="24"/>
          <w:lang w:val="fi-FI"/>
        </w:rPr>
        <w:t>Memorandum</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understanding</w:t>
      </w:r>
      <w:proofErr w:type="spellEnd"/>
      <w:r w:rsidRPr="002236EB">
        <w:rPr>
          <w:rFonts w:cstheme="minorHAnsi"/>
          <w:i/>
          <w:iCs/>
          <w:sz w:val="24"/>
          <w:szCs w:val="24"/>
          <w:lang w:val="fi-FI"/>
        </w:rPr>
        <w:t xml:space="preserve"> </w:t>
      </w:r>
      <w:r w:rsidRPr="002236EB">
        <w:rPr>
          <w:rFonts w:cstheme="minorHAnsi"/>
          <w:sz w:val="24"/>
          <w:szCs w:val="24"/>
          <w:lang w:val="fi-FI"/>
        </w:rPr>
        <w:t>-ter</w:t>
      </w:r>
      <w:r w:rsidR="007522DF">
        <w:rPr>
          <w:rFonts w:cstheme="minorHAnsi"/>
          <w:sz w:val="24"/>
          <w:szCs w:val="24"/>
          <w:lang w:val="fi-FI"/>
        </w:rPr>
        <w:t>miä void</w:t>
      </w:r>
      <w:r w:rsidR="0021683D" w:rsidRPr="002236EB">
        <w:rPr>
          <w:rFonts w:cstheme="minorHAnsi"/>
          <w:sz w:val="24"/>
          <w:szCs w:val="24"/>
          <w:lang w:val="fi-FI"/>
        </w:rPr>
        <w:t xml:space="preserve">aan joskus käyttää myös </w:t>
      </w:r>
      <w:r w:rsidR="00BE577F">
        <w:rPr>
          <w:rFonts w:cstheme="minorHAnsi"/>
          <w:sz w:val="24"/>
          <w:szCs w:val="24"/>
          <w:lang w:val="fi-FI"/>
        </w:rPr>
        <w:t>merkityksessä "tulkintaohje/selitys"</w:t>
      </w:r>
      <w:r w:rsidRPr="002236EB">
        <w:rPr>
          <w:rFonts w:cstheme="minorHAnsi"/>
          <w:sz w:val="24"/>
          <w:szCs w:val="24"/>
          <w:lang w:val="fi-FI"/>
        </w:rPr>
        <w:t xml:space="preserve"> ja toisinaa</w:t>
      </w:r>
      <w:r w:rsidR="0021683D" w:rsidRPr="002236EB">
        <w:rPr>
          <w:rFonts w:cstheme="minorHAnsi"/>
          <w:sz w:val="24"/>
          <w:szCs w:val="24"/>
          <w:lang w:val="fi-FI"/>
        </w:rPr>
        <w:t xml:space="preserve">n myös valtiosopimuksen nimenä. </w:t>
      </w:r>
    </w:p>
    <w:p w14:paraId="59FF2917" w14:textId="2CD84F51" w:rsidR="00F700B1" w:rsidRPr="002236EB" w:rsidRDefault="00F700B1" w:rsidP="0021683D">
      <w:pPr>
        <w:autoSpaceDE w:val="0"/>
        <w:autoSpaceDN w:val="0"/>
        <w:adjustRightInd w:val="0"/>
        <w:spacing w:after="0" w:line="240" w:lineRule="auto"/>
        <w:ind w:left="720"/>
        <w:jc w:val="both"/>
        <w:rPr>
          <w:rFonts w:cstheme="minorHAnsi"/>
          <w:sz w:val="24"/>
          <w:szCs w:val="24"/>
          <w:lang w:val="fi-FI"/>
        </w:rPr>
      </w:pPr>
    </w:p>
    <w:p w14:paraId="3D33D53E" w14:textId="054FD985" w:rsidR="0021683D" w:rsidRPr="00B70CCB" w:rsidRDefault="00CB1B71" w:rsidP="009C47E1">
      <w:pPr>
        <w:autoSpaceDE w:val="0"/>
        <w:autoSpaceDN w:val="0"/>
        <w:adjustRightInd w:val="0"/>
        <w:spacing w:after="0" w:line="240" w:lineRule="auto"/>
        <w:ind w:left="720"/>
        <w:jc w:val="both"/>
        <w:rPr>
          <w:rFonts w:cstheme="minorHAnsi"/>
          <w:sz w:val="24"/>
          <w:szCs w:val="24"/>
          <w:lang w:val="fi-FI"/>
        </w:rPr>
      </w:pPr>
      <w:r w:rsidRPr="00B70CCB">
        <w:rPr>
          <w:rFonts w:cstheme="minorHAnsi"/>
          <w:sz w:val="24"/>
          <w:szCs w:val="24"/>
          <w:lang w:val="fi-FI"/>
        </w:rPr>
        <w:t>Jos y</w:t>
      </w:r>
      <w:r w:rsidR="00F700B1" w:rsidRPr="00B70CCB">
        <w:rPr>
          <w:rFonts w:cstheme="minorHAnsi"/>
          <w:sz w:val="24"/>
          <w:szCs w:val="24"/>
          <w:lang w:val="fi-FI"/>
        </w:rPr>
        <w:t xml:space="preserve">hteisymmärryspöytäkirjan </w:t>
      </w:r>
      <w:r w:rsidRPr="00B70CCB">
        <w:rPr>
          <w:rFonts w:cstheme="minorHAnsi"/>
          <w:sz w:val="24"/>
          <w:szCs w:val="24"/>
          <w:lang w:val="fi-FI"/>
        </w:rPr>
        <w:t xml:space="preserve">nimi on englanniksi esim. muotoa </w:t>
      </w:r>
      <w:proofErr w:type="spellStart"/>
      <w:r w:rsidRPr="00B70CCB">
        <w:rPr>
          <w:rFonts w:cstheme="minorHAnsi"/>
          <w:i/>
          <w:sz w:val="24"/>
          <w:szCs w:val="24"/>
          <w:lang w:val="fi-FI"/>
        </w:rPr>
        <w:t>Memorandum</w:t>
      </w:r>
      <w:proofErr w:type="spellEnd"/>
      <w:r w:rsidRPr="00B70CCB">
        <w:rPr>
          <w:rFonts w:cstheme="minorHAnsi"/>
          <w:i/>
          <w:sz w:val="24"/>
          <w:szCs w:val="24"/>
          <w:lang w:val="fi-FI"/>
        </w:rPr>
        <w:t xml:space="preserve"> of </w:t>
      </w:r>
      <w:proofErr w:type="spellStart"/>
      <w:r w:rsidRPr="00B70CCB">
        <w:rPr>
          <w:rFonts w:cstheme="minorHAnsi"/>
          <w:i/>
          <w:sz w:val="24"/>
          <w:szCs w:val="24"/>
          <w:lang w:val="fi-FI"/>
        </w:rPr>
        <w:t>understanding</w:t>
      </w:r>
      <w:proofErr w:type="spellEnd"/>
      <w:r w:rsidRPr="00B70CCB">
        <w:rPr>
          <w:rFonts w:cstheme="minorHAnsi"/>
          <w:i/>
          <w:sz w:val="24"/>
          <w:szCs w:val="24"/>
          <w:lang w:val="fi-FI"/>
        </w:rPr>
        <w:t xml:space="preserve"> on </w:t>
      </w:r>
      <w:r w:rsidR="00BA5D00" w:rsidRPr="007E09FC">
        <w:rPr>
          <w:rFonts w:cstheme="minorHAnsi"/>
          <w:sz w:val="24"/>
          <w:szCs w:val="24"/>
          <w:shd w:val="clear" w:color="auto" w:fill="FFFFFF"/>
          <w:lang w:val="fi-FI"/>
        </w:rPr>
        <w:t>[asia]</w:t>
      </w:r>
      <w:r w:rsidRPr="00B70CCB">
        <w:rPr>
          <w:rFonts w:cstheme="minorHAnsi"/>
          <w:i/>
          <w:sz w:val="24"/>
          <w:szCs w:val="24"/>
          <w:lang w:val="fi-FI"/>
        </w:rPr>
        <w:t xml:space="preserve">, </w:t>
      </w:r>
      <w:r w:rsidR="00F700B1" w:rsidRPr="00B70CCB">
        <w:rPr>
          <w:rFonts w:cstheme="minorHAnsi"/>
          <w:sz w:val="24"/>
          <w:szCs w:val="24"/>
          <w:lang w:val="fi-FI"/>
        </w:rPr>
        <w:t xml:space="preserve">suomenkielinen nimi </w:t>
      </w:r>
      <w:r w:rsidR="009C47E1" w:rsidRPr="00B70CCB">
        <w:rPr>
          <w:rFonts w:cstheme="minorHAnsi"/>
          <w:sz w:val="24"/>
          <w:szCs w:val="24"/>
          <w:lang w:val="fi-FI"/>
        </w:rPr>
        <w:t>muodostetaan ensisijaisesti malli</w:t>
      </w:r>
      <w:r w:rsidR="00F700B1" w:rsidRPr="00B70CCB">
        <w:rPr>
          <w:rFonts w:cstheme="minorHAnsi"/>
          <w:sz w:val="24"/>
          <w:szCs w:val="24"/>
          <w:lang w:val="fi-FI"/>
        </w:rPr>
        <w:t xml:space="preserve">lla "yhteisymmärryspöytäkirja </w:t>
      </w:r>
      <w:r w:rsidR="00BA5D00" w:rsidRPr="007E09FC">
        <w:rPr>
          <w:rFonts w:cstheme="minorHAnsi"/>
          <w:sz w:val="24"/>
          <w:szCs w:val="24"/>
          <w:shd w:val="clear" w:color="auto" w:fill="FFFFFF"/>
          <w:lang w:val="fi-FI"/>
        </w:rPr>
        <w:t>[asiasta]</w:t>
      </w:r>
      <w:r w:rsidR="00D745A4" w:rsidRPr="00B70CCB">
        <w:rPr>
          <w:rFonts w:cstheme="minorHAnsi"/>
          <w:sz w:val="24"/>
          <w:szCs w:val="24"/>
          <w:lang w:val="fi-FI"/>
        </w:rPr>
        <w:t>", ei esim. "</w:t>
      </w:r>
      <w:r w:rsidR="00BA5D00" w:rsidRPr="007E09FC">
        <w:rPr>
          <w:rFonts w:cstheme="minorHAnsi"/>
          <w:sz w:val="24"/>
          <w:szCs w:val="24"/>
          <w:shd w:val="clear" w:color="auto" w:fill="FFFFFF"/>
          <w:lang w:val="fi-FI"/>
        </w:rPr>
        <w:t>[asiaa]</w:t>
      </w:r>
      <w:r w:rsidR="00F700B1" w:rsidRPr="00B70CCB">
        <w:rPr>
          <w:rFonts w:cstheme="minorHAnsi"/>
          <w:sz w:val="24"/>
          <w:szCs w:val="24"/>
          <w:lang w:val="fi-FI"/>
        </w:rPr>
        <w:t xml:space="preserve"> koskeva yhteisymmärryspöytäkirja</w:t>
      </w:r>
      <w:r w:rsidR="00B92599" w:rsidRPr="00B70CCB">
        <w:rPr>
          <w:rFonts w:cstheme="minorHAnsi"/>
          <w:sz w:val="24"/>
          <w:szCs w:val="24"/>
          <w:lang w:val="fi-FI"/>
        </w:rPr>
        <w:t xml:space="preserve">". </w:t>
      </w:r>
      <w:r w:rsidR="00F700B1" w:rsidRPr="00B70CCB">
        <w:rPr>
          <w:rFonts w:cstheme="minorHAnsi"/>
          <w:sz w:val="24"/>
          <w:szCs w:val="24"/>
          <w:lang w:val="fi-FI"/>
        </w:rPr>
        <w:t xml:space="preserve">Jos nimessä mainitaan yhteisymmärryspöytäkirjan osallistujat, </w:t>
      </w:r>
      <w:r w:rsidRPr="00B70CCB">
        <w:rPr>
          <w:rFonts w:cstheme="minorHAnsi"/>
          <w:sz w:val="24"/>
          <w:szCs w:val="24"/>
          <w:lang w:val="fi-FI"/>
        </w:rPr>
        <w:t xml:space="preserve">esim. </w:t>
      </w:r>
      <w:proofErr w:type="spellStart"/>
      <w:r w:rsidRPr="00B70CCB">
        <w:rPr>
          <w:rFonts w:cstheme="minorHAnsi"/>
          <w:i/>
          <w:sz w:val="24"/>
          <w:szCs w:val="24"/>
          <w:lang w:val="fi-FI"/>
        </w:rPr>
        <w:t>Memorandum</w:t>
      </w:r>
      <w:proofErr w:type="spellEnd"/>
      <w:r w:rsidRPr="00B70CCB">
        <w:rPr>
          <w:rFonts w:cstheme="minorHAnsi"/>
          <w:i/>
          <w:sz w:val="24"/>
          <w:szCs w:val="24"/>
          <w:lang w:val="fi-FI"/>
        </w:rPr>
        <w:t xml:space="preserve"> of </w:t>
      </w:r>
      <w:proofErr w:type="spellStart"/>
      <w:r w:rsidRPr="00B70CCB">
        <w:rPr>
          <w:rFonts w:cstheme="minorHAnsi"/>
          <w:i/>
          <w:sz w:val="24"/>
          <w:szCs w:val="24"/>
          <w:lang w:val="fi-FI"/>
        </w:rPr>
        <w:t>understanding</w:t>
      </w:r>
      <w:proofErr w:type="spellEnd"/>
      <w:r w:rsidRPr="00B70CCB">
        <w:rPr>
          <w:rFonts w:cstheme="minorHAnsi"/>
          <w:i/>
          <w:sz w:val="24"/>
          <w:szCs w:val="24"/>
          <w:lang w:val="fi-FI"/>
        </w:rPr>
        <w:t xml:space="preserve"> </w:t>
      </w:r>
      <w:proofErr w:type="spellStart"/>
      <w:r w:rsidRPr="00B70CCB">
        <w:rPr>
          <w:rFonts w:cstheme="minorHAnsi"/>
          <w:i/>
          <w:sz w:val="24"/>
          <w:szCs w:val="24"/>
          <w:lang w:val="fi-FI"/>
        </w:rPr>
        <w:t>between</w:t>
      </w:r>
      <w:proofErr w:type="spellEnd"/>
      <w:r w:rsidRPr="00B70CCB">
        <w:rPr>
          <w:rFonts w:cstheme="minorHAnsi"/>
          <w:i/>
          <w:sz w:val="24"/>
          <w:szCs w:val="24"/>
          <w:lang w:val="fi-FI"/>
        </w:rPr>
        <w:t xml:space="preserve"> x and y </w:t>
      </w:r>
      <w:proofErr w:type="spellStart"/>
      <w:r w:rsidRPr="00B70CCB">
        <w:rPr>
          <w:rFonts w:cstheme="minorHAnsi"/>
          <w:i/>
          <w:sz w:val="24"/>
          <w:szCs w:val="24"/>
          <w:lang w:val="fi-FI"/>
        </w:rPr>
        <w:t>concerning</w:t>
      </w:r>
      <w:proofErr w:type="spellEnd"/>
      <w:r w:rsidRPr="00B70CCB">
        <w:rPr>
          <w:rFonts w:cstheme="minorHAnsi"/>
          <w:i/>
          <w:sz w:val="24"/>
          <w:szCs w:val="24"/>
          <w:lang w:val="fi-FI"/>
        </w:rPr>
        <w:t xml:space="preserve"> </w:t>
      </w:r>
      <w:r w:rsidR="00BA5D00" w:rsidRPr="007E09FC">
        <w:rPr>
          <w:rFonts w:cstheme="minorHAnsi"/>
          <w:sz w:val="24"/>
          <w:szCs w:val="24"/>
          <w:shd w:val="clear" w:color="auto" w:fill="FFFFFF"/>
          <w:lang w:val="fi-FI"/>
        </w:rPr>
        <w:t>[asia]</w:t>
      </w:r>
      <w:r w:rsidRPr="00B70CCB">
        <w:rPr>
          <w:rFonts w:cstheme="minorHAnsi"/>
          <w:i/>
          <w:sz w:val="24"/>
          <w:szCs w:val="24"/>
          <w:lang w:val="fi-FI"/>
        </w:rPr>
        <w:t xml:space="preserve">, </w:t>
      </w:r>
      <w:r w:rsidRPr="00B70CCB">
        <w:rPr>
          <w:rFonts w:cstheme="minorHAnsi"/>
          <w:sz w:val="24"/>
          <w:szCs w:val="24"/>
          <w:lang w:val="fi-FI"/>
        </w:rPr>
        <w:t>kä</w:t>
      </w:r>
      <w:r w:rsidR="00F700B1" w:rsidRPr="00B70CCB">
        <w:rPr>
          <w:rFonts w:cstheme="minorHAnsi"/>
          <w:sz w:val="24"/>
          <w:szCs w:val="24"/>
          <w:lang w:val="fi-FI"/>
        </w:rPr>
        <w:t>ytetään nimimallia "</w:t>
      </w:r>
      <w:r w:rsidR="00B92599" w:rsidRPr="00B70CCB">
        <w:rPr>
          <w:rFonts w:cstheme="minorHAnsi"/>
          <w:sz w:val="24"/>
          <w:szCs w:val="24"/>
          <w:lang w:val="fi-FI"/>
        </w:rPr>
        <w:t xml:space="preserve">yhteisymmärryspöytäkirja </w:t>
      </w:r>
      <w:r w:rsidR="00F700B1" w:rsidRPr="00B70CCB">
        <w:rPr>
          <w:rFonts w:cstheme="minorHAnsi"/>
          <w:sz w:val="24"/>
          <w:szCs w:val="24"/>
          <w:lang w:val="fi-FI"/>
        </w:rPr>
        <w:t xml:space="preserve">x:n ja y:n välillä </w:t>
      </w:r>
      <w:r w:rsidR="00BA5D00" w:rsidRPr="007E09FC">
        <w:rPr>
          <w:rFonts w:cstheme="minorHAnsi"/>
          <w:sz w:val="24"/>
          <w:szCs w:val="24"/>
          <w:shd w:val="clear" w:color="auto" w:fill="FFFFFF"/>
          <w:lang w:val="fi-FI"/>
        </w:rPr>
        <w:t>[asiasta]</w:t>
      </w:r>
      <w:r w:rsidR="000316E1" w:rsidRPr="00B70CCB">
        <w:rPr>
          <w:rFonts w:cstheme="minorHAnsi"/>
          <w:sz w:val="24"/>
          <w:szCs w:val="24"/>
          <w:lang w:val="fi-FI"/>
        </w:rPr>
        <w:t>".</w:t>
      </w:r>
    </w:p>
    <w:p w14:paraId="1D0402A1" w14:textId="77777777" w:rsidR="00B92599" w:rsidRPr="002236EB" w:rsidRDefault="00B92599" w:rsidP="0021683D">
      <w:pPr>
        <w:autoSpaceDE w:val="0"/>
        <w:autoSpaceDN w:val="0"/>
        <w:adjustRightInd w:val="0"/>
        <w:spacing w:after="0" w:line="240" w:lineRule="auto"/>
        <w:ind w:left="720"/>
        <w:jc w:val="both"/>
        <w:rPr>
          <w:rFonts w:cstheme="minorHAnsi"/>
          <w:sz w:val="24"/>
          <w:szCs w:val="24"/>
          <w:lang w:val="fi-FI"/>
        </w:rPr>
      </w:pPr>
    </w:p>
    <w:p w14:paraId="0888896A" w14:textId="4083D80B" w:rsidR="00F74746" w:rsidRPr="002236EB" w:rsidRDefault="00F74746" w:rsidP="0021683D">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Yhteisymmärryspöytäkirjan sanasto eroaa valtiosopimuksen sanastosta mm. seuraavasti:</w:t>
      </w:r>
    </w:p>
    <w:p w14:paraId="790C4B78" w14:textId="77777777" w:rsidR="00E63FD8" w:rsidRPr="002236EB" w:rsidRDefault="00E63FD8" w:rsidP="0021683D">
      <w:pPr>
        <w:autoSpaceDE w:val="0"/>
        <w:autoSpaceDN w:val="0"/>
        <w:adjustRightInd w:val="0"/>
        <w:spacing w:after="0" w:line="240" w:lineRule="auto"/>
        <w:ind w:left="720"/>
        <w:jc w:val="both"/>
        <w:rPr>
          <w:rFonts w:cstheme="minorHAnsi"/>
          <w:sz w:val="24"/>
          <w:szCs w:val="24"/>
          <w:lang w:val="fi-FI"/>
        </w:rPr>
      </w:pPr>
    </w:p>
    <w:tbl>
      <w:tblPr>
        <w:tblStyle w:val="TableGrid"/>
        <w:tblW w:w="0" w:type="auto"/>
        <w:tblInd w:w="720" w:type="dxa"/>
        <w:tblLook w:val="04A0" w:firstRow="1" w:lastRow="0" w:firstColumn="1" w:lastColumn="0" w:noHBand="0" w:noVBand="1"/>
      </w:tblPr>
      <w:tblGrid>
        <w:gridCol w:w="4377"/>
        <w:gridCol w:w="4253"/>
      </w:tblGrid>
      <w:tr w:rsidR="00E63FD8" w:rsidRPr="002236EB" w14:paraId="4C8176F2" w14:textId="77777777" w:rsidTr="00E63FD8">
        <w:tc>
          <w:tcPr>
            <w:tcW w:w="4675" w:type="dxa"/>
          </w:tcPr>
          <w:p w14:paraId="67B841FD" w14:textId="0B0CD6A5" w:rsidR="00E63FD8" w:rsidRPr="002236EB" w:rsidRDefault="001B1F1A" w:rsidP="00E63FD8">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Memorandum</w:t>
            </w:r>
            <w:proofErr w:type="spellEnd"/>
            <w:r w:rsidRPr="002236EB">
              <w:rPr>
                <w:rFonts w:cstheme="minorHAnsi"/>
                <w:b/>
                <w:bCs/>
                <w:sz w:val="24"/>
                <w:szCs w:val="24"/>
                <w:lang w:val="fi-FI"/>
              </w:rPr>
              <w:t xml:space="preserve"> of </w:t>
            </w:r>
            <w:proofErr w:type="spellStart"/>
            <w:r w:rsidRPr="002236EB">
              <w:rPr>
                <w:rFonts w:cstheme="minorHAnsi"/>
                <w:b/>
                <w:bCs/>
                <w:sz w:val="24"/>
                <w:szCs w:val="24"/>
                <w:lang w:val="fi-FI"/>
              </w:rPr>
              <w:t>u</w:t>
            </w:r>
            <w:r w:rsidR="0064670E" w:rsidRPr="002236EB">
              <w:rPr>
                <w:rFonts w:cstheme="minorHAnsi"/>
                <w:b/>
                <w:bCs/>
                <w:sz w:val="24"/>
                <w:szCs w:val="24"/>
                <w:lang w:val="fi-FI"/>
              </w:rPr>
              <w:t>nderstanding</w:t>
            </w:r>
            <w:proofErr w:type="spellEnd"/>
            <w:r w:rsidR="0064670E" w:rsidRPr="002236EB">
              <w:rPr>
                <w:rFonts w:cstheme="minorHAnsi"/>
                <w:b/>
                <w:bCs/>
                <w:sz w:val="24"/>
                <w:szCs w:val="24"/>
                <w:lang w:val="fi-FI"/>
              </w:rPr>
              <w:t xml:space="preserve"> </w:t>
            </w:r>
            <w:r w:rsidR="0064670E" w:rsidRPr="002236EB">
              <w:rPr>
                <w:rFonts w:cstheme="minorHAnsi"/>
                <w:sz w:val="24"/>
                <w:szCs w:val="24"/>
                <w:lang w:val="fi-FI"/>
              </w:rPr>
              <w:t>–</w:t>
            </w:r>
            <w:r w:rsidR="00E63FD8" w:rsidRPr="002236EB">
              <w:rPr>
                <w:rFonts w:cstheme="minorHAnsi"/>
                <w:b/>
                <w:bCs/>
                <w:sz w:val="24"/>
                <w:szCs w:val="24"/>
                <w:lang w:val="fi-FI"/>
              </w:rPr>
              <w:t xml:space="preserve"> Yhteisymmärryspöytäkirja</w:t>
            </w:r>
          </w:p>
          <w:p w14:paraId="22C86971" w14:textId="77777777" w:rsidR="00E63FD8" w:rsidRPr="002236EB" w:rsidRDefault="00E63FD8" w:rsidP="0021683D">
            <w:pPr>
              <w:autoSpaceDE w:val="0"/>
              <w:autoSpaceDN w:val="0"/>
              <w:adjustRightInd w:val="0"/>
              <w:jc w:val="both"/>
              <w:rPr>
                <w:rFonts w:cstheme="minorHAnsi"/>
                <w:sz w:val="24"/>
                <w:szCs w:val="24"/>
                <w:lang w:val="fi-FI"/>
              </w:rPr>
            </w:pPr>
          </w:p>
        </w:tc>
        <w:tc>
          <w:tcPr>
            <w:tcW w:w="4675" w:type="dxa"/>
          </w:tcPr>
          <w:p w14:paraId="7D81E86B" w14:textId="354B20A8" w:rsidR="00E63FD8" w:rsidRPr="002236EB" w:rsidRDefault="0064670E" w:rsidP="00E63FD8">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Treaty</w:t>
            </w:r>
            <w:proofErr w:type="spellEnd"/>
            <w:r w:rsidRPr="002236EB">
              <w:rPr>
                <w:rFonts w:cstheme="minorHAnsi"/>
                <w:b/>
                <w:bCs/>
                <w:sz w:val="24"/>
                <w:szCs w:val="24"/>
                <w:lang w:val="fi-FI"/>
              </w:rPr>
              <w:t xml:space="preserve"> </w:t>
            </w:r>
            <w:r w:rsidRPr="002236EB">
              <w:rPr>
                <w:rFonts w:cstheme="minorHAnsi"/>
                <w:sz w:val="24"/>
                <w:szCs w:val="24"/>
                <w:lang w:val="fi-FI"/>
              </w:rPr>
              <w:t>–</w:t>
            </w:r>
            <w:r w:rsidR="00E63FD8" w:rsidRPr="002236EB">
              <w:rPr>
                <w:rFonts w:cstheme="minorHAnsi"/>
                <w:b/>
                <w:bCs/>
                <w:sz w:val="24"/>
                <w:szCs w:val="24"/>
                <w:lang w:val="fi-FI"/>
              </w:rPr>
              <w:t xml:space="preserve"> Valtiosopimus</w:t>
            </w:r>
          </w:p>
          <w:p w14:paraId="7BBE3EF0" w14:textId="77777777" w:rsidR="00E63FD8" w:rsidRPr="002236EB" w:rsidRDefault="00E63FD8" w:rsidP="0021683D">
            <w:pPr>
              <w:autoSpaceDE w:val="0"/>
              <w:autoSpaceDN w:val="0"/>
              <w:adjustRightInd w:val="0"/>
              <w:jc w:val="both"/>
              <w:rPr>
                <w:rFonts w:cstheme="minorHAnsi"/>
                <w:sz w:val="24"/>
                <w:szCs w:val="24"/>
                <w:lang w:val="fi-FI"/>
              </w:rPr>
            </w:pPr>
          </w:p>
        </w:tc>
      </w:tr>
      <w:tr w:rsidR="00E63FD8" w:rsidRPr="002236EB" w14:paraId="5ABA4701" w14:textId="77777777" w:rsidTr="00E63FD8">
        <w:tc>
          <w:tcPr>
            <w:tcW w:w="4675" w:type="dxa"/>
          </w:tcPr>
          <w:p w14:paraId="1DBD0233" w14:textId="46BB6953" w:rsidR="00E63FD8" w:rsidRPr="002236EB" w:rsidRDefault="00E63FD8"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accept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hyväksyä</w:t>
            </w:r>
          </w:p>
        </w:tc>
        <w:tc>
          <w:tcPr>
            <w:tcW w:w="4675" w:type="dxa"/>
          </w:tcPr>
          <w:p w14:paraId="770A21A9" w14:textId="5382210D" w:rsidR="00E63FD8" w:rsidRPr="002236EB" w:rsidRDefault="00E63FD8"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agree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sopia</w:t>
            </w:r>
          </w:p>
        </w:tc>
      </w:tr>
      <w:tr w:rsidR="00E63FD8" w:rsidRPr="002236EB" w14:paraId="0D01A687" w14:textId="77777777" w:rsidTr="00E63FD8">
        <w:tc>
          <w:tcPr>
            <w:tcW w:w="4675" w:type="dxa"/>
          </w:tcPr>
          <w:p w14:paraId="3742DFE2" w14:textId="57AEBF87" w:rsidR="00E63FD8" w:rsidRPr="002236EB" w:rsidRDefault="00E63FD8"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approve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hyväksyä</w:t>
            </w:r>
          </w:p>
        </w:tc>
        <w:tc>
          <w:tcPr>
            <w:tcW w:w="4675" w:type="dxa"/>
          </w:tcPr>
          <w:p w14:paraId="1B93B7DF" w14:textId="08E75540" w:rsidR="00E63FD8" w:rsidRPr="002236EB" w:rsidRDefault="0064670E"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agree</w:t>
            </w:r>
            <w:proofErr w:type="spellEnd"/>
            <w:r w:rsidRPr="002236EB">
              <w:rPr>
                <w:rFonts w:cstheme="minorHAnsi"/>
                <w:b/>
                <w:bCs/>
                <w:sz w:val="24"/>
                <w:szCs w:val="24"/>
                <w:lang w:val="fi-FI"/>
              </w:rPr>
              <w:t xml:space="preserve"> </w:t>
            </w:r>
            <w:r w:rsidRPr="002236EB">
              <w:rPr>
                <w:rFonts w:cstheme="minorHAnsi"/>
                <w:sz w:val="24"/>
                <w:szCs w:val="24"/>
                <w:lang w:val="fi-FI"/>
              </w:rPr>
              <w:t>–</w:t>
            </w:r>
            <w:r w:rsidR="00E63FD8" w:rsidRPr="002236EB">
              <w:rPr>
                <w:rFonts w:cstheme="minorHAnsi"/>
                <w:b/>
                <w:bCs/>
                <w:sz w:val="24"/>
                <w:szCs w:val="24"/>
                <w:lang w:val="fi-FI"/>
              </w:rPr>
              <w:t xml:space="preserve"> </w:t>
            </w:r>
            <w:r w:rsidR="00E63FD8" w:rsidRPr="002236EB">
              <w:rPr>
                <w:rFonts w:cstheme="minorHAnsi"/>
                <w:sz w:val="24"/>
                <w:szCs w:val="24"/>
                <w:lang w:val="fi-FI"/>
              </w:rPr>
              <w:t>sopia</w:t>
            </w:r>
          </w:p>
        </w:tc>
      </w:tr>
      <w:tr w:rsidR="00E63FD8" w:rsidRPr="002236EB" w14:paraId="73046652" w14:textId="77777777" w:rsidTr="00E63FD8">
        <w:tc>
          <w:tcPr>
            <w:tcW w:w="4675" w:type="dxa"/>
          </w:tcPr>
          <w:p w14:paraId="135E4B95" w14:textId="77777777" w:rsidR="00E63FD8" w:rsidRPr="002236EB" w:rsidRDefault="00E63FD8" w:rsidP="0021683D">
            <w:pPr>
              <w:autoSpaceDE w:val="0"/>
              <w:autoSpaceDN w:val="0"/>
              <w:adjustRightInd w:val="0"/>
              <w:jc w:val="both"/>
              <w:rPr>
                <w:rFonts w:cstheme="minorHAnsi"/>
                <w:sz w:val="24"/>
                <w:szCs w:val="24"/>
                <w:lang w:val="fi-FI"/>
              </w:rPr>
            </w:pPr>
            <w:r w:rsidRPr="002236EB">
              <w:rPr>
                <w:rFonts w:cstheme="minorHAnsi"/>
                <w:b/>
                <w:bCs/>
                <w:sz w:val="24"/>
                <w:szCs w:val="24"/>
              </w:rPr>
              <w:t xml:space="preserve">arrangement(s), </w:t>
            </w:r>
            <w:proofErr w:type="spellStart"/>
            <w:r w:rsidRPr="002236EB">
              <w:rPr>
                <w:rFonts w:cstheme="minorHAnsi"/>
                <w:sz w:val="24"/>
                <w:szCs w:val="24"/>
              </w:rPr>
              <w:t>järjestely</w:t>
            </w:r>
            <w:proofErr w:type="spellEnd"/>
            <w:r w:rsidRPr="002236EB">
              <w:rPr>
                <w:rFonts w:cstheme="minorHAnsi"/>
                <w:sz w:val="24"/>
                <w:szCs w:val="24"/>
              </w:rPr>
              <w:t>(t)</w:t>
            </w:r>
          </w:p>
        </w:tc>
        <w:tc>
          <w:tcPr>
            <w:tcW w:w="4675" w:type="dxa"/>
          </w:tcPr>
          <w:p w14:paraId="238651FF" w14:textId="25BBD9BB" w:rsidR="00E63FD8" w:rsidRPr="002236EB" w:rsidRDefault="00E63FD8" w:rsidP="0021683D">
            <w:pPr>
              <w:autoSpaceDE w:val="0"/>
              <w:autoSpaceDN w:val="0"/>
              <w:adjustRightInd w:val="0"/>
              <w:jc w:val="both"/>
              <w:rPr>
                <w:rFonts w:cstheme="minorHAnsi"/>
                <w:sz w:val="24"/>
                <w:szCs w:val="24"/>
                <w:lang w:val="fi-FI"/>
              </w:rPr>
            </w:pPr>
            <w:r w:rsidRPr="002236EB">
              <w:rPr>
                <w:rFonts w:cstheme="minorHAnsi"/>
                <w:b/>
                <w:bCs/>
                <w:sz w:val="24"/>
                <w:szCs w:val="24"/>
              </w:rPr>
              <w:t xml:space="preserve">agreement </w:t>
            </w:r>
            <w:r w:rsidR="0064670E" w:rsidRPr="002236EB">
              <w:rPr>
                <w:rFonts w:cstheme="minorHAnsi"/>
                <w:sz w:val="24"/>
                <w:szCs w:val="24"/>
                <w:lang w:val="fi-FI"/>
              </w:rPr>
              <w:t>–</w:t>
            </w:r>
            <w:r w:rsidRPr="002236EB">
              <w:rPr>
                <w:rFonts w:cstheme="minorHAnsi"/>
                <w:sz w:val="24"/>
                <w:szCs w:val="24"/>
              </w:rPr>
              <w:t xml:space="preserve"> </w:t>
            </w:r>
            <w:proofErr w:type="spellStart"/>
            <w:r w:rsidRPr="002236EB">
              <w:rPr>
                <w:rFonts w:cstheme="minorHAnsi"/>
                <w:sz w:val="24"/>
                <w:szCs w:val="24"/>
              </w:rPr>
              <w:t>sopimus</w:t>
            </w:r>
            <w:proofErr w:type="spellEnd"/>
          </w:p>
        </w:tc>
      </w:tr>
      <w:tr w:rsidR="00E63FD8" w:rsidRPr="002236EB" w14:paraId="3FBF1033" w14:textId="77777777" w:rsidTr="00E63FD8">
        <w:tc>
          <w:tcPr>
            <w:tcW w:w="4675" w:type="dxa"/>
          </w:tcPr>
          <w:p w14:paraId="0AD64AF5" w14:textId="32E7547B" w:rsidR="00E63FD8" w:rsidRPr="002236EB" w:rsidRDefault="00E63FD8"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benefits</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edut</w:t>
            </w:r>
          </w:p>
        </w:tc>
        <w:tc>
          <w:tcPr>
            <w:tcW w:w="4675" w:type="dxa"/>
          </w:tcPr>
          <w:p w14:paraId="5A065386" w14:textId="7A6337BA" w:rsidR="00E63FD8" w:rsidRPr="002236EB" w:rsidRDefault="00E63FD8"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rights</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oikeudet</w:t>
            </w:r>
          </w:p>
        </w:tc>
      </w:tr>
      <w:tr w:rsidR="00E63FD8" w:rsidRPr="002236EB" w14:paraId="6C2D50CD" w14:textId="77777777" w:rsidTr="00E63FD8">
        <w:tc>
          <w:tcPr>
            <w:tcW w:w="4675" w:type="dxa"/>
          </w:tcPr>
          <w:p w14:paraId="1FDD4A2C" w14:textId="1688F042" w:rsidR="00E63FD8" w:rsidRPr="002236EB" w:rsidRDefault="00B34E49"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carry</w:t>
            </w:r>
            <w:proofErr w:type="spellEnd"/>
            <w:r w:rsidRPr="002236EB">
              <w:rPr>
                <w:rFonts w:cstheme="minorHAnsi"/>
                <w:b/>
                <w:bCs/>
                <w:sz w:val="24"/>
                <w:szCs w:val="24"/>
                <w:lang w:val="fi-FI"/>
              </w:rPr>
              <w:t xml:space="preserve"> out </w:t>
            </w:r>
            <w:r w:rsidR="0064670E" w:rsidRPr="002236EB">
              <w:rPr>
                <w:rFonts w:cstheme="minorHAnsi"/>
                <w:sz w:val="24"/>
                <w:szCs w:val="24"/>
                <w:lang w:val="fi-FI"/>
              </w:rPr>
              <w:t>–</w:t>
            </w:r>
            <w:r w:rsidRPr="002236EB">
              <w:rPr>
                <w:rFonts w:cstheme="minorHAnsi"/>
                <w:sz w:val="24"/>
                <w:szCs w:val="24"/>
                <w:lang w:val="fi-FI"/>
              </w:rPr>
              <w:t xml:space="preserve"> toteuttaa, suorittaa</w:t>
            </w:r>
          </w:p>
        </w:tc>
        <w:tc>
          <w:tcPr>
            <w:tcW w:w="4675" w:type="dxa"/>
          </w:tcPr>
          <w:p w14:paraId="07734511" w14:textId="29FEF39B" w:rsidR="00E63FD8" w:rsidRPr="002236EB" w:rsidRDefault="00B34E49" w:rsidP="0021683D">
            <w:pPr>
              <w:autoSpaceDE w:val="0"/>
              <w:autoSpaceDN w:val="0"/>
              <w:adjustRightInd w:val="0"/>
              <w:jc w:val="both"/>
              <w:rPr>
                <w:rFonts w:cstheme="minorHAnsi"/>
                <w:sz w:val="24"/>
                <w:szCs w:val="24"/>
                <w:lang w:val="fi-FI"/>
              </w:rPr>
            </w:pPr>
            <w:proofErr w:type="spellStart"/>
            <w:r w:rsidRPr="002236EB">
              <w:rPr>
                <w:rFonts w:cstheme="minorHAnsi"/>
                <w:b/>
                <w:bCs/>
                <w:sz w:val="24"/>
                <w:szCs w:val="24"/>
                <w:lang w:val="fi-FI"/>
              </w:rPr>
              <w:t>undertake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sitoutua, ryhtyä</w:t>
            </w:r>
          </w:p>
        </w:tc>
      </w:tr>
      <w:tr w:rsidR="00B34E49" w:rsidRPr="002236EB" w14:paraId="13D8C96D" w14:textId="77777777" w:rsidTr="00E63FD8">
        <w:tc>
          <w:tcPr>
            <w:tcW w:w="4675" w:type="dxa"/>
          </w:tcPr>
          <w:p w14:paraId="2181A815" w14:textId="558C81DC" w:rsidR="00B34E49" w:rsidRPr="002236EB" w:rsidRDefault="00B34E49" w:rsidP="00B34E49">
            <w:pPr>
              <w:autoSpaceDE w:val="0"/>
              <w:autoSpaceDN w:val="0"/>
              <w:adjustRightInd w:val="0"/>
              <w:rPr>
                <w:rFonts w:cstheme="minorHAnsi"/>
                <w:sz w:val="24"/>
                <w:szCs w:val="24"/>
              </w:rPr>
            </w:pPr>
            <w:r w:rsidRPr="002236EB">
              <w:rPr>
                <w:rFonts w:cstheme="minorHAnsi"/>
                <w:b/>
                <w:bCs/>
                <w:sz w:val="24"/>
                <w:szCs w:val="24"/>
              </w:rPr>
              <w:t xml:space="preserve">come into effect, come into operation </w:t>
            </w:r>
            <w:r w:rsidR="0064670E" w:rsidRPr="008422B9">
              <w:rPr>
                <w:rFonts w:cstheme="minorHAnsi"/>
                <w:sz w:val="24"/>
                <w:szCs w:val="24"/>
              </w:rPr>
              <w:t>–</w:t>
            </w:r>
          </w:p>
          <w:p w14:paraId="0619FEC8" w14:textId="77777777" w:rsidR="00B34E49" w:rsidRPr="002236EB" w:rsidRDefault="00B34E49" w:rsidP="00B34E49">
            <w:pPr>
              <w:autoSpaceDE w:val="0"/>
              <w:autoSpaceDN w:val="0"/>
              <w:adjustRightInd w:val="0"/>
              <w:rPr>
                <w:rFonts w:cstheme="minorHAnsi"/>
                <w:sz w:val="24"/>
                <w:szCs w:val="24"/>
                <w:lang w:val="fi-FI"/>
              </w:rPr>
            </w:pPr>
            <w:r w:rsidRPr="002236EB">
              <w:rPr>
                <w:rFonts w:cstheme="minorHAnsi"/>
                <w:sz w:val="24"/>
                <w:szCs w:val="24"/>
                <w:lang w:val="fi-FI"/>
              </w:rPr>
              <w:t>tulla voimaan</w:t>
            </w:r>
          </w:p>
        </w:tc>
        <w:tc>
          <w:tcPr>
            <w:tcW w:w="4675" w:type="dxa"/>
          </w:tcPr>
          <w:p w14:paraId="2E4FE745" w14:textId="6068DCB7" w:rsidR="00B34E49" w:rsidRPr="002236EB" w:rsidRDefault="00B34E49" w:rsidP="00B34E49">
            <w:pPr>
              <w:autoSpaceDE w:val="0"/>
              <w:autoSpaceDN w:val="0"/>
              <w:adjustRightInd w:val="0"/>
              <w:rPr>
                <w:rFonts w:cstheme="minorHAnsi"/>
                <w:sz w:val="24"/>
                <w:szCs w:val="24"/>
                <w:lang w:val="fi-FI"/>
              </w:rPr>
            </w:pPr>
            <w:proofErr w:type="spellStart"/>
            <w:r w:rsidRPr="002236EB">
              <w:rPr>
                <w:rFonts w:cstheme="minorHAnsi"/>
                <w:b/>
                <w:bCs/>
                <w:sz w:val="24"/>
                <w:szCs w:val="24"/>
                <w:lang w:val="fi-FI"/>
              </w:rPr>
              <w:t>enter</w:t>
            </w:r>
            <w:proofErr w:type="spellEnd"/>
            <w:r w:rsidRPr="002236EB">
              <w:rPr>
                <w:rFonts w:cstheme="minorHAnsi"/>
                <w:b/>
                <w:bCs/>
                <w:sz w:val="24"/>
                <w:szCs w:val="24"/>
                <w:lang w:val="fi-FI"/>
              </w:rPr>
              <w:t xml:space="preserve"> into </w:t>
            </w:r>
            <w:proofErr w:type="spellStart"/>
            <w:r w:rsidRPr="002236EB">
              <w:rPr>
                <w:rFonts w:cstheme="minorHAnsi"/>
                <w:b/>
                <w:bCs/>
                <w:sz w:val="24"/>
                <w:szCs w:val="24"/>
                <w:lang w:val="fi-FI"/>
              </w:rPr>
              <w:t>force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tulla voimaan</w:t>
            </w:r>
          </w:p>
          <w:p w14:paraId="4A6806C6" w14:textId="77777777" w:rsidR="00B34E49" w:rsidRPr="002236EB" w:rsidRDefault="00B34E49" w:rsidP="0021683D">
            <w:pPr>
              <w:autoSpaceDE w:val="0"/>
              <w:autoSpaceDN w:val="0"/>
              <w:adjustRightInd w:val="0"/>
              <w:jc w:val="both"/>
              <w:rPr>
                <w:rFonts w:cstheme="minorHAnsi"/>
                <w:b/>
                <w:bCs/>
                <w:sz w:val="24"/>
                <w:szCs w:val="24"/>
                <w:lang w:val="fi-FI"/>
              </w:rPr>
            </w:pPr>
          </w:p>
        </w:tc>
      </w:tr>
      <w:tr w:rsidR="00B34E49" w:rsidRPr="002236EB" w14:paraId="26603133" w14:textId="77777777" w:rsidTr="00E63FD8">
        <w:tc>
          <w:tcPr>
            <w:tcW w:w="4675" w:type="dxa"/>
          </w:tcPr>
          <w:p w14:paraId="7EB418DC" w14:textId="527924E2" w:rsidR="00B34E49" w:rsidRPr="002236EB" w:rsidRDefault="00B34E49" w:rsidP="00B34E49">
            <w:pPr>
              <w:autoSpaceDE w:val="0"/>
              <w:autoSpaceDN w:val="0"/>
              <w:adjustRightInd w:val="0"/>
              <w:rPr>
                <w:rFonts w:cstheme="minorHAnsi"/>
                <w:b/>
                <w:bCs/>
                <w:sz w:val="24"/>
                <w:szCs w:val="24"/>
              </w:rPr>
            </w:pPr>
            <w:r w:rsidRPr="002236EB">
              <w:rPr>
                <w:rFonts w:cstheme="minorHAnsi"/>
                <w:b/>
                <w:bCs/>
                <w:sz w:val="24"/>
                <w:szCs w:val="24"/>
              </w:rPr>
              <w:lastRenderedPageBreak/>
              <w:t xml:space="preserve">commitments </w:t>
            </w:r>
            <w:r w:rsidR="0064670E" w:rsidRPr="002236EB">
              <w:rPr>
                <w:rFonts w:cstheme="minorHAnsi"/>
                <w:sz w:val="24"/>
                <w:szCs w:val="24"/>
                <w:lang w:val="fi-FI"/>
              </w:rPr>
              <w:t>–</w:t>
            </w:r>
            <w:r w:rsidRPr="002236EB">
              <w:rPr>
                <w:rFonts w:cstheme="minorHAnsi"/>
                <w:sz w:val="24"/>
                <w:szCs w:val="24"/>
              </w:rPr>
              <w:t xml:space="preserve"> </w:t>
            </w:r>
            <w:proofErr w:type="spellStart"/>
            <w:r w:rsidRPr="002236EB">
              <w:rPr>
                <w:rFonts w:cstheme="minorHAnsi"/>
                <w:sz w:val="24"/>
                <w:szCs w:val="24"/>
              </w:rPr>
              <w:t>sitoumukset</w:t>
            </w:r>
            <w:proofErr w:type="spellEnd"/>
          </w:p>
        </w:tc>
        <w:tc>
          <w:tcPr>
            <w:tcW w:w="4675" w:type="dxa"/>
          </w:tcPr>
          <w:p w14:paraId="5E2AADF3" w14:textId="6BFD372D" w:rsidR="00B34E49" w:rsidRPr="002236EB" w:rsidRDefault="00B34E49" w:rsidP="00B34E49">
            <w:pPr>
              <w:autoSpaceDE w:val="0"/>
              <w:autoSpaceDN w:val="0"/>
              <w:adjustRightInd w:val="0"/>
              <w:rPr>
                <w:rFonts w:cstheme="minorHAnsi"/>
                <w:b/>
                <w:bCs/>
                <w:sz w:val="24"/>
                <w:szCs w:val="24"/>
                <w:lang w:val="fi-FI"/>
              </w:rPr>
            </w:pPr>
            <w:r w:rsidRPr="002236EB">
              <w:rPr>
                <w:rFonts w:cstheme="minorHAnsi"/>
                <w:b/>
                <w:bCs/>
                <w:sz w:val="24"/>
                <w:szCs w:val="24"/>
              </w:rPr>
              <w:t xml:space="preserve">obligations </w:t>
            </w:r>
            <w:r w:rsidR="0064670E" w:rsidRPr="002236EB">
              <w:rPr>
                <w:rFonts w:cstheme="minorHAnsi"/>
                <w:sz w:val="24"/>
                <w:szCs w:val="24"/>
                <w:lang w:val="fi-FI"/>
              </w:rPr>
              <w:t>–</w:t>
            </w:r>
            <w:r w:rsidRPr="002236EB">
              <w:rPr>
                <w:rFonts w:cstheme="minorHAnsi"/>
                <w:sz w:val="24"/>
                <w:szCs w:val="24"/>
              </w:rPr>
              <w:t xml:space="preserve"> </w:t>
            </w:r>
            <w:proofErr w:type="spellStart"/>
            <w:r w:rsidRPr="002236EB">
              <w:rPr>
                <w:rFonts w:cstheme="minorHAnsi"/>
                <w:sz w:val="24"/>
                <w:szCs w:val="24"/>
              </w:rPr>
              <w:t>velvoitteet</w:t>
            </w:r>
            <w:proofErr w:type="spellEnd"/>
          </w:p>
        </w:tc>
      </w:tr>
      <w:tr w:rsidR="00B34E49" w:rsidRPr="002236EB" w14:paraId="086B3388" w14:textId="77777777" w:rsidTr="00E63FD8">
        <w:tc>
          <w:tcPr>
            <w:tcW w:w="4675" w:type="dxa"/>
          </w:tcPr>
          <w:p w14:paraId="534C36E9" w14:textId="531D35A2" w:rsidR="00B34E49" w:rsidRPr="002236EB" w:rsidRDefault="00B34E49" w:rsidP="00B34E49">
            <w:pPr>
              <w:autoSpaceDE w:val="0"/>
              <w:autoSpaceDN w:val="0"/>
              <w:adjustRightInd w:val="0"/>
              <w:rPr>
                <w:rFonts w:cstheme="minorHAnsi"/>
                <w:b/>
                <w:bCs/>
                <w:sz w:val="24"/>
                <w:szCs w:val="24"/>
              </w:rPr>
            </w:pPr>
            <w:r w:rsidRPr="002236EB">
              <w:rPr>
                <w:rFonts w:cstheme="minorHAnsi"/>
                <w:b/>
                <w:bCs/>
                <w:sz w:val="24"/>
                <w:szCs w:val="24"/>
              </w:rPr>
              <w:t xml:space="preserve">continue to have effect </w:t>
            </w:r>
            <w:r w:rsidR="0064670E" w:rsidRPr="008422B9">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pysyä</w:t>
            </w:r>
            <w:proofErr w:type="spellEnd"/>
            <w:r w:rsidRPr="002236EB">
              <w:rPr>
                <w:rFonts w:cstheme="minorHAnsi"/>
                <w:sz w:val="24"/>
                <w:szCs w:val="24"/>
              </w:rPr>
              <w:t xml:space="preserve"> </w:t>
            </w:r>
            <w:proofErr w:type="spellStart"/>
            <w:r w:rsidRPr="002236EB">
              <w:rPr>
                <w:rFonts w:cstheme="minorHAnsi"/>
                <w:sz w:val="24"/>
                <w:szCs w:val="24"/>
              </w:rPr>
              <w:t>voimassa</w:t>
            </w:r>
            <w:proofErr w:type="spellEnd"/>
          </w:p>
        </w:tc>
        <w:tc>
          <w:tcPr>
            <w:tcW w:w="4675" w:type="dxa"/>
          </w:tcPr>
          <w:p w14:paraId="2DE36A21" w14:textId="34FD7147" w:rsidR="00B34E49" w:rsidRPr="002236EB" w:rsidRDefault="00B34E49" w:rsidP="00B34E49">
            <w:pPr>
              <w:autoSpaceDE w:val="0"/>
              <w:autoSpaceDN w:val="0"/>
              <w:adjustRightInd w:val="0"/>
              <w:rPr>
                <w:rFonts w:cstheme="minorHAnsi"/>
                <w:b/>
                <w:bCs/>
                <w:sz w:val="24"/>
                <w:szCs w:val="24"/>
              </w:rPr>
            </w:pPr>
            <w:r w:rsidRPr="002236EB">
              <w:rPr>
                <w:rFonts w:cstheme="minorHAnsi"/>
                <w:b/>
                <w:bCs/>
                <w:sz w:val="24"/>
                <w:szCs w:val="24"/>
              </w:rPr>
              <w:t xml:space="preserve">continue in force </w:t>
            </w:r>
            <w:r w:rsidR="0064670E" w:rsidRPr="008422B9">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pysyä</w:t>
            </w:r>
            <w:proofErr w:type="spellEnd"/>
            <w:r w:rsidRPr="002236EB">
              <w:rPr>
                <w:rFonts w:cstheme="minorHAnsi"/>
                <w:sz w:val="24"/>
                <w:szCs w:val="24"/>
              </w:rPr>
              <w:t xml:space="preserve"> </w:t>
            </w:r>
            <w:proofErr w:type="spellStart"/>
            <w:r w:rsidRPr="002236EB">
              <w:rPr>
                <w:rFonts w:cstheme="minorHAnsi"/>
                <w:sz w:val="24"/>
                <w:szCs w:val="24"/>
              </w:rPr>
              <w:t>voimassa</w:t>
            </w:r>
            <w:proofErr w:type="spellEnd"/>
          </w:p>
        </w:tc>
      </w:tr>
      <w:tr w:rsidR="00B34E49" w:rsidRPr="002236EB" w14:paraId="652D6991" w14:textId="77777777" w:rsidTr="00E63FD8">
        <w:tc>
          <w:tcPr>
            <w:tcW w:w="4675" w:type="dxa"/>
          </w:tcPr>
          <w:p w14:paraId="13A49D15" w14:textId="0706E449" w:rsidR="00B34E49" w:rsidRPr="002236EB" w:rsidRDefault="00B34E49" w:rsidP="00B34E49">
            <w:pPr>
              <w:autoSpaceDE w:val="0"/>
              <w:autoSpaceDN w:val="0"/>
              <w:adjustRightInd w:val="0"/>
              <w:rPr>
                <w:rFonts w:cstheme="minorHAnsi"/>
                <w:b/>
                <w:bCs/>
                <w:sz w:val="24"/>
                <w:szCs w:val="24"/>
              </w:rPr>
            </w:pPr>
            <w:proofErr w:type="spellStart"/>
            <w:r w:rsidRPr="002236EB">
              <w:rPr>
                <w:rFonts w:cstheme="minorHAnsi"/>
                <w:b/>
                <w:bCs/>
                <w:sz w:val="24"/>
                <w:szCs w:val="24"/>
                <w:lang w:val="fi-FI"/>
              </w:rPr>
              <w:t>decide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päättää</w:t>
            </w:r>
          </w:p>
        </w:tc>
        <w:tc>
          <w:tcPr>
            <w:tcW w:w="4675" w:type="dxa"/>
          </w:tcPr>
          <w:p w14:paraId="2D2AFCB5" w14:textId="294AB7E9" w:rsidR="00B34E49" w:rsidRPr="002236EB" w:rsidRDefault="00B34E49" w:rsidP="00B34E49">
            <w:pPr>
              <w:autoSpaceDE w:val="0"/>
              <w:autoSpaceDN w:val="0"/>
              <w:adjustRightInd w:val="0"/>
              <w:rPr>
                <w:rFonts w:cstheme="minorHAnsi"/>
                <w:b/>
                <w:bCs/>
                <w:sz w:val="24"/>
                <w:szCs w:val="24"/>
              </w:rPr>
            </w:pPr>
            <w:proofErr w:type="spellStart"/>
            <w:r w:rsidRPr="002236EB">
              <w:rPr>
                <w:rFonts w:cstheme="minorHAnsi"/>
                <w:b/>
                <w:bCs/>
                <w:sz w:val="24"/>
                <w:szCs w:val="24"/>
                <w:lang w:val="fi-FI"/>
              </w:rPr>
              <w:t>agree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sopia</w:t>
            </w:r>
          </w:p>
        </w:tc>
      </w:tr>
      <w:tr w:rsidR="00B34E49" w:rsidRPr="00EA2048" w14:paraId="4B3A6BBC" w14:textId="77777777" w:rsidTr="00E63FD8">
        <w:tc>
          <w:tcPr>
            <w:tcW w:w="4675" w:type="dxa"/>
          </w:tcPr>
          <w:p w14:paraId="1A37DA43" w14:textId="369BB83F" w:rsidR="00B34E49" w:rsidRPr="002236EB" w:rsidRDefault="00B34E49" w:rsidP="00B34E49">
            <w:pPr>
              <w:autoSpaceDE w:val="0"/>
              <w:autoSpaceDN w:val="0"/>
              <w:adjustRightInd w:val="0"/>
              <w:rPr>
                <w:rFonts w:cstheme="minorHAnsi"/>
                <w:b/>
                <w:bCs/>
                <w:sz w:val="24"/>
                <w:szCs w:val="24"/>
              </w:rPr>
            </w:pPr>
            <w:proofErr w:type="spellStart"/>
            <w:r w:rsidRPr="002236EB">
              <w:rPr>
                <w:rFonts w:cstheme="minorHAnsi"/>
                <w:b/>
                <w:bCs/>
                <w:sz w:val="24"/>
                <w:szCs w:val="24"/>
                <w:lang w:val="fi-FI"/>
              </w:rPr>
              <w:t>equally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valid</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yhtä pätevä</w:t>
            </w:r>
          </w:p>
        </w:tc>
        <w:tc>
          <w:tcPr>
            <w:tcW w:w="4675" w:type="dxa"/>
          </w:tcPr>
          <w:p w14:paraId="6BBCF61B" w14:textId="03B7C419" w:rsidR="00B34E49" w:rsidRPr="002236EB" w:rsidRDefault="00B34E49" w:rsidP="00B34E49">
            <w:pPr>
              <w:autoSpaceDE w:val="0"/>
              <w:autoSpaceDN w:val="0"/>
              <w:adjustRightInd w:val="0"/>
              <w:rPr>
                <w:rFonts w:cstheme="minorHAnsi"/>
                <w:sz w:val="24"/>
                <w:szCs w:val="24"/>
                <w:lang w:val="fi-FI"/>
              </w:rPr>
            </w:pPr>
            <w:r w:rsidRPr="002236EB">
              <w:rPr>
                <w:rFonts w:cstheme="minorHAnsi"/>
                <w:b/>
                <w:bCs/>
                <w:sz w:val="24"/>
                <w:szCs w:val="24"/>
                <w:lang w:val="fi-FI"/>
              </w:rPr>
              <w:t>(</w:t>
            </w:r>
            <w:proofErr w:type="spellStart"/>
            <w:r w:rsidRPr="002236EB">
              <w:rPr>
                <w:rFonts w:cstheme="minorHAnsi"/>
                <w:b/>
                <w:bCs/>
                <w:sz w:val="24"/>
                <w:szCs w:val="24"/>
                <w:lang w:val="fi-FI"/>
              </w:rPr>
              <w:t>equally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authentic</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(yhtä) todistusvoimainen, </w:t>
            </w:r>
            <w:proofErr w:type="spellStart"/>
            <w:r w:rsidRPr="002236EB">
              <w:rPr>
                <w:rFonts w:cstheme="minorHAnsi"/>
                <w:b/>
                <w:bCs/>
                <w:sz w:val="24"/>
                <w:szCs w:val="24"/>
                <w:lang w:val="fi-FI"/>
              </w:rPr>
              <w:t>authoritative</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todistusvoimainen, virallinen</w:t>
            </w:r>
          </w:p>
        </w:tc>
      </w:tr>
      <w:tr w:rsidR="00B34E49" w:rsidRPr="002236EB" w14:paraId="1E04AE1B" w14:textId="77777777" w:rsidTr="00E63FD8">
        <w:tc>
          <w:tcPr>
            <w:tcW w:w="4675" w:type="dxa"/>
          </w:tcPr>
          <w:p w14:paraId="1B43E3F1" w14:textId="4D5B6C82"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i</w:t>
            </w:r>
            <w:r w:rsidR="00B34E49" w:rsidRPr="002236EB">
              <w:rPr>
                <w:rFonts w:cstheme="minorHAnsi"/>
                <w:b/>
                <w:bCs/>
                <w:sz w:val="24"/>
                <w:szCs w:val="24"/>
                <w:lang w:val="fi-FI"/>
              </w:rPr>
              <w:t>ntroduction</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johdanto</w:t>
            </w:r>
          </w:p>
        </w:tc>
        <w:tc>
          <w:tcPr>
            <w:tcW w:w="4675" w:type="dxa"/>
          </w:tcPr>
          <w:p w14:paraId="168C4375" w14:textId="4ADBE8F8"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p</w:t>
            </w:r>
            <w:r w:rsidR="00B34E49" w:rsidRPr="002236EB">
              <w:rPr>
                <w:rFonts w:cstheme="minorHAnsi"/>
                <w:b/>
                <w:bCs/>
                <w:sz w:val="24"/>
                <w:szCs w:val="24"/>
                <w:lang w:val="fi-FI"/>
              </w:rPr>
              <w:t>reamble</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johdanto</w:t>
            </w:r>
            <w:r w:rsidR="00B42261" w:rsidRPr="002236EB">
              <w:rPr>
                <w:rFonts w:cstheme="minorHAnsi"/>
                <w:sz w:val="24"/>
                <w:szCs w:val="24"/>
                <w:lang w:val="fi-FI"/>
              </w:rPr>
              <w:t>-osa</w:t>
            </w:r>
          </w:p>
        </w:tc>
      </w:tr>
      <w:tr w:rsidR="00B34E49" w:rsidRPr="002236EB" w14:paraId="3D83D631" w14:textId="77777777" w:rsidTr="00E63FD8">
        <w:tc>
          <w:tcPr>
            <w:tcW w:w="4675" w:type="dxa"/>
          </w:tcPr>
          <w:p w14:paraId="34980A0A" w14:textId="7EBE4470" w:rsidR="00B34E49" w:rsidRPr="002236EB" w:rsidRDefault="00B34E49" w:rsidP="00B34E49">
            <w:pPr>
              <w:autoSpaceDE w:val="0"/>
              <w:autoSpaceDN w:val="0"/>
              <w:adjustRightInd w:val="0"/>
              <w:rPr>
                <w:rFonts w:cstheme="minorHAnsi"/>
                <w:sz w:val="24"/>
                <w:szCs w:val="24"/>
                <w:lang w:val="fi-FI"/>
              </w:rPr>
            </w:pPr>
            <w:proofErr w:type="spellStart"/>
            <w:r w:rsidRPr="002236EB">
              <w:rPr>
                <w:rFonts w:cstheme="minorHAnsi"/>
                <w:b/>
                <w:bCs/>
                <w:sz w:val="24"/>
                <w:szCs w:val="24"/>
                <w:lang w:val="fi-FI"/>
              </w:rPr>
              <w:t>jointly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decided</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yhteisesti, yhdessä päätetty</w:t>
            </w:r>
          </w:p>
        </w:tc>
        <w:tc>
          <w:tcPr>
            <w:tcW w:w="4675" w:type="dxa"/>
          </w:tcPr>
          <w:p w14:paraId="47C5FF5E" w14:textId="08991A35" w:rsidR="00B34E49" w:rsidRPr="002236EB" w:rsidRDefault="00B34E49" w:rsidP="00B34E49">
            <w:pPr>
              <w:autoSpaceDE w:val="0"/>
              <w:autoSpaceDN w:val="0"/>
              <w:adjustRightInd w:val="0"/>
              <w:rPr>
                <w:rFonts w:cstheme="minorHAnsi"/>
                <w:sz w:val="24"/>
                <w:szCs w:val="24"/>
                <w:lang w:val="fi-FI"/>
              </w:rPr>
            </w:pPr>
            <w:proofErr w:type="spellStart"/>
            <w:r w:rsidRPr="002236EB">
              <w:rPr>
                <w:rFonts w:cstheme="minorHAnsi"/>
                <w:b/>
                <w:bCs/>
                <w:sz w:val="24"/>
                <w:szCs w:val="24"/>
                <w:lang w:val="fi-FI"/>
              </w:rPr>
              <w:t>mutually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agreed</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vastavuoroisesti sovittu</w:t>
            </w:r>
          </w:p>
          <w:p w14:paraId="11E29BE8" w14:textId="77777777" w:rsidR="00B34E49" w:rsidRPr="002236EB" w:rsidRDefault="00B34E49" w:rsidP="00B34E49">
            <w:pPr>
              <w:autoSpaceDE w:val="0"/>
              <w:autoSpaceDN w:val="0"/>
              <w:adjustRightInd w:val="0"/>
              <w:rPr>
                <w:rFonts w:cstheme="minorHAnsi"/>
                <w:b/>
                <w:bCs/>
                <w:sz w:val="24"/>
                <w:szCs w:val="24"/>
                <w:lang w:val="fi-FI"/>
              </w:rPr>
            </w:pPr>
          </w:p>
        </w:tc>
      </w:tr>
      <w:tr w:rsidR="00B34E49" w:rsidRPr="002236EB" w14:paraId="1C8EEF19" w14:textId="77777777" w:rsidTr="00E63FD8">
        <w:tc>
          <w:tcPr>
            <w:tcW w:w="4675" w:type="dxa"/>
          </w:tcPr>
          <w:p w14:paraId="05BCF783" w14:textId="2D09D54E"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p</w:t>
            </w:r>
            <w:r w:rsidR="00B34E49" w:rsidRPr="002236EB">
              <w:rPr>
                <w:rFonts w:cstheme="minorHAnsi"/>
                <w:b/>
                <w:bCs/>
                <w:sz w:val="24"/>
                <w:szCs w:val="24"/>
                <w:lang w:val="fi-FI"/>
              </w:rPr>
              <w:t>aragraph</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kohta, kappale</w:t>
            </w:r>
          </w:p>
        </w:tc>
        <w:tc>
          <w:tcPr>
            <w:tcW w:w="4675" w:type="dxa"/>
          </w:tcPr>
          <w:p w14:paraId="0E56372A" w14:textId="56464EE2" w:rsidR="00B34E49" w:rsidRPr="002236EB" w:rsidRDefault="00BE5698" w:rsidP="00B34E49">
            <w:pPr>
              <w:autoSpaceDE w:val="0"/>
              <w:autoSpaceDN w:val="0"/>
              <w:adjustRightInd w:val="0"/>
              <w:rPr>
                <w:rFonts w:cstheme="minorHAnsi"/>
                <w:sz w:val="24"/>
                <w:szCs w:val="24"/>
                <w:lang w:val="fi-FI"/>
              </w:rPr>
            </w:pPr>
            <w:proofErr w:type="spellStart"/>
            <w:r w:rsidRPr="002236EB">
              <w:rPr>
                <w:rFonts w:cstheme="minorHAnsi"/>
                <w:b/>
                <w:bCs/>
                <w:sz w:val="24"/>
                <w:szCs w:val="24"/>
                <w:lang w:val="fi-FI"/>
              </w:rPr>
              <w:t>a</w:t>
            </w:r>
            <w:r w:rsidR="00B34E49" w:rsidRPr="002236EB">
              <w:rPr>
                <w:rFonts w:cstheme="minorHAnsi"/>
                <w:b/>
                <w:bCs/>
                <w:sz w:val="24"/>
                <w:szCs w:val="24"/>
                <w:lang w:val="fi-FI"/>
              </w:rPr>
              <w:t>rticle</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artikla, </w:t>
            </w:r>
            <w:proofErr w:type="spellStart"/>
            <w:r w:rsidR="00B34E49" w:rsidRPr="002236EB">
              <w:rPr>
                <w:rFonts w:cstheme="minorHAnsi"/>
                <w:b/>
                <w:bCs/>
                <w:sz w:val="24"/>
                <w:szCs w:val="24"/>
                <w:lang w:val="fi-FI"/>
              </w:rPr>
              <w:t>clause</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 xml:space="preserve">– </w:t>
            </w:r>
            <w:r w:rsidR="00B34E49" w:rsidRPr="002236EB">
              <w:rPr>
                <w:rFonts w:cstheme="minorHAnsi"/>
                <w:sz w:val="24"/>
                <w:szCs w:val="24"/>
                <w:lang w:val="fi-FI"/>
              </w:rPr>
              <w:t>lauseke</w:t>
            </w:r>
          </w:p>
        </w:tc>
      </w:tr>
      <w:tr w:rsidR="00B34E49" w:rsidRPr="002236EB" w14:paraId="69B27F7A" w14:textId="77777777" w:rsidTr="00E63FD8">
        <w:tc>
          <w:tcPr>
            <w:tcW w:w="4675" w:type="dxa"/>
          </w:tcPr>
          <w:p w14:paraId="32774556" w14:textId="1914E771"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p</w:t>
            </w:r>
            <w:r w:rsidR="00B34E49" w:rsidRPr="002236EB">
              <w:rPr>
                <w:rFonts w:cstheme="minorHAnsi"/>
                <w:b/>
                <w:bCs/>
                <w:sz w:val="24"/>
                <w:szCs w:val="24"/>
                <w:lang w:val="fi-FI"/>
              </w:rPr>
              <w:t>articipant</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osallistuja</w:t>
            </w:r>
          </w:p>
        </w:tc>
        <w:tc>
          <w:tcPr>
            <w:tcW w:w="4675" w:type="dxa"/>
          </w:tcPr>
          <w:p w14:paraId="24ABB103" w14:textId="52226A8E" w:rsidR="00B34E49" w:rsidRPr="002236EB" w:rsidRDefault="00BE5698" w:rsidP="00B34E49">
            <w:pPr>
              <w:autoSpaceDE w:val="0"/>
              <w:autoSpaceDN w:val="0"/>
              <w:adjustRightInd w:val="0"/>
              <w:rPr>
                <w:rFonts w:cstheme="minorHAnsi"/>
                <w:b/>
                <w:bCs/>
                <w:sz w:val="24"/>
                <w:szCs w:val="24"/>
                <w:lang w:val="fi-FI"/>
              </w:rPr>
            </w:pPr>
            <w:r w:rsidRPr="002236EB">
              <w:rPr>
                <w:rFonts w:cstheme="minorHAnsi"/>
                <w:b/>
                <w:bCs/>
                <w:sz w:val="24"/>
                <w:szCs w:val="24"/>
                <w:lang w:val="fi-FI"/>
              </w:rPr>
              <w:t>p</w:t>
            </w:r>
            <w:r w:rsidR="00B34E49" w:rsidRPr="002236EB">
              <w:rPr>
                <w:rFonts w:cstheme="minorHAnsi"/>
                <w:b/>
                <w:bCs/>
                <w:sz w:val="24"/>
                <w:szCs w:val="24"/>
                <w:lang w:val="fi-FI"/>
              </w:rPr>
              <w:t xml:space="preserve">arty </w:t>
            </w:r>
            <w:r w:rsidR="0064670E" w:rsidRPr="002236EB">
              <w:rPr>
                <w:rFonts w:cstheme="minorHAnsi"/>
                <w:sz w:val="24"/>
                <w:szCs w:val="24"/>
                <w:lang w:val="fi-FI"/>
              </w:rPr>
              <w:t>–</w:t>
            </w:r>
            <w:r w:rsidR="00B34E49" w:rsidRPr="002236EB">
              <w:rPr>
                <w:rFonts w:cstheme="minorHAnsi"/>
                <w:sz w:val="24"/>
                <w:szCs w:val="24"/>
                <w:lang w:val="fi-FI"/>
              </w:rPr>
              <w:t xml:space="preserve"> osapuoli</w:t>
            </w:r>
          </w:p>
        </w:tc>
      </w:tr>
      <w:tr w:rsidR="00B34E49" w:rsidRPr="002236EB" w14:paraId="69DB95AB" w14:textId="77777777" w:rsidTr="00E63FD8">
        <w:tc>
          <w:tcPr>
            <w:tcW w:w="4675" w:type="dxa"/>
          </w:tcPr>
          <w:p w14:paraId="7FD15EC8" w14:textId="5A916C89" w:rsidR="00B34E49" w:rsidRPr="002236EB" w:rsidRDefault="00B34E49" w:rsidP="0064670E">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provisions</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määräykset</w:t>
            </w:r>
          </w:p>
        </w:tc>
        <w:tc>
          <w:tcPr>
            <w:tcW w:w="4675" w:type="dxa"/>
          </w:tcPr>
          <w:p w14:paraId="1E2E1B57" w14:textId="770EFD03" w:rsidR="00B34E49" w:rsidRPr="002236EB" w:rsidRDefault="00B34E49"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conditions</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terms</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ehdot</w:t>
            </w:r>
          </w:p>
        </w:tc>
      </w:tr>
      <w:tr w:rsidR="00B34E49" w:rsidRPr="002236EB" w14:paraId="045E79F8" w14:textId="77777777" w:rsidTr="00E63FD8">
        <w:tc>
          <w:tcPr>
            <w:tcW w:w="4675" w:type="dxa"/>
          </w:tcPr>
          <w:p w14:paraId="2809C2C0" w14:textId="5E3A43C7"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s</w:t>
            </w:r>
            <w:r w:rsidR="00B34E49" w:rsidRPr="002236EB">
              <w:rPr>
                <w:rFonts w:cstheme="minorHAnsi"/>
                <w:b/>
                <w:bCs/>
                <w:sz w:val="24"/>
                <w:szCs w:val="24"/>
                <w:lang w:val="fi-FI"/>
              </w:rPr>
              <w:t>ection</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kohta, kappale</w:t>
            </w:r>
          </w:p>
        </w:tc>
        <w:tc>
          <w:tcPr>
            <w:tcW w:w="4675" w:type="dxa"/>
          </w:tcPr>
          <w:p w14:paraId="1980FC5F" w14:textId="008B122A" w:rsidR="00B34E49" w:rsidRPr="002236EB" w:rsidRDefault="00BE5698" w:rsidP="0064670E">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a</w:t>
            </w:r>
            <w:r w:rsidR="00B34E49" w:rsidRPr="002236EB">
              <w:rPr>
                <w:rFonts w:cstheme="minorHAnsi"/>
                <w:b/>
                <w:bCs/>
                <w:sz w:val="24"/>
                <w:szCs w:val="24"/>
                <w:lang w:val="fi-FI"/>
              </w:rPr>
              <w:t>rticle</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artikla</w:t>
            </w:r>
          </w:p>
        </w:tc>
      </w:tr>
      <w:tr w:rsidR="00B34E49" w:rsidRPr="002236EB" w14:paraId="715DDA10" w14:textId="77777777" w:rsidTr="00E63FD8">
        <w:tc>
          <w:tcPr>
            <w:tcW w:w="4675" w:type="dxa"/>
          </w:tcPr>
          <w:p w14:paraId="3779CE13" w14:textId="702FE676"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s</w:t>
            </w:r>
            <w:r w:rsidR="00B34E49" w:rsidRPr="002236EB">
              <w:rPr>
                <w:rFonts w:cstheme="minorHAnsi"/>
                <w:b/>
                <w:bCs/>
                <w:sz w:val="24"/>
                <w:szCs w:val="24"/>
                <w:lang w:val="fi-FI"/>
              </w:rPr>
              <w:t>igned</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allekirjoitettu</w:t>
            </w:r>
          </w:p>
        </w:tc>
        <w:tc>
          <w:tcPr>
            <w:tcW w:w="4675" w:type="dxa"/>
          </w:tcPr>
          <w:p w14:paraId="56E38478" w14:textId="175A49EC" w:rsidR="00B34E49" w:rsidRPr="002236EB" w:rsidRDefault="00BE5698" w:rsidP="00B34E49">
            <w:pPr>
              <w:autoSpaceDE w:val="0"/>
              <w:autoSpaceDN w:val="0"/>
              <w:adjustRightInd w:val="0"/>
              <w:rPr>
                <w:rFonts w:cstheme="minorHAnsi"/>
                <w:b/>
                <w:bCs/>
                <w:sz w:val="24"/>
                <w:szCs w:val="24"/>
                <w:lang w:val="fi-FI"/>
              </w:rPr>
            </w:pPr>
            <w:proofErr w:type="spellStart"/>
            <w:r w:rsidRPr="002236EB">
              <w:rPr>
                <w:rFonts w:cstheme="minorHAnsi"/>
                <w:b/>
                <w:bCs/>
                <w:sz w:val="24"/>
                <w:szCs w:val="24"/>
                <w:lang w:val="fi-FI"/>
              </w:rPr>
              <w:t>d</w:t>
            </w:r>
            <w:r w:rsidR="00B34E49" w:rsidRPr="002236EB">
              <w:rPr>
                <w:rFonts w:cstheme="minorHAnsi"/>
                <w:b/>
                <w:bCs/>
                <w:sz w:val="24"/>
                <w:szCs w:val="24"/>
                <w:lang w:val="fi-FI"/>
              </w:rPr>
              <w:t>one</w:t>
            </w:r>
            <w:proofErr w:type="spellEnd"/>
            <w:r w:rsidR="00B34E49" w:rsidRPr="002236EB">
              <w:rPr>
                <w:rFonts w:cstheme="minorHAnsi"/>
                <w:b/>
                <w:bCs/>
                <w:sz w:val="24"/>
                <w:szCs w:val="24"/>
                <w:lang w:val="fi-FI"/>
              </w:rPr>
              <w:t xml:space="preserve"> </w:t>
            </w:r>
            <w:r w:rsidR="0064670E" w:rsidRPr="002236EB">
              <w:rPr>
                <w:rFonts w:cstheme="minorHAnsi"/>
                <w:sz w:val="24"/>
                <w:szCs w:val="24"/>
                <w:lang w:val="fi-FI"/>
              </w:rPr>
              <w:t>–</w:t>
            </w:r>
            <w:r w:rsidR="00B34E49" w:rsidRPr="002236EB">
              <w:rPr>
                <w:rFonts w:cstheme="minorHAnsi"/>
                <w:sz w:val="24"/>
                <w:szCs w:val="24"/>
                <w:lang w:val="fi-FI"/>
              </w:rPr>
              <w:t xml:space="preserve"> tehty</w:t>
            </w:r>
          </w:p>
        </w:tc>
      </w:tr>
      <w:tr w:rsidR="00B34E49" w:rsidRPr="002236EB" w14:paraId="76CC2F3C" w14:textId="77777777" w:rsidTr="00E63FD8">
        <w:tc>
          <w:tcPr>
            <w:tcW w:w="4675" w:type="dxa"/>
          </w:tcPr>
          <w:p w14:paraId="38839C49" w14:textId="206D386E" w:rsidR="00B34E49" w:rsidRPr="002236EB" w:rsidRDefault="00B34E49" w:rsidP="00B34E49">
            <w:pPr>
              <w:autoSpaceDE w:val="0"/>
              <w:autoSpaceDN w:val="0"/>
              <w:adjustRightInd w:val="0"/>
              <w:rPr>
                <w:rFonts w:cstheme="minorHAnsi"/>
                <w:b/>
                <w:bCs/>
                <w:sz w:val="24"/>
                <w:szCs w:val="24"/>
                <w:lang w:val="fi-FI"/>
              </w:rPr>
            </w:pPr>
            <w:r w:rsidRPr="002236EB">
              <w:rPr>
                <w:rFonts w:cstheme="minorHAnsi"/>
                <w:b/>
                <w:bCs/>
                <w:sz w:val="24"/>
                <w:szCs w:val="24"/>
              </w:rPr>
              <w:t xml:space="preserve">understanding(s) </w:t>
            </w:r>
            <w:r w:rsidR="0064670E" w:rsidRPr="002236EB">
              <w:rPr>
                <w:rFonts w:cstheme="minorHAnsi"/>
                <w:sz w:val="24"/>
                <w:szCs w:val="24"/>
                <w:lang w:val="fi-FI"/>
              </w:rPr>
              <w:t>–</w:t>
            </w:r>
            <w:r w:rsidRPr="002236EB">
              <w:rPr>
                <w:rFonts w:cstheme="minorHAnsi"/>
                <w:sz w:val="24"/>
                <w:szCs w:val="24"/>
              </w:rPr>
              <w:t xml:space="preserve"> </w:t>
            </w:r>
            <w:proofErr w:type="spellStart"/>
            <w:r w:rsidRPr="002236EB">
              <w:rPr>
                <w:rFonts w:cstheme="minorHAnsi"/>
                <w:sz w:val="24"/>
                <w:szCs w:val="24"/>
              </w:rPr>
              <w:t>yhteisymmärrys</w:t>
            </w:r>
            <w:proofErr w:type="spellEnd"/>
          </w:p>
        </w:tc>
        <w:tc>
          <w:tcPr>
            <w:tcW w:w="4675" w:type="dxa"/>
          </w:tcPr>
          <w:p w14:paraId="2C0F7BC1" w14:textId="718C2B47" w:rsidR="00B34E49" w:rsidRPr="002236EB" w:rsidRDefault="00B34E49" w:rsidP="00B34E49">
            <w:pPr>
              <w:autoSpaceDE w:val="0"/>
              <w:autoSpaceDN w:val="0"/>
              <w:adjustRightInd w:val="0"/>
              <w:rPr>
                <w:rFonts w:cstheme="minorHAnsi"/>
                <w:sz w:val="24"/>
                <w:szCs w:val="24"/>
              </w:rPr>
            </w:pPr>
            <w:r w:rsidRPr="002236EB">
              <w:rPr>
                <w:rFonts w:cstheme="minorHAnsi"/>
                <w:b/>
                <w:bCs/>
                <w:sz w:val="24"/>
                <w:szCs w:val="24"/>
              </w:rPr>
              <w:t xml:space="preserve">agreement </w:t>
            </w:r>
            <w:r w:rsidR="0064670E" w:rsidRPr="002236EB">
              <w:rPr>
                <w:rFonts w:cstheme="minorHAnsi"/>
                <w:sz w:val="24"/>
                <w:szCs w:val="24"/>
                <w:lang w:val="fi-FI"/>
              </w:rPr>
              <w:t>–</w:t>
            </w:r>
            <w:r w:rsidRPr="002236EB">
              <w:rPr>
                <w:rFonts w:cstheme="minorHAnsi"/>
                <w:sz w:val="24"/>
                <w:szCs w:val="24"/>
              </w:rPr>
              <w:t xml:space="preserve"> </w:t>
            </w:r>
            <w:proofErr w:type="spellStart"/>
            <w:r w:rsidRPr="002236EB">
              <w:rPr>
                <w:rFonts w:cstheme="minorHAnsi"/>
                <w:sz w:val="24"/>
                <w:szCs w:val="24"/>
              </w:rPr>
              <w:t>sopimus</w:t>
            </w:r>
            <w:proofErr w:type="spellEnd"/>
            <w:r w:rsidRPr="002236EB">
              <w:rPr>
                <w:rFonts w:cstheme="minorHAnsi"/>
                <w:sz w:val="24"/>
                <w:szCs w:val="24"/>
              </w:rPr>
              <w:t xml:space="preserve">, </w:t>
            </w:r>
            <w:r w:rsidRPr="002236EB">
              <w:rPr>
                <w:rFonts w:cstheme="minorHAnsi"/>
                <w:b/>
                <w:bCs/>
                <w:sz w:val="24"/>
                <w:szCs w:val="24"/>
              </w:rPr>
              <w:t xml:space="preserve">undertakings </w:t>
            </w:r>
            <w:r w:rsidR="0064670E" w:rsidRPr="002236EB">
              <w:rPr>
                <w:rFonts w:cstheme="minorHAnsi"/>
                <w:sz w:val="24"/>
                <w:szCs w:val="24"/>
                <w:lang w:val="fi-FI"/>
              </w:rPr>
              <w:t>–</w:t>
            </w:r>
          </w:p>
          <w:p w14:paraId="690B6FC8" w14:textId="77777777" w:rsidR="00B34E49" w:rsidRPr="002236EB" w:rsidRDefault="00B34E49" w:rsidP="00B34E49">
            <w:pPr>
              <w:autoSpaceDE w:val="0"/>
              <w:autoSpaceDN w:val="0"/>
              <w:adjustRightInd w:val="0"/>
              <w:rPr>
                <w:rFonts w:cstheme="minorHAnsi"/>
                <w:sz w:val="24"/>
                <w:szCs w:val="24"/>
                <w:lang w:val="fi-FI"/>
              </w:rPr>
            </w:pPr>
            <w:r w:rsidRPr="002236EB">
              <w:rPr>
                <w:rFonts w:cstheme="minorHAnsi"/>
                <w:sz w:val="24"/>
                <w:szCs w:val="24"/>
                <w:lang w:val="fi-FI"/>
              </w:rPr>
              <w:t>sitoumukset</w:t>
            </w:r>
          </w:p>
        </w:tc>
      </w:tr>
      <w:tr w:rsidR="00B34E49" w:rsidRPr="002236EB" w14:paraId="2DE2E971" w14:textId="77777777" w:rsidTr="00E63FD8">
        <w:tc>
          <w:tcPr>
            <w:tcW w:w="4675" w:type="dxa"/>
          </w:tcPr>
          <w:p w14:paraId="123CFA00" w14:textId="77777777" w:rsidR="00B34E49" w:rsidRPr="002236EB" w:rsidRDefault="00B34E49" w:rsidP="00B34E49">
            <w:pPr>
              <w:autoSpaceDE w:val="0"/>
              <w:autoSpaceDN w:val="0"/>
              <w:adjustRightInd w:val="0"/>
              <w:rPr>
                <w:rFonts w:cstheme="minorHAnsi"/>
                <w:b/>
                <w:bCs/>
                <w:sz w:val="24"/>
                <w:szCs w:val="24"/>
                <w:lang w:val="fi-FI"/>
              </w:rPr>
            </w:pPr>
            <w:r w:rsidRPr="002236EB">
              <w:rPr>
                <w:rFonts w:cstheme="minorHAnsi"/>
                <w:b/>
                <w:bCs/>
                <w:sz w:val="24"/>
                <w:szCs w:val="24"/>
              </w:rPr>
              <w:t xml:space="preserve">will </w:t>
            </w:r>
            <w:r w:rsidRPr="002236EB">
              <w:rPr>
                <w:rFonts w:cstheme="minorHAnsi"/>
                <w:sz w:val="24"/>
                <w:szCs w:val="24"/>
              </w:rPr>
              <w:t>(</w:t>
            </w:r>
            <w:proofErr w:type="spellStart"/>
            <w:r w:rsidRPr="002236EB">
              <w:rPr>
                <w:rFonts w:cstheme="minorHAnsi"/>
                <w:sz w:val="24"/>
                <w:szCs w:val="24"/>
              </w:rPr>
              <w:t>verbin</w:t>
            </w:r>
            <w:proofErr w:type="spellEnd"/>
            <w:r w:rsidRPr="002236EB">
              <w:rPr>
                <w:rFonts w:cstheme="minorHAnsi"/>
                <w:sz w:val="24"/>
                <w:szCs w:val="24"/>
              </w:rPr>
              <w:t xml:space="preserve"> </w:t>
            </w:r>
            <w:proofErr w:type="spellStart"/>
            <w:r w:rsidRPr="002236EB">
              <w:rPr>
                <w:rFonts w:cstheme="minorHAnsi"/>
                <w:sz w:val="24"/>
                <w:szCs w:val="24"/>
              </w:rPr>
              <w:t>preesensmuoto</w:t>
            </w:r>
            <w:proofErr w:type="spellEnd"/>
            <w:r w:rsidRPr="002236EB">
              <w:rPr>
                <w:rFonts w:cstheme="minorHAnsi"/>
                <w:sz w:val="24"/>
                <w:szCs w:val="24"/>
              </w:rPr>
              <w:t>)</w:t>
            </w:r>
          </w:p>
        </w:tc>
        <w:tc>
          <w:tcPr>
            <w:tcW w:w="4675" w:type="dxa"/>
          </w:tcPr>
          <w:p w14:paraId="484F8660" w14:textId="77777777" w:rsidR="00B34E49" w:rsidRPr="002236EB" w:rsidRDefault="00B34E49" w:rsidP="00B34E49">
            <w:pPr>
              <w:autoSpaceDE w:val="0"/>
              <w:autoSpaceDN w:val="0"/>
              <w:adjustRightInd w:val="0"/>
              <w:rPr>
                <w:rFonts w:cstheme="minorHAnsi"/>
                <w:b/>
                <w:bCs/>
                <w:sz w:val="24"/>
                <w:szCs w:val="24"/>
                <w:lang w:val="fi-FI"/>
              </w:rPr>
            </w:pPr>
            <w:r w:rsidRPr="002236EB">
              <w:rPr>
                <w:rFonts w:cstheme="minorHAnsi"/>
                <w:b/>
                <w:bCs/>
                <w:sz w:val="24"/>
                <w:szCs w:val="24"/>
              </w:rPr>
              <w:t xml:space="preserve">shall </w:t>
            </w:r>
            <w:r w:rsidRPr="002236EB">
              <w:rPr>
                <w:rFonts w:cstheme="minorHAnsi"/>
                <w:sz w:val="24"/>
                <w:szCs w:val="24"/>
              </w:rPr>
              <w:t>(</w:t>
            </w:r>
            <w:proofErr w:type="spellStart"/>
            <w:r w:rsidRPr="002236EB">
              <w:rPr>
                <w:rFonts w:cstheme="minorHAnsi"/>
                <w:sz w:val="24"/>
                <w:szCs w:val="24"/>
              </w:rPr>
              <w:t>verbin</w:t>
            </w:r>
            <w:proofErr w:type="spellEnd"/>
            <w:r w:rsidRPr="002236EB">
              <w:rPr>
                <w:rFonts w:cstheme="minorHAnsi"/>
                <w:sz w:val="24"/>
                <w:szCs w:val="24"/>
              </w:rPr>
              <w:t xml:space="preserve"> </w:t>
            </w:r>
            <w:proofErr w:type="spellStart"/>
            <w:r w:rsidRPr="002236EB">
              <w:rPr>
                <w:rFonts w:cstheme="minorHAnsi"/>
                <w:sz w:val="24"/>
                <w:szCs w:val="24"/>
              </w:rPr>
              <w:t>preesensmuoto</w:t>
            </w:r>
            <w:proofErr w:type="spellEnd"/>
            <w:r w:rsidRPr="002236EB">
              <w:rPr>
                <w:rFonts w:cstheme="minorHAnsi"/>
                <w:sz w:val="24"/>
                <w:szCs w:val="24"/>
              </w:rPr>
              <w:t>)</w:t>
            </w:r>
          </w:p>
        </w:tc>
      </w:tr>
    </w:tbl>
    <w:p w14:paraId="75226259" w14:textId="77777777" w:rsidR="0021683D" w:rsidRPr="002236EB" w:rsidRDefault="0021683D" w:rsidP="00F74746">
      <w:pPr>
        <w:autoSpaceDE w:val="0"/>
        <w:autoSpaceDN w:val="0"/>
        <w:adjustRightInd w:val="0"/>
        <w:spacing w:after="0" w:line="240" w:lineRule="auto"/>
        <w:rPr>
          <w:rFonts w:cstheme="minorHAnsi"/>
          <w:sz w:val="24"/>
          <w:szCs w:val="24"/>
        </w:rPr>
      </w:pPr>
    </w:p>
    <w:p w14:paraId="4323E96B"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protocol</w:t>
      </w:r>
      <w:proofErr w:type="spellEnd"/>
      <w:r w:rsidRPr="002236EB">
        <w:rPr>
          <w:rFonts w:cstheme="minorHAnsi"/>
          <w:b/>
          <w:bCs/>
          <w:sz w:val="24"/>
          <w:szCs w:val="24"/>
          <w:lang w:val="fi-FI"/>
        </w:rPr>
        <w:t xml:space="preserve"> </w:t>
      </w:r>
      <w:r w:rsidR="0021683D" w:rsidRPr="002236EB">
        <w:rPr>
          <w:rFonts w:cstheme="minorHAnsi"/>
          <w:sz w:val="24"/>
          <w:szCs w:val="24"/>
          <w:lang w:val="fi-FI"/>
        </w:rPr>
        <w:t>–</w:t>
      </w:r>
      <w:r w:rsidRPr="002236EB">
        <w:rPr>
          <w:rFonts w:cstheme="minorHAnsi"/>
          <w:sz w:val="24"/>
          <w:szCs w:val="24"/>
          <w:lang w:val="fi-FI"/>
        </w:rPr>
        <w:t xml:space="preserve"> pöytäkirja</w:t>
      </w:r>
    </w:p>
    <w:p w14:paraId="53BE75BA"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2D653304" w14:textId="1D83E8CB" w:rsidR="00F74746" w:rsidRPr="002236EB" w:rsidRDefault="00F74746" w:rsidP="005A37BB">
      <w:pPr>
        <w:autoSpaceDE w:val="0"/>
        <w:autoSpaceDN w:val="0"/>
        <w:adjustRightInd w:val="0"/>
        <w:spacing w:after="0" w:line="240" w:lineRule="auto"/>
        <w:ind w:left="720"/>
        <w:jc w:val="both"/>
        <w:rPr>
          <w:rFonts w:cstheme="minorHAnsi"/>
          <w:sz w:val="24"/>
          <w:szCs w:val="24"/>
          <w:lang w:val="fi-FI"/>
        </w:rPr>
      </w:pPr>
      <w:r w:rsidRPr="002236EB">
        <w:rPr>
          <w:rFonts w:cstheme="minorHAnsi"/>
          <w:i/>
          <w:iCs/>
          <w:sz w:val="24"/>
          <w:szCs w:val="24"/>
          <w:lang w:val="fi-FI"/>
        </w:rPr>
        <w:t>Pöytäkirja</w:t>
      </w:r>
      <w:r w:rsidRPr="002236EB">
        <w:rPr>
          <w:rFonts w:cstheme="minorHAnsi"/>
          <w:sz w:val="24"/>
          <w:szCs w:val="24"/>
          <w:lang w:val="fi-FI"/>
        </w:rPr>
        <w:t xml:space="preserve">-nimitystä käytetään erityyppisistä </w:t>
      </w:r>
      <w:r w:rsidR="005A37BB" w:rsidRPr="002236EB">
        <w:rPr>
          <w:rFonts w:cstheme="minorHAnsi"/>
          <w:sz w:val="24"/>
          <w:szCs w:val="24"/>
          <w:lang w:val="fi-FI"/>
        </w:rPr>
        <w:t>valtio</w:t>
      </w:r>
      <w:r w:rsidRPr="002236EB">
        <w:rPr>
          <w:rFonts w:cstheme="minorHAnsi"/>
          <w:sz w:val="24"/>
          <w:szCs w:val="24"/>
          <w:lang w:val="fi-FI"/>
        </w:rPr>
        <w:t>sopimukseen lii</w:t>
      </w:r>
      <w:r w:rsidR="005A37BB" w:rsidRPr="002236EB">
        <w:rPr>
          <w:rFonts w:cstheme="minorHAnsi"/>
          <w:sz w:val="24"/>
          <w:szCs w:val="24"/>
          <w:lang w:val="fi-FI"/>
        </w:rPr>
        <w:t xml:space="preserve">ttyvistä tai sitä täydentävistä </w:t>
      </w:r>
      <w:r w:rsidRPr="002236EB">
        <w:rPr>
          <w:rFonts w:cstheme="minorHAnsi"/>
          <w:sz w:val="24"/>
          <w:szCs w:val="24"/>
          <w:lang w:val="fi-FI"/>
        </w:rPr>
        <w:t>asiakirjoista. Näitä voivat olla allekirjoituspö</w:t>
      </w:r>
      <w:r w:rsidR="0021683D" w:rsidRPr="002236EB">
        <w:rPr>
          <w:rFonts w:cstheme="minorHAnsi"/>
          <w:sz w:val="24"/>
          <w:szCs w:val="24"/>
          <w:lang w:val="fi-FI"/>
        </w:rPr>
        <w:t xml:space="preserve">ytäkirjat, joissa voidaan antaa </w:t>
      </w:r>
      <w:r w:rsidRPr="002236EB">
        <w:rPr>
          <w:rFonts w:cstheme="minorHAnsi"/>
          <w:sz w:val="24"/>
          <w:szCs w:val="24"/>
          <w:lang w:val="fi-FI"/>
        </w:rPr>
        <w:t>täsmentäviä määräyksiä tiettyjen sopimusmääräysten tulkinnas</w:t>
      </w:r>
      <w:r w:rsidR="0021683D" w:rsidRPr="002236EB">
        <w:rPr>
          <w:rFonts w:cstheme="minorHAnsi"/>
          <w:sz w:val="24"/>
          <w:szCs w:val="24"/>
          <w:lang w:val="fi-FI"/>
        </w:rPr>
        <w:t xml:space="preserve">ta, sopimusten </w:t>
      </w:r>
      <w:r w:rsidR="00963BEF">
        <w:rPr>
          <w:rFonts w:cstheme="minorHAnsi"/>
          <w:sz w:val="24"/>
          <w:szCs w:val="24"/>
          <w:lang w:val="fi-FI"/>
        </w:rPr>
        <w:t xml:space="preserve">pöytäkirjat, </w:t>
      </w:r>
      <w:r w:rsidR="0021683D" w:rsidRPr="002236EB">
        <w:rPr>
          <w:rFonts w:cstheme="minorHAnsi"/>
          <w:sz w:val="24"/>
          <w:szCs w:val="24"/>
          <w:lang w:val="fi-FI"/>
        </w:rPr>
        <w:t>lisäpöytäkirjat</w:t>
      </w:r>
      <w:r w:rsidR="00963BEF">
        <w:rPr>
          <w:rFonts w:cstheme="minorHAnsi"/>
          <w:sz w:val="24"/>
          <w:szCs w:val="24"/>
          <w:lang w:val="fi-FI"/>
        </w:rPr>
        <w:t xml:space="preserve"> ja valinnaiset pöytäkirjat</w:t>
      </w:r>
      <w:r w:rsidR="0021683D" w:rsidRPr="002236EB">
        <w:rPr>
          <w:rFonts w:cstheme="minorHAnsi"/>
          <w:sz w:val="24"/>
          <w:szCs w:val="24"/>
          <w:lang w:val="fi-FI"/>
        </w:rPr>
        <w:t xml:space="preserve">, </w:t>
      </w:r>
      <w:r w:rsidRPr="002236EB">
        <w:rPr>
          <w:rFonts w:cstheme="minorHAnsi"/>
          <w:sz w:val="24"/>
          <w:szCs w:val="24"/>
          <w:lang w:val="fi-FI"/>
        </w:rPr>
        <w:t xml:space="preserve">jotka voivat </w:t>
      </w:r>
      <w:r w:rsidR="00963BEF">
        <w:rPr>
          <w:rFonts w:cstheme="minorHAnsi"/>
          <w:sz w:val="24"/>
          <w:szCs w:val="24"/>
          <w:lang w:val="fi-FI"/>
        </w:rPr>
        <w:t xml:space="preserve">kaikki </w:t>
      </w:r>
      <w:r w:rsidRPr="002236EB">
        <w:rPr>
          <w:rFonts w:cstheme="minorHAnsi"/>
          <w:sz w:val="24"/>
          <w:szCs w:val="24"/>
          <w:lang w:val="fi-FI"/>
        </w:rPr>
        <w:t xml:space="preserve">olla </w:t>
      </w:r>
      <w:r w:rsidR="00963BEF">
        <w:rPr>
          <w:rFonts w:cstheme="minorHAnsi"/>
          <w:sz w:val="24"/>
          <w:szCs w:val="24"/>
          <w:lang w:val="fi-FI"/>
        </w:rPr>
        <w:t xml:space="preserve">luonteeltaan </w:t>
      </w:r>
      <w:r w:rsidRPr="002236EB">
        <w:rPr>
          <w:rFonts w:cstheme="minorHAnsi"/>
          <w:sz w:val="24"/>
          <w:szCs w:val="24"/>
          <w:lang w:val="fi-FI"/>
        </w:rPr>
        <w:t>valinnaisia, sekä sopimusten muutos</w:t>
      </w:r>
      <w:r w:rsidR="0021683D" w:rsidRPr="002236EB">
        <w:rPr>
          <w:rFonts w:cstheme="minorHAnsi"/>
          <w:sz w:val="24"/>
          <w:szCs w:val="24"/>
          <w:lang w:val="fi-FI"/>
        </w:rPr>
        <w:t xml:space="preserve">pöytäkirjat tai puitesopimusten </w:t>
      </w:r>
      <w:r w:rsidRPr="002236EB">
        <w:rPr>
          <w:rFonts w:cstheme="minorHAnsi"/>
          <w:sz w:val="24"/>
          <w:szCs w:val="24"/>
          <w:lang w:val="fi-FI"/>
        </w:rPr>
        <w:t>pöytäkirjat.</w:t>
      </w:r>
    </w:p>
    <w:p w14:paraId="1E62E17E" w14:textId="6D1FB1B0" w:rsidR="0021683D" w:rsidRPr="002236EB" w:rsidRDefault="0021683D" w:rsidP="00BE5698">
      <w:pPr>
        <w:autoSpaceDE w:val="0"/>
        <w:autoSpaceDN w:val="0"/>
        <w:adjustRightInd w:val="0"/>
        <w:spacing w:after="0" w:line="240" w:lineRule="auto"/>
        <w:jc w:val="both"/>
        <w:rPr>
          <w:rFonts w:cstheme="minorHAnsi"/>
          <w:sz w:val="24"/>
          <w:szCs w:val="24"/>
          <w:lang w:val="fi-FI"/>
        </w:rPr>
      </w:pPr>
    </w:p>
    <w:p w14:paraId="73F0A412" w14:textId="0264AF29" w:rsidR="005A37BB" w:rsidRPr="003541A3" w:rsidRDefault="00ED71F6" w:rsidP="00933E93">
      <w:pPr>
        <w:pStyle w:val="CommentText"/>
        <w:ind w:left="720"/>
        <w:jc w:val="both"/>
        <w:rPr>
          <w:rFonts w:cstheme="minorHAnsi"/>
          <w:sz w:val="24"/>
          <w:szCs w:val="24"/>
          <w:lang w:val="fi-FI"/>
        </w:rPr>
      </w:pPr>
      <w:r w:rsidRPr="002C3A9A">
        <w:rPr>
          <w:rFonts w:cstheme="minorHAnsi"/>
          <w:sz w:val="24"/>
          <w:szCs w:val="24"/>
          <w:lang w:val="fi-FI"/>
        </w:rPr>
        <w:t>Pöytäkirjan, lisäpöytäkirja</w:t>
      </w:r>
      <w:r w:rsidR="005A37BB" w:rsidRPr="002C3A9A">
        <w:rPr>
          <w:rFonts w:cstheme="minorHAnsi"/>
          <w:sz w:val="24"/>
          <w:szCs w:val="24"/>
          <w:lang w:val="fi-FI"/>
        </w:rPr>
        <w:t>n ja</w:t>
      </w:r>
      <w:r w:rsidRPr="002C3A9A">
        <w:rPr>
          <w:rFonts w:cstheme="minorHAnsi"/>
          <w:sz w:val="24"/>
          <w:szCs w:val="24"/>
          <w:lang w:val="fi-FI"/>
        </w:rPr>
        <w:t xml:space="preserve"> valinnaisen pöytäkirja</w:t>
      </w:r>
      <w:r w:rsidR="005A37BB" w:rsidRPr="002C3A9A">
        <w:rPr>
          <w:rFonts w:cstheme="minorHAnsi"/>
          <w:sz w:val="24"/>
          <w:szCs w:val="24"/>
          <w:lang w:val="fi-FI"/>
        </w:rPr>
        <w:t>n</w:t>
      </w:r>
      <w:r w:rsidRPr="003541A3">
        <w:rPr>
          <w:rFonts w:cstheme="minorHAnsi"/>
          <w:sz w:val="24"/>
          <w:szCs w:val="24"/>
          <w:lang w:val="fi-FI"/>
        </w:rPr>
        <w:t xml:space="preserve"> nimi</w:t>
      </w:r>
      <w:r w:rsidR="005A37BB" w:rsidRPr="003541A3">
        <w:rPr>
          <w:rFonts w:cstheme="minorHAnsi"/>
          <w:sz w:val="24"/>
          <w:szCs w:val="24"/>
          <w:lang w:val="fi-FI"/>
        </w:rPr>
        <w:t xml:space="preserve"> m</w:t>
      </w:r>
      <w:r w:rsidR="009C47E1" w:rsidRPr="003541A3">
        <w:rPr>
          <w:rFonts w:cstheme="minorHAnsi"/>
          <w:sz w:val="24"/>
          <w:szCs w:val="24"/>
          <w:lang w:val="fi-FI"/>
        </w:rPr>
        <w:t>uodostetaan ensisijaisesti malli</w:t>
      </w:r>
      <w:r w:rsidR="005A37BB" w:rsidRPr="003541A3">
        <w:rPr>
          <w:rFonts w:cstheme="minorHAnsi"/>
          <w:sz w:val="24"/>
          <w:szCs w:val="24"/>
          <w:lang w:val="fi-FI"/>
        </w:rPr>
        <w:t xml:space="preserve">lla ”sopimuksen nimi genetiivimuodossa + pöytäkirja </w:t>
      </w:r>
      <w:r w:rsidR="00BA5D00" w:rsidRPr="003541A3">
        <w:rPr>
          <w:rFonts w:cstheme="minorHAnsi"/>
          <w:sz w:val="24"/>
          <w:szCs w:val="24"/>
          <w:shd w:val="clear" w:color="auto" w:fill="FFFFFF"/>
          <w:lang w:val="fi-FI"/>
        </w:rPr>
        <w:t>[asiasta]</w:t>
      </w:r>
      <w:r w:rsidR="005A37BB" w:rsidRPr="003541A3">
        <w:rPr>
          <w:rFonts w:cstheme="minorHAnsi"/>
          <w:sz w:val="24"/>
          <w:szCs w:val="24"/>
          <w:lang w:val="fi-FI"/>
        </w:rPr>
        <w:t xml:space="preserve">”. Esimerkki: </w:t>
      </w:r>
      <w:proofErr w:type="spellStart"/>
      <w:r w:rsidR="005A37BB" w:rsidRPr="003541A3">
        <w:rPr>
          <w:rFonts w:cstheme="minorHAnsi"/>
          <w:bCs/>
          <w:i/>
          <w:sz w:val="24"/>
          <w:szCs w:val="24"/>
          <w:lang w:val="fi-FI"/>
        </w:rPr>
        <w:t>Optional</w:t>
      </w:r>
      <w:proofErr w:type="spellEnd"/>
      <w:r w:rsidR="005A37BB" w:rsidRPr="003541A3">
        <w:rPr>
          <w:rFonts w:cstheme="minorHAnsi"/>
          <w:bCs/>
          <w:i/>
          <w:sz w:val="24"/>
          <w:szCs w:val="24"/>
          <w:lang w:val="fi-FI"/>
        </w:rPr>
        <w:t xml:space="preserve"> </w:t>
      </w:r>
      <w:proofErr w:type="spellStart"/>
      <w:r w:rsidR="005A37BB" w:rsidRPr="003541A3">
        <w:rPr>
          <w:rFonts w:cstheme="minorHAnsi"/>
          <w:bCs/>
          <w:i/>
          <w:sz w:val="24"/>
          <w:szCs w:val="24"/>
          <w:lang w:val="fi-FI"/>
        </w:rPr>
        <w:t>Protocol</w:t>
      </w:r>
      <w:proofErr w:type="spellEnd"/>
      <w:r w:rsidR="005A37BB" w:rsidRPr="003541A3">
        <w:rPr>
          <w:rFonts w:cstheme="minorHAnsi"/>
          <w:bCs/>
          <w:i/>
          <w:sz w:val="24"/>
          <w:szCs w:val="24"/>
          <w:lang w:val="fi-FI"/>
        </w:rPr>
        <w:t xml:space="preserve"> to </w:t>
      </w:r>
      <w:proofErr w:type="spellStart"/>
      <w:r w:rsidR="005A37BB" w:rsidRPr="003541A3">
        <w:rPr>
          <w:rFonts w:cstheme="minorHAnsi"/>
          <w:bCs/>
          <w:i/>
          <w:sz w:val="24"/>
          <w:szCs w:val="24"/>
          <w:lang w:val="fi-FI"/>
        </w:rPr>
        <w:t>the</w:t>
      </w:r>
      <w:proofErr w:type="spellEnd"/>
      <w:r w:rsidR="005A37BB" w:rsidRPr="003541A3">
        <w:rPr>
          <w:rFonts w:cstheme="minorHAnsi"/>
          <w:bCs/>
          <w:i/>
          <w:sz w:val="24"/>
          <w:szCs w:val="24"/>
          <w:lang w:val="fi-FI"/>
        </w:rPr>
        <w:t xml:space="preserve"> </w:t>
      </w:r>
      <w:proofErr w:type="spellStart"/>
      <w:r w:rsidR="005A37BB" w:rsidRPr="003541A3">
        <w:rPr>
          <w:rFonts w:cstheme="minorHAnsi"/>
          <w:bCs/>
          <w:i/>
          <w:sz w:val="24"/>
          <w:szCs w:val="24"/>
          <w:lang w:val="fi-FI"/>
        </w:rPr>
        <w:t>Convention</w:t>
      </w:r>
      <w:proofErr w:type="spellEnd"/>
      <w:r w:rsidR="005A37BB" w:rsidRPr="003541A3">
        <w:rPr>
          <w:rFonts w:cstheme="minorHAnsi"/>
          <w:bCs/>
          <w:i/>
          <w:sz w:val="24"/>
          <w:szCs w:val="24"/>
          <w:lang w:val="fi-FI"/>
        </w:rPr>
        <w:t xml:space="preserve"> </w:t>
      </w:r>
      <w:proofErr w:type="gramStart"/>
      <w:r w:rsidR="005A37BB" w:rsidRPr="003541A3">
        <w:rPr>
          <w:rFonts w:cstheme="minorHAnsi"/>
          <w:bCs/>
          <w:i/>
          <w:sz w:val="24"/>
          <w:szCs w:val="24"/>
          <w:lang w:val="fi-FI"/>
        </w:rPr>
        <w:t xml:space="preserve">on </w:t>
      </w:r>
      <w:proofErr w:type="spellStart"/>
      <w:r w:rsidR="005A37BB" w:rsidRPr="003541A3">
        <w:rPr>
          <w:rFonts w:cstheme="minorHAnsi"/>
          <w:bCs/>
          <w:i/>
          <w:sz w:val="24"/>
          <w:szCs w:val="24"/>
          <w:lang w:val="fi-FI"/>
        </w:rPr>
        <w:t>the</w:t>
      </w:r>
      <w:proofErr w:type="spellEnd"/>
      <w:r w:rsidR="005A37BB" w:rsidRPr="003541A3">
        <w:rPr>
          <w:rFonts w:cstheme="minorHAnsi"/>
          <w:bCs/>
          <w:i/>
          <w:sz w:val="24"/>
          <w:szCs w:val="24"/>
          <w:lang w:val="fi-FI"/>
        </w:rPr>
        <w:t xml:space="preserve"> Rights of </w:t>
      </w:r>
      <w:proofErr w:type="spellStart"/>
      <w:r w:rsidR="005A37BB" w:rsidRPr="003541A3">
        <w:rPr>
          <w:rFonts w:cstheme="minorHAnsi"/>
          <w:bCs/>
          <w:i/>
          <w:sz w:val="24"/>
          <w:szCs w:val="24"/>
          <w:lang w:val="fi-FI"/>
        </w:rPr>
        <w:t>the</w:t>
      </w:r>
      <w:proofErr w:type="spellEnd"/>
      <w:r w:rsidR="005A37BB" w:rsidRPr="003541A3">
        <w:rPr>
          <w:rFonts w:cstheme="minorHAnsi"/>
          <w:bCs/>
          <w:i/>
          <w:sz w:val="24"/>
          <w:szCs w:val="24"/>
          <w:lang w:val="fi-FI"/>
        </w:rPr>
        <w:t xml:space="preserve"> Child on</w:t>
      </w:r>
      <w:proofErr w:type="gramEnd"/>
      <w:r w:rsidR="005A37BB" w:rsidRPr="003541A3">
        <w:rPr>
          <w:rFonts w:cstheme="minorHAnsi"/>
          <w:bCs/>
          <w:i/>
          <w:sz w:val="24"/>
          <w:szCs w:val="24"/>
          <w:lang w:val="fi-FI"/>
        </w:rPr>
        <w:t xml:space="preserve"> a </w:t>
      </w:r>
      <w:proofErr w:type="spellStart"/>
      <w:r w:rsidR="005A37BB" w:rsidRPr="003541A3">
        <w:rPr>
          <w:rFonts w:cstheme="minorHAnsi"/>
          <w:bCs/>
          <w:i/>
          <w:sz w:val="24"/>
          <w:szCs w:val="24"/>
          <w:lang w:val="fi-FI"/>
        </w:rPr>
        <w:t>communications</w:t>
      </w:r>
      <w:proofErr w:type="spellEnd"/>
      <w:r w:rsidR="005A37BB" w:rsidRPr="003541A3">
        <w:rPr>
          <w:rFonts w:cstheme="minorHAnsi"/>
          <w:bCs/>
          <w:i/>
          <w:sz w:val="24"/>
          <w:szCs w:val="24"/>
          <w:lang w:val="fi-FI"/>
        </w:rPr>
        <w:t xml:space="preserve"> </w:t>
      </w:r>
      <w:proofErr w:type="spellStart"/>
      <w:r w:rsidR="005A37BB" w:rsidRPr="003541A3">
        <w:rPr>
          <w:rFonts w:cstheme="minorHAnsi"/>
          <w:bCs/>
          <w:i/>
          <w:sz w:val="24"/>
          <w:szCs w:val="24"/>
          <w:lang w:val="fi-FI"/>
        </w:rPr>
        <w:t>procedure</w:t>
      </w:r>
      <w:proofErr w:type="spellEnd"/>
      <w:r w:rsidR="002C34DB" w:rsidRPr="003541A3">
        <w:rPr>
          <w:rFonts w:cstheme="minorHAnsi"/>
          <w:bCs/>
          <w:i/>
          <w:sz w:val="24"/>
          <w:szCs w:val="24"/>
          <w:lang w:val="fi-FI"/>
        </w:rPr>
        <w:t xml:space="preserve"> </w:t>
      </w:r>
      <w:r w:rsidR="002C34DB" w:rsidRPr="003541A3">
        <w:rPr>
          <w:rFonts w:cstheme="minorHAnsi"/>
          <w:sz w:val="24"/>
          <w:szCs w:val="24"/>
          <w:lang w:val="fi-FI"/>
        </w:rPr>
        <w:t xml:space="preserve">– </w:t>
      </w:r>
      <w:r w:rsidR="005A37BB" w:rsidRPr="003541A3">
        <w:rPr>
          <w:rFonts w:eastAsia="Times New Roman" w:cstheme="minorHAnsi"/>
          <w:i/>
          <w:sz w:val="24"/>
          <w:szCs w:val="24"/>
          <w:lang w:val="fi-FI" w:eastAsia="fi-FI"/>
        </w:rPr>
        <w:t>lapsen oikeuksia koskevan yleissopimuksen valinnainen pöytäkirja valitusmenettelystä.</w:t>
      </w:r>
      <w:r w:rsidR="005A37BB" w:rsidRPr="003541A3">
        <w:rPr>
          <w:rFonts w:cstheme="minorHAnsi"/>
          <w:sz w:val="24"/>
          <w:szCs w:val="24"/>
          <w:lang w:val="fi-FI"/>
        </w:rPr>
        <w:t xml:space="preserve"> </w:t>
      </w:r>
    </w:p>
    <w:p w14:paraId="52716BB9" w14:textId="77777777" w:rsidR="00F74746" w:rsidRPr="009255DF" w:rsidRDefault="00F74746" w:rsidP="0021683D">
      <w:pPr>
        <w:autoSpaceDE w:val="0"/>
        <w:autoSpaceDN w:val="0"/>
        <w:adjustRightInd w:val="0"/>
        <w:spacing w:after="0" w:line="240" w:lineRule="auto"/>
        <w:ind w:left="720"/>
        <w:rPr>
          <w:rFonts w:cstheme="minorHAnsi"/>
          <w:sz w:val="24"/>
          <w:szCs w:val="24"/>
          <w:lang w:val="fi-FI"/>
        </w:rPr>
      </w:pPr>
      <w:proofErr w:type="spellStart"/>
      <w:r w:rsidRPr="009255DF">
        <w:rPr>
          <w:rFonts w:cstheme="minorHAnsi"/>
          <w:b/>
          <w:bCs/>
          <w:sz w:val="24"/>
          <w:szCs w:val="24"/>
          <w:lang w:val="fi-FI"/>
        </w:rPr>
        <w:t>protocol</w:t>
      </w:r>
      <w:proofErr w:type="spellEnd"/>
      <w:r w:rsidRPr="009255DF">
        <w:rPr>
          <w:rFonts w:cstheme="minorHAnsi"/>
          <w:b/>
          <w:bCs/>
          <w:sz w:val="24"/>
          <w:szCs w:val="24"/>
          <w:lang w:val="fi-FI"/>
        </w:rPr>
        <w:t xml:space="preserve"> of </w:t>
      </w:r>
      <w:proofErr w:type="spellStart"/>
      <w:r w:rsidRPr="009255DF">
        <w:rPr>
          <w:rFonts w:cstheme="minorHAnsi"/>
          <w:b/>
          <w:bCs/>
          <w:sz w:val="24"/>
          <w:szCs w:val="24"/>
          <w:lang w:val="fi-FI"/>
        </w:rPr>
        <w:t>signature</w:t>
      </w:r>
      <w:proofErr w:type="spellEnd"/>
      <w:r w:rsidRPr="009255DF">
        <w:rPr>
          <w:rFonts w:cstheme="minorHAnsi"/>
          <w:b/>
          <w:bCs/>
          <w:sz w:val="24"/>
          <w:szCs w:val="24"/>
          <w:lang w:val="fi-FI"/>
        </w:rPr>
        <w:t xml:space="preserve"> </w:t>
      </w:r>
      <w:r w:rsidR="0021683D" w:rsidRPr="009255DF">
        <w:rPr>
          <w:rFonts w:cstheme="minorHAnsi"/>
          <w:sz w:val="24"/>
          <w:szCs w:val="24"/>
          <w:lang w:val="fi-FI"/>
        </w:rPr>
        <w:t>–</w:t>
      </w:r>
      <w:r w:rsidRPr="009255DF">
        <w:rPr>
          <w:rFonts w:cstheme="minorHAnsi"/>
          <w:sz w:val="24"/>
          <w:szCs w:val="24"/>
          <w:lang w:val="fi-FI"/>
        </w:rPr>
        <w:t xml:space="preserve"> allekirjoituspöytäkirja</w:t>
      </w:r>
    </w:p>
    <w:p w14:paraId="643E86F3" w14:textId="77777777" w:rsidR="0021683D" w:rsidRPr="009255DF" w:rsidRDefault="0021683D" w:rsidP="0021683D">
      <w:pPr>
        <w:autoSpaceDE w:val="0"/>
        <w:autoSpaceDN w:val="0"/>
        <w:adjustRightInd w:val="0"/>
        <w:spacing w:after="0" w:line="240" w:lineRule="auto"/>
        <w:ind w:left="720"/>
        <w:rPr>
          <w:rFonts w:cstheme="minorHAnsi"/>
          <w:sz w:val="24"/>
          <w:szCs w:val="24"/>
          <w:lang w:val="fi-FI"/>
        </w:rPr>
      </w:pPr>
    </w:p>
    <w:p w14:paraId="7469149D" w14:textId="740A9151" w:rsidR="00A77608" w:rsidRPr="009255DF" w:rsidRDefault="00A77608" w:rsidP="0021683D">
      <w:pPr>
        <w:autoSpaceDE w:val="0"/>
        <w:autoSpaceDN w:val="0"/>
        <w:adjustRightInd w:val="0"/>
        <w:spacing w:after="0" w:line="240" w:lineRule="auto"/>
        <w:ind w:left="720"/>
        <w:rPr>
          <w:rFonts w:cstheme="minorHAnsi"/>
          <w:b/>
          <w:bCs/>
          <w:sz w:val="24"/>
          <w:szCs w:val="24"/>
          <w:lang w:val="fi-FI"/>
        </w:rPr>
      </w:pPr>
      <w:proofErr w:type="spellStart"/>
      <w:r w:rsidRPr="009255DF">
        <w:rPr>
          <w:rFonts w:cstheme="minorHAnsi"/>
          <w:b/>
          <w:bCs/>
          <w:sz w:val="24"/>
          <w:szCs w:val="24"/>
          <w:lang w:val="fi-FI"/>
        </w:rPr>
        <w:t>additional</w:t>
      </w:r>
      <w:proofErr w:type="spellEnd"/>
      <w:r w:rsidR="00F74746" w:rsidRPr="009255DF">
        <w:rPr>
          <w:rFonts w:cstheme="minorHAnsi"/>
          <w:b/>
          <w:bCs/>
          <w:sz w:val="24"/>
          <w:szCs w:val="24"/>
          <w:lang w:val="fi-FI"/>
        </w:rPr>
        <w:t xml:space="preserve"> </w:t>
      </w:r>
      <w:proofErr w:type="spellStart"/>
      <w:r w:rsidR="00F74746" w:rsidRPr="009255DF">
        <w:rPr>
          <w:rFonts w:cstheme="minorHAnsi"/>
          <w:b/>
          <w:bCs/>
          <w:sz w:val="24"/>
          <w:szCs w:val="24"/>
          <w:lang w:val="fi-FI"/>
        </w:rPr>
        <w:t>protocol</w:t>
      </w:r>
      <w:proofErr w:type="spellEnd"/>
      <w:r w:rsidR="00F74746" w:rsidRPr="009255DF">
        <w:rPr>
          <w:rFonts w:cstheme="minorHAnsi"/>
          <w:b/>
          <w:bCs/>
          <w:sz w:val="24"/>
          <w:szCs w:val="24"/>
          <w:lang w:val="fi-FI"/>
        </w:rPr>
        <w:t xml:space="preserve"> </w:t>
      </w:r>
      <w:r w:rsidRPr="009255DF">
        <w:rPr>
          <w:rFonts w:cstheme="minorHAnsi"/>
          <w:sz w:val="24"/>
          <w:szCs w:val="24"/>
          <w:lang w:val="fi-FI"/>
        </w:rPr>
        <w:t>– lisäpöytäkirja</w:t>
      </w:r>
    </w:p>
    <w:p w14:paraId="484DE4A1" w14:textId="77777777" w:rsidR="00A77608" w:rsidRPr="009255DF" w:rsidRDefault="00A77608" w:rsidP="0021683D">
      <w:pPr>
        <w:autoSpaceDE w:val="0"/>
        <w:autoSpaceDN w:val="0"/>
        <w:adjustRightInd w:val="0"/>
        <w:spacing w:after="0" w:line="240" w:lineRule="auto"/>
        <w:ind w:left="720"/>
        <w:rPr>
          <w:rFonts w:cstheme="minorHAnsi"/>
          <w:b/>
          <w:bCs/>
          <w:sz w:val="24"/>
          <w:szCs w:val="24"/>
          <w:lang w:val="fi-FI"/>
        </w:rPr>
      </w:pPr>
    </w:p>
    <w:p w14:paraId="26C05BCB" w14:textId="5B5D993F" w:rsidR="00F74746" w:rsidRPr="009255DF" w:rsidRDefault="00F74746" w:rsidP="007522DF">
      <w:pPr>
        <w:autoSpaceDE w:val="0"/>
        <w:autoSpaceDN w:val="0"/>
        <w:adjustRightInd w:val="0"/>
        <w:spacing w:after="0" w:line="240" w:lineRule="auto"/>
        <w:ind w:left="720"/>
        <w:jc w:val="both"/>
        <w:rPr>
          <w:rFonts w:cstheme="minorHAnsi"/>
          <w:sz w:val="24"/>
          <w:szCs w:val="24"/>
          <w:lang w:val="fi-FI"/>
        </w:rPr>
      </w:pPr>
      <w:proofErr w:type="spellStart"/>
      <w:r w:rsidRPr="009255DF">
        <w:rPr>
          <w:rFonts w:cstheme="minorHAnsi"/>
          <w:b/>
          <w:bCs/>
          <w:sz w:val="24"/>
          <w:szCs w:val="24"/>
          <w:lang w:val="fi-FI"/>
        </w:rPr>
        <w:t>protocol</w:t>
      </w:r>
      <w:proofErr w:type="spellEnd"/>
      <w:r w:rsidRPr="009255DF">
        <w:rPr>
          <w:rFonts w:cstheme="minorHAnsi"/>
          <w:b/>
          <w:bCs/>
          <w:sz w:val="24"/>
          <w:szCs w:val="24"/>
          <w:lang w:val="fi-FI"/>
        </w:rPr>
        <w:t xml:space="preserve"> </w:t>
      </w:r>
      <w:proofErr w:type="spellStart"/>
      <w:r w:rsidRPr="009255DF">
        <w:rPr>
          <w:rFonts w:cstheme="minorHAnsi"/>
          <w:b/>
          <w:bCs/>
          <w:sz w:val="24"/>
          <w:szCs w:val="24"/>
          <w:lang w:val="fi-FI"/>
        </w:rPr>
        <w:t>supplementing</w:t>
      </w:r>
      <w:proofErr w:type="spellEnd"/>
      <w:r w:rsidRPr="009255DF">
        <w:rPr>
          <w:rFonts w:cstheme="minorHAnsi"/>
          <w:b/>
          <w:bCs/>
          <w:sz w:val="24"/>
          <w:szCs w:val="24"/>
          <w:lang w:val="fi-FI"/>
        </w:rPr>
        <w:t xml:space="preserve"> </w:t>
      </w:r>
      <w:proofErr w:type="spellStart"/>
      <w:r w:rsidR="00A77608" w:rsidRPr="009255DF">
        <w:rPr>
          <w:rFonts w:cstheme="minorHAnsi"/>
          <w:b/>
          <w:bCs/>
          <w:sz w:val="24"/>
          <w:szCs w:val="24"/>
          <w:lang w:val="fi-FI"/>
        </w:rPr>
        <w:t>sg</w:t>
      </w:r>
      <w:proofErr w:type="spellEnd"/>
      <w:r w:rsidR="00A77608" w:rsidRPr="009255DF">
        <w:rPr>
          <w:rFonts w:cstheme="minorHAnsi"/>
          <w:b/>
          <w:bCs/>
          <w:sz w:val="24"/>
          <w:szCs w:val="24"/>
          <w:lang w:val="fi-FI"/>
        </w:rPr>
        <w:t xml:space="preserve"> / </w:t>
      </w:r>
      <w:proofErr w:type="spellStart"/>
      <w:r w:rsidR="00A77608" w:rsidRPr="009255DF">
        <w:rPr>
          <w:rFonts w:cstheme="minorHAnsi"/>
          <w:b/>
          <w:bCs/>
          <w:sz w:val="24"/>
          <w:szCs w:val="24"/>
          <w:lang w:val="fi-FI"/>
        </w:rPr>
        <w:t>protocol</w:t>
      </w:r>
      <w:proofErr w:type="spellEnd"/>
      <w:r w:rsidR="00A77608" w:rsidRPr="009255DF">
        <w:rPr>
          <w:rFonts w:cstheme="minorHAnsi"/>
          <w:b/>
          <w:bCs/>
          <w:sz w:val="24"/>
          <w:szCs w:val="24"/>
          <w:lang w:val="fi-FI"/>
        </w:rPr>
        <w:t xml:space="preserve"> </w:t>
      </w:r>
      <w:proofErr w:type="spellStart"/>
      <w:r w:rsidR="00A77608" w:rsidRPr="009255DF">
        <w:rPr>
          <w:rFonts w:cstheme="minorHAnsi"/>
          <w:b/>
          <w:bCs/>
          <w:sz w:val="24"/>
          <w:szCs w:val="24"/>
          <w:lang w:val="fi-FI"/>
        </w:rPr>
        <w:t>supplementary</w:t>
      </w:r>
      <w:proofErr w:type="spellEnd"/>
      <w:r w:rsidR="00A77608" w:rsidRPr="009255DF">
        <w:rPr>
          <w:rFonts w:cstheme="minorHAnsi"/>
          <w:b/>
          <w:bCs/>
          <w:sz w:val="24"/>
          <w:szCs w:val="24"/>
          <w:lang w:val="fi-FI"/>
        </w:rPr>
        <w:t xml:space="preserve"> to </w:t>
      </w:r>
      <w:proofErr w:type="spellStart"/>
      <w:r w:rsidR="00A77608" w:rsidRPr="009255DF">
        <w:rPr>
          <w:rFonts w:cstheme="minorHAnsi"/>
          <w:b/>
          <w:bCs/>
          <w:sz w:val="24"/>
          <w:szCs w:val="24"/>
          <w:lang w:val="fi-FI"/>
        </w:rPr>
        <w:t>sg</w:t>
      </w:r>
      <w:proofErr w:type="spellEnd"/>
      <w:r w:rsidR="00A77608" w:rsidRPr="009255DF">
        <w:rPr>
          <w:rFonts w:cstheme="minorHAnsi"/>
          <w:b/>
          <w:bCs/>
          <w:sz w:val="24"/>
          <w:szCs w:val="24"/>
          <w:lang w:val="fi-FI"/>
        </w:rPr>
        <w:t xml:space="preserve"> </w:t>
      </w:r>
      <w:r w:rsidR="0064670E" w:rsidRPr="009255DF">
        <w:rPr>
          <w:rFonts w:cstheme="minorHAnsi"/>
          <w:sz w:val="24"/>
          <w:szCs w:val="24"/>
          <w:lang w:val="fi-FI"/>
        </w:rPr>
        <w:t>–</w:t>
      </w:r>
      <w:r w:rsidR="00A77608" w:rsidRPr="009255DF">
        <w:rPr>
          <w:rFonts w:cstheme="minorHAnsi"/>
          <w:sz w:val="24"/>
          <w:szCs w:val="24"/>
          <w:lang w:val="fi-FI"/>
        </w:rPr>
        <w:t xml:space="preserve"> </w:t>
      </w:r>
      <w:r w:rsidR="002C3A9A" w:rsidRPr="009255DF">
        <w:rPr>
          <w:rFonts w:cstheme="minorHAnsi"/>
          <w:sz w:val="24"/>
          <w:szCs w:val="24"/>
          <w:lang w:val="fi-FI"/>
        </w:rPr>
        <w:t xml:space="preserve">sopimusta </w:t>
      </w:r>
      <w:r w:rsidRPr="00D81F84">
        <w:rPr>
          <w:rFonts w:cstheme="minorHAnsi"/>
          <w:sz w:val="24"/>
          <w:szCs w:val="24"/>
          <w:lang w:val="fi-FI"/>
        </w:rPr>
        <w:t>täydentävä pöytäkirja</w:t>
      </w:r>
    </w:p>
    <w:p w14:paraId="4C50FDF2" w14:textId="3E7B59A0" w:rsidR="00812702" w:rsidRPr="00D81F84" w:rsidRDefault="00812702" w:rsidP="0021683D">
      <w:pPr>
        <w:autoSpaceDE w:val="0"/>
        <w:autoSpaceDN w:val="0"/>
        <w:adjustRightInd w:val="0"/>
        <w:spacing w:after="0" w:line="240" w:lineRule="auto"/>
        <w:ind w:left="720"/>
        <w:rPr>
          <w:rFonts w:cstheme="minorHAnsi"/>
          <w:sz w:val="24"/>
          <w:szCs w:val="24"/>
          <w:lang w:val="fi-FI"/>
        </w:rPr>
      </w:pPr>
    </w:p>
    <w:p w14:paraId="69DF50E0" w14:textId="54E40E6C" w:rsidR="00A77608" w:rsidRPr="00D81F84" w:rsidRDefault="00023AA7" w:rsidP="00634E9C">
      <w:pPr>
        <w:autoSpaceDE w:val="0"/>
        <w:autoSpaceDN w:val="0"/>
        <w:adjustRightInd w:val="0"/>
        <w:spacing w:after="0" w:line="240" w:lineRule="auto"/>
        <w:ind w:left="720"/>
        <w:jc w:val="both"/>
        <w:rPr>
          <w:rFonts w:cstheme="minorHAnsi"/>
          <w:i/>
          <w:sz w:val="24"/>
          <w:szCs w:val="24"/>
          <w:lang w:val="fi-FI"/>
        </w:rPr>
      </w:pPr>
      <w:r w:rsidRPr="00D81F84">
        <w:rPr>
          <w:rFonts w:cstheme="minorHAnsi"/>
          <w:sz w:val="24"/>
          <w:szCs w:val="24"/>
          <w:lang w:val="fi-FI"/>
        </w:rPr>
        <w:t>Täydentävän pöytäkirja</w:t>
      </w:r>
      <w:r w:rsidR="00812702" w:rsidRPr="00D81F84">
        <w:rPr>
          <w:rFonts w:cstheme="minorHAnsi"/>
          <w:sz w:val="24"/>
          <w:szCs w:val="24"/>
          <w:lang w:val="fi-FI"/>
        </w:rPr>
        <w:t>n ni</w:t>
      </w:r>
      <w:r w:rsidRPr="00D81F84">
        <w:rPr>
          <w:rFonts w:cstheme="minorHAnsi"/>
          <w:sz w:val="24"/>
          <w:szCs w:val="24"/>
          <w:lang w:val="fi-FI"/>
        </w:rPr>
        <w:t xml:space="preserve">mi </w:t>
      </w:r>
      <w:r w:rsidR="00812702" w:rsidRPr="00D81F84">
        <w:rPr>
          <w:rFonts w:cstheme="minorHAnsi"/>
          <w:sz w:val="24"/>
          <w:szCs w:val="24"/>
          <w:lang w:val="fi-FI"/>
        </w:rPr>
        <w:t xml:space="preserve">muodostetaan ensisijaisesti </w:t>
      </w:r>
      <w:r w:rsidR="009C47E1" w:rsidRPr="00D81F84">
        <w:rPr>
          <w:rFonts w:cstheme="minorHAnsi"/>
          <w:sz w:val="24"/>
          <w:szCs w:val="24"/>
          <w:lang w:val="fi-FI"/>
        </w:rPr>
        <w:t>malli</w:t>
      </w:r>
      <w:r w:rsidR="00812702" w:rsidRPr="00D81F84">
        <w:rPr>
          <w:rFonts w:cstheme="minorHAnsi"/>
          <w:sz w:val="24"/>
          <w:szCs w:val="24"/>
          <w:lang w:val="fi-FI"/>
        </w:rPr>
        <w:t>lla ”</w:t>
      </w:r>
      <w:r w:rsidRPr="00D81F84">
        <w:rPr>
          <w:rFonts w:cstheme="minorHAnsi"/>
          <w:sz w:val="24"/>
          <w:szCs w:val="24"/>
          <w:lang w:val="fi-FI"/>
        </w:rPr>
        <w:t xml:space="preserve">täydennettävän </w:t>
      </w:r>
      <w:r w:rsidR="00812702" w:rsidRPr="00D81F84">
        <w:rPr>
          <w:rFonts w:cstheme="minorHAnsi"/>
          <w:sz w:val="24"/>
          <w:szCs w:val="24"/>
          <w:lang w:val="fi-FI"/>
        </w:rPr>
        <w:t>sopimuksen nimi partitiivimuodossa + täydentävä pöytäkirja”. Esimerkki:</w:t>
      </w:r>
      <w:r w:rsidR="002C34DB" w:rsidRPr="00D81F84">
        <w:rPr>
          <w:rFonts w:cstheme="minorHAnsi"/>
          <w:sz w:val="24"/>
          <w:szCs w:val="24"/>
          <w:lang w:val="fi-FI"/>
        </w:rPr>
        <w:t xml:space="preserve"> </w:t>
      </w:r>
      <w:proofErr w:type="spellStart"/>
      <w:r w:rsidRPr="00D81F84">
        <w:rPr>
          <w:rFonts w:cstheme="minorHAnsi"/>
          <w:i/>
          <w:sz w:val="24"/>
          <w:szCs w:val="24"/>
          <w:lang w:val="fi-FI"/>
        </w:rPr>
        <w:t>Protocol</w:t>
      </w:r>
      <w:proofErr w:type="spellEnd"/>
      <w:r w:rsidRPr="00D81F84">
        <w:rPr>
          <w:rFonts w:cstheme="minorHAnsi"/>
          <w:i/>
          <w:sz w:val="24"/>
          <w:szCs w:val="24"/>
          <w:lang w:val="fi-FI"/>
        </w:rPr>
        <w:t xml:space="preserve"> </w:t>
      </w:r>
      <w:proofErr w:type="spellStart"/>
      <w:r w:rsidRPr="00D81F84">
        <w:rPr>
          <w:rFonts w:cstheme="minorHAnsi"/>
          <w:i/>
          <w:sz w:val="24"/>
          <w:szCs w:val="24"/>
          <w:lang w:val="fi-FI"/>
        </w:rPr>
        <w:t>Supplementary</w:t>
      </w:r>
      <w:proofErr w:type="spellEnd"/>
      <w:r w:rsidRPr="00D81F84">
        <w:rPr>
          <w:rFonts w:cstheme="minorHAnsi"/>
          <w:i/>
          <w:sz w:val="24"/>
          <w:szCs w:val="24"/>
          <w:lang w:val="fi-FI"/>
        </w:rPr>
        <w:t xml:space="preserve"> to </w:t>
      </w:r>
      <w:proofErr w:type="spellStart"/>
      <w:r w:rsidRPr="00D81F84">
        <w:rPr>
          <w:rFonts w:cstheme="minorHAnsi"/>
          <w:i/>
          <w:sz w:val="24"/>
          <w:szCs w:val="24"/>
          <w:lang w:val="fi-FI"/>
        </w:rPr>
        <w:t>the</w:t>
      </w:r>
      <w:proofErr w:type="spellEnd"/>
      <w:r w:rsidRPr="00D81F84">
        <w:rPr>
          <w:rFonts w:cstheme="minorHAnsi"/>
          <w:i/>
          <w:sz w:val="24"/>
          <w:szCs w:val="24"/>
          <w:lang w:val="fi-FI"/>
        </w:rPr>
        <w:t xml:space="preserve"> </w:t>
      </w:r>
      <w:proofErr w:type="spellStart"/>
      <w:r w:rsidRPr="00D81F84">
        <w:rPr>
          <w:rFonts w:cstheme="minorHAnsi"/>
          <w:i/>
          <w:sz w:val="24"/>
          <w:szCs w:val="24"/>
          <w:lang w:val="fi-FI"/>
        </w:rPr>
        <w:t>Convention</w:t>
      </w:r>
      <w:proofErr w:type="spellEnd"/>
      <w:r w:rsidRPr="00D81F84">
        <w:rPr>
          <w:rFonts w:cstheme="minorHAnsi"/>
          <w:i/>
          <w:sz w:val="24"/>
          <w:szCs w:val="24"/>
          <w:lang w:val="fi-FI"/>
        </w:rPr>
        <w:t xml:space="preserve"> for </w:t>
      </w:r>
      <w:proofErr w:type="spellStart"/>
      <w:r w:rsidRPr="00D81F84">
        <w:rPr>
          <w:rFonts w:cstheme="minorHAnsi"/>
          <w:i/>
          <w:sz w:val="24"/>
          <w:szCs w:val="24"/>
          <w:lang w:val="fi-FI"/>
        </w:rPr>
        <w:t>the</w:t>
      </w:r>
      <w:proofErr w:type="spellEnd"/>
      <w:r w:rsidRPr="00D81F84">
        <w:rPr>
          <w:rFonts w:cstheme="minorHAnsi"/>
          <w:i/>
          <w:sz w:val="24"/>
          <w:szCs w:val="24"/>
          <w:lang w:val="fi-FI"/>
        </w:rPr>
        <w:t xml:space="preserve"> </w:t>
      </w:r>
      <w:proofErr w:type="spellStart"/>
      <w:r w:rsidRPr="00D81F84">
        <w:rPr>
          <w:rFonts w:cstheme="minorHAnsi"/>
          <w:i/>
          <w:sz w:val="24"/>
          <w:szCs w:val="24"/>
          <w:lang w:val="fi-FI"/>
        </w:rPr>
        <w:t>Suppression</w:t>
      </w:r>
      <w:proofErr w:type="spellEnd"/>
      <w:r w:rsidRPr="00D81F84">
        <w:rPr>
          <w:rFonts w:cstheme="minorHAnsi"/>
          <w:i/>
          <w:sz w:val="24"/>
          <w:szCs w:val="24"/>
          <w:lang w:val="fi-FI"/>
        </w:rPr>
        <w:t xml:space="preserve"> of </w:t>
      </w:r>
      <w:proofErr w:type="spellStart"/>
      <w:r w:rsidRPr="00D81F84">
        <w:rPr>
          <w:rFonts w:cstheme="minorHAnsi"/>
          <w:i/>
          <w:sz w:val="24"/>
          <w:szCs w:val="24"/>
          <w:lang w:val="fi-FI"/>
        </w:rPr>
        <w:t>Unlawful</w:t>
      </w:r>
      <w:proofErr w:type="spellEnd"/>
      <w:r w:rsidRPr="00D81F84">
        <w:rPr>
          <w:rFonts w:cstheme="minorHAnsi"/>
          <w:i/>
          <w:sz w:val="24"/>
          <w:szCs w:val="24"/>
          <w:lang w:val="fi-FI"/>
        </w:rPr>
        <w:t xml:space="preserve"> </w:t>
      </w:r>
      <w:proofErr w:type="spellStart"/>
      <w:r w:rsidRPr="00D81F84">
        <w:rPr>
          <w:rFonts w:cstheme="minorHAnsi"/>
          <w:i/>
          <w:sz w:val="24"/>
          <w:szCs w:val="24"/>
          <w:lang w:val="fi-FI"/>
        </w:rPr>
        <w:t>Seizure</w:t>
      </w:r>
      <w:proofErr w:type="spellEnd"/>
      <w:r w:rsidRPr="00D81F84">
        <w:rPr>
          <w:rFonts w:cstheme="minorHAnsi"/>
          <w:i/>
          <w:sz w:val="24"/>
          <w:szCs w:val="24"/>
          <w:lang w:val="fi-FI"/>
        </w:rPr>
        <w:t xml:space="preserve"> of Aircraft</w:t>
      </w:r>
      <w:r w:rsidR="002C34DB" w:rsidRPr="00D81F84">
        <w:rPr>
          <w:rFonts w:cstheme="minorHAnsi"/>
          <w:i/>
          <w:sz w:val="24"/>
          <w:szCs w:val="24"/>
          <w:lang w:val="fi-FI"/>
        </w:rPr>
        <w:t xml:space="preserve"> </w:t>
      </w:r>
      <w:r w:rsidR="002C34DB" w:rsidRPr="00D81F84">
        <w:rPr>
          <w:rFonts w:cstheme="minorHAnsi"/>
          <w:sz w:val="24"/>
          <w:szCs w:val="24"/>
          <w:lang w:val="fi-FI"/>
        </w:rPr>
        <w:t xml:space="preserve">– </w:t>
      </w:r>
      <w:r w:rsidR="004D13E2" w:rsidRPr="00D81F84">
        <w:rPr>
          <w:rFonts w:cstheme="minorHAnsi"/>
          <w:i/>
          <w:sz w:val="24"/>
          <w:szCs w:val="24"/>
          <w:lang w:val="fi-FI"/>
        </w:rPr>
        <w:t xml:space="preserve"> </w:t>
      </w:r>
      <w:r w:rsidRPr="00D81F84">
        <w:rPr>
          <w:rFonts w:cstheme="minorHAnsi"/>
          <w:i/>
          <w:sz w:val="24"/>
          <w:szCs w:val="24"/>
          <w:lang w:val="fi-FI"/>
        </w:rPr>
        <w:t>ilma-alusten laittoman haltuunoton ehkäisemisestä tehtyä yleissopimusta täyd</w:t>
      </w:r>
      <w:r w:rsidR="004D13E2" w:rsidRPr="00D81F84">
        <w:rPr>
          <w:rFonts w:cstheme="minorHAnsi"/>
          <w:i/>
          <w:sz w:val="24"/>
          <w:szCs w:val="24"/>
          <w:lang w:val="fi-FI"/>
        </w:rPr>
        <w:t>entävä pöytäkirja.</w:t>
      </w:r>
    </w:p>
    <w:p w14:paraId="17F385CF" w14:textId="62DD8E11" w:rsidR="00812702" w:rsidRPr="00D81F84" w:rsidRDefault="00812702" w:rsidP="00E058C4">
      <w:pPr>
        <w:autoSpaceDE w:val="0"/>
        <w:autoSpaceDN w:val="0"/>
        <w:adjustRightInd w:val="0"/>
        <w:spacing w:after="0" w:line="240" w:lineRule="auto"/>
        <w:rPr>
          <w:rFonts w:cstheme="minorHAnsi"/>
          <w:i/>
          <w:sz w:val="24"/>
          <w:szCs w:val="24"/>
          <w:lang w:val="fi-FI"/>
        </w:rPr>
      </w:pPr>
    </w:p>
    <w:p w14:paraId="37FCF672" w14:textId="2249345E" w:rsidR="00F74746" w:rsidRPr="00D81F84" w:rsidRDefault="00F74746" w:rsidP="0021683D">
      <w:pPr>
        <w:autoSpaceDE w:val="0"/>
        <w:autoSpaceDN w:val="0"/>
        <w:adjustRightInd w:val="0"/>
        <w:spacing w:after="0" w:line="240" w:lineRule="auto"/>
        <w:ind w:left="720"/>
        <w:rPr>
          <w:rFonts w:cstheme="minorHAnsi"/>
          <w:sz w:val="24"/>
          <w:szCs w:val="24"/>
          <w:lang w:val="fi-FI"/>
        </w:rPr>
      </w:pPr>
      <w:proofErr w:type="spellStart"/>
      <w:r w:rsidRPr="00D81F84">
        <w:rPr>
          <w:rFonts w:cstheme="minorHAnsi"/>
          <w:b/>
          <w:bCs/>
          <w:sz w:val="24"/>
          <w:szCs w:val="24"/>
          <w:lang w:val="fi-FI"/>
        </w:rPr>
        <w:t>optional</w:t>
      </w:r>
      <w:proofErr w:type="spellEnd"/>
      <w:r w:rsidRPr="00D81F84">
        <w:rPr>
          <w:rFonts w:cstheme="minorHAnsi"/>
          <w:b/>
          <w:bCs/>
          <w:sz w:val="24"/>
          <w:szCs w:val="24"/>
          <w:lang w:val="fi-FI"/>
        </w:rPr>
        <w:t xml:space="preserve"> </w:t>
      </w:r>
      <w:proofErr w:type="spellStart"/>
      <w:r w:rsidRPr="00D81F84">
        <w:rPr>
          <w:rFonts w:cstheme="minorHAnsi"/>
          <w:b/>
          <w:bCs/>
          <w:sz w:val="24"/>
          <w:szCs w:val="24"/>
          <w:lang w:val="fi-FI"/>
        </w:rPr>
        <w:t>protocol</w:t>
      </w:r>
      <w:proofErr w:type="spellEnd"/>
      <w:r w:rsidRPr="00D81F84">
        <w:rPr>
          <w:rFonts w:cstheme="minorHAnsi"/>
          <w:b/>
          <w:bCs/>
          <w:sz w:val="24"/>
          <w:szCs w:val="24"/>
          <w:lang w:val="fi-FI"/>
        </w:rPr>
        <w:t xml:space="preserve"> </w:t>
      </w:r>
      <w:r w:rsidR="009F75CA" w:rsidRPr="00D81F84">
        <w:rPr>
          <w:rFonts w:cstheme="minorHAnsi"/>
          <w:sz w:val="24"/>
          <w:szCs w:val="24"/>
          <w:lang w:val="fi-FI"/>
        </w:rPr>
        <w:t>–</w:t>
      </w:r>
      <w:r w:rsidRPr="00D81F84">
        <w:rPr>
          <w:rFonts w:cstheme="minorHAnsi"/>
          <w:sz w:val="24"/>
          <w:szCs w:val="24"/>
          <w:lang w:val="fi-FI"/>
        </w:rPr>
        <w:t xml:space="preserve"> valinnainen pöytäkirja</w:t>
      </w:r>
    </w:p>
    <w:p w14:paraId="7E874502" w14:textId="77777777" w:rsidR="0021683D" w:rsidRPr="00D81F84" w:rsidRDefault="0021683D" w:rsidP="0021683D">
      <w:pPr>
        <w:autoSpaceDE w:val="0"/>
        <w:autoSpaceDN w:val="0"/>
        <w:adjustRightInd w:val="0"/>
        <w:spacing w:after="0" w:line="240" w:lineRule="auto"/>
        <w:ind w:left="720"/>
        <w:rPr>
          <w:rFonts w:cstheme="minorHAnsi"/>
          <w:sz w:val="24"/>
          <w:szCs w:val="24"/>
          <w:lang w:val="fi-FI"/>
        </w:rPr>
      </w:pPr>
    </w:p>
    <w:p w14:paraId="266F5683" w14:textId="63D7B3F8" w:rsidR="00F74746" w:rsidRPr="00D81F84" w:rsidRDefault="00F74746" w:rsidP="0021683D">
      <w:pPr>
        <w:autoSpaceDE w:val="0"/>
        <w:autoSpaceDN w:val="0"/>
        <w:adjustRightInd w:val="0"/>
        <w:spacing w:after="0" w:line="240" w:lineRule="auto"/>
        <w:ind w:left="720"/>
        <w:rPr>
          <w:rFonts w:cstheme="minorHAnsi"/>
          <w:sz w:val="24"/>
          <w:szCs w:val="24"/>
          <w:lang w:val="fi-FI"/>
        </w:rPr>
      </w:pPr>
      <w:proofErr w:type="spellStart"/>
      <w:r w:rsidRPr="00D81F84">
        <w:rPr>
          <w:rFonts w:cstheme="minorHAnsi"/>
          <w:b/>
          <w:bCs/>
          <w:sz w:val="24"/>
          <w:szCs w:val="24"/>
          <w:lang w:val="fi-FI"/>
        </w:rPr>
        <w:t>protocol</w:t>
      </w:r>
      <w:proofErr w:type="spellEnd"/>
      <w:r w:rsidRPr="00D81F84">
        <w:rPr>
          <w:rFonts w:cstheme="minorHAnsi"/>
          <w:b/>
          <w:bCs/>
          <w:sz w:val="24"/>
          <w:szCs w:val="24"/>
          <w:lang w:val="fi-FI"/>
        </w:rPr>
        <w:t xml:space="preserve"> to </w:t>
      </w:r>
      <w:proofErr w:type="spellStart"/>
      <w:r w:rsidRPr="00D81F84">
        <w:rPr>
          <w:rFonts w:cstheme="minorHAnsi"/>
          <w:b/>
          <w:bCs/>
          <w:sz w:val="24"/>
          <w:szCs w:val="24"/>
          <w:lang w:val="fi-FI"/>
        </w:rPr>
        <w:t>amend</w:t>
      </w:r>
      <w:proofErr w:type="spellEnd"/>
      <w:r w:rsidR="00253BF6" w:rsidRPr="00D81F84">
        <w:rPr>
          <w:rFonts w:cstheme="minorHAnsi"/>
          <w:b/>
          <w:bCs/>
          <w:sz w:val="24"/>
          <w:szCs w:val="24"/>
          <w:lang w:val="fi-FI"/>
        </w:rPr>
        <w:t xml:space="preserve"> </w:t>
      </w:r>
      <w:r w:rsidRPr="00D81F84">
        <w:rPr>
          <w:rFonts w:cstheme="minorHAnsi"/>
          <w:b/>
          <w:bCs/>
          <w:sz w:val="24"/>
          <w:szCs w:val="24"/>
          <w:lang w:val="fi-FI"/>
        </w:rPr>
        <w:t>/</w:t>
      </w:r>
      <w:r w:rsidR="00253BF6" w:rsidRPr="00D81F84">
        <w:rPr>
          <w:rFonts w:cstheme="minorHAnsi"/>
          <w:b/>
          <w:bCs/>
          <w:sz w:val="24"/>
          <w:szCs w:val="24"/>
          <w:lang w:val="fi-FI"/>
        </w:rPr>
        <w:t xml:space="preserve"> </w:t>
      </w:r>
      <w:proofErr w:type="spellStart"/>
      <w:r w:rsidRPr="00D81F84">
        <w:rPr>
          <w:rFonts w:cstheme="minorHAnsi"/>
          <w:b/>
          <w:bCs/>
          <w:sz w:val="24"/>
          <w:szCs w:val="24"/>
          <w:lang w:val="fi-FI"/>
        </w:rPr>
        <w:t>amending</w:t>
      </w:r>
      <w:proofErr w:type="spellEnd"/>
      <w:r w:rsidRPr="00D81F84">
        <w:rPr>
          <w:rFonts w:cstheme="minorHAnsi"/>
          <w:b/>
          <w:bCs/>
          <w:sz w:val="24"/>
          <w:szCs w:val="24"/>
          <w:lang w:val="fi-FI"/>
        </w:rPr>
        <w:t xml:space="preserve"> </w:t>
      </w:r>
      <w:r w:rsidRPr="00D81F84">
        <w:rPr>
          <w:rFonts w:cstheme="minorHAnsi"/>
          <w:sz w:val="24"/>
          <w:szCs w:val="24"/>
          <w:lang w:val="fi-FI"/>
        </w:rPr>
        <w:t>pöytäkirja … muuttamisesta / muutospöytäkirja</w:t>
      </w:r>
    </w:p>
    <w:p w14:paraId="00AA3B76" w14:textId="7316BDC8" w:rsidR="00812702" w:rsidRPr="00D81F84" w:rsidRDefault="00812702" w:rsidP="0058377A">
      <w:pPr>
        <w:autoSpaceDE w:val="0"/>
        <w:autoSpaceDN w:val="0"/>
        <w:adjustRightInd w:val="0"/>
        <w:spacing w:after="0" w:line="240" w:lineRule="auto"/>
        <w:ind w:left="720"/>
        <w:jc w:val="both"/>
        <w:rPr>
          <w:rFonts w:cstheme="minorHAnsi"/>
          <w:sz w:val="24"/>
          <w:szCs w:val="24"/>
          <w:lang w:val="fi-FI"/>
        </w:rPr>
      </w:pPr>
      <w:r w:rsidRPr="00D81F84">
        <w:rPr>
          <w:rFonts w:cstheme="minorHAnsi"/>
          <w:sz w:val="24"/>
          <w:szCs w:val="24"/>
          <w:lang w:val="fi-FI"/>
        </w:rPr>
        <w:t>Huo</w:t>
      </w:r>
      <w:r w:rsidR="00673C8E">
        <w:rPr>
          <w:rFonts w:cstheme="minorHAnsi"/>
          <w:sz w:val="24"/>
          <w:szCs w:val="24"/>
          <w:lang w:val="fi-FI"/>
        </w:rPr>
        <w:t xml:space="preserve">m. termiä </w:t>
      </w:r>
      <w:r w:rsidR="00673C8E" w:rsidRPr="00673C8E">
        <w:rPr>
          <w:rFonts w:cstheme="minorHAnsi"/>
          <w:i/>
          <w:sz w:val="24"/>
          <w:szCs w:val="24"/>
          <w:lang w:val="fi-FI"/>
        </w:rPr>
        <w:t>muutospöytäkirja</w:t>
      </w:r>
      <w:r w:rsidRPr="00D81F84">
        <w:rPr>
          <w:rFonts w:cstheme="minorHAnsi"/>
          <w:sz w:val="24"/>
          <w:szCs w:val="24"/>
          <w:lang w:val="fi-FI"/>
        </w:rPr>
        <w:t xml:space="preserve"> ei käy</w:t>
      </w:r>
      <w:r w:rsidR="00E4127E" w:rsidRPr="00D81F84">
        <w:rPr>
          <w:rFonts w:cstheme="minorHAnsi"/>
          <w:sz w:val="24"/>
          <w:szCs w:val="24"/>
          <w:lang w:val="fi-FI"/>
        </w:rPr>
        <w:t>tetä pöytäkirjoje</w:t>
      </w:r>
      <w:r w:rsidR="001706B7" w:rsidRPr="00D81F84">
        <w:rPr>
          <w:rFonts w:cstheme="minorHAnsi"/>
          <w:sz w:val="24"/>
          <w:szCs w:val="24"/>
          <w:lang w:val="fi-FI"/>
        </w:rPr>
        <w:t>n nim</w:t>
      </w:r>
      <w:r w:rsidR="00E4127E" w:rsidRPr="00D81F84">
        <w:rPr>
          <w:rFonts w:cstheme="minorHAnsi"/>
          <w:sz w:val="24"/>
          <w:szCs w:val="24"/>
          <w:lang w:val="fi-FI"/>
        </w:rPr>
        <w:t>iss</w:t>
      </w:r>
      <w:r w:rsidR="001706B7" w:rsidRPr="00D81F84">
        <w:rPr>
          <w:rFonts w:cstheme="minorHAnsi"/>
          <w:sz w:val="24"/>
          <w:szCs w:val="24"/>
          <w:lang w:val="fi-FI"/>
        </w:rPr>
        <w:t>ä vaa</w:t>
      </w:r>
      <w:r w:rsidRPr="00D81F84">
        <w:rPr>
          <w:rFonts w:cstheme="minorHAnsi"/>
          <w:sz w:val="24"/>
          <w:szCs w:val="24"/>
          <w:lang w:val="fi-FI"/>
        </w:rPr>
        <w:t xml:space="preserve">n </w:t>
      </w:r>
      <w:r w:rsidR="001706B7" w:rsidRPr="00D81F84">
        <w:rPr>
          <w:rFonts w:cstheme="minorHAnsi"/>
          <w:sz w:val="24"/>
          <w:szCs w:val="24"/>
          <w:lang w:val="fi-FI"/>
        </w:rPr>
        <w:t>pelkästään yleisnimenä</w:t>
      </w:r>
      <w:r w:rsidR="00E4127E" w:rsidRPr="00D81F84">
        <w:rPr>
          <w:rFonts w:cstheme="minorHAnsi"/>
          <w:sz w:val="24"/>
          <w:szCs w:val="24"/>
          <w:lang w:val="fi-FI"/>
        </w:rPr>
        <w:t xml:space="preserve"> tekstissä</w:t>
      </w:r>
      <w:r w:rsidR="001706B7" w:rsidRPr="00D81F84">
        <w:rPr>
          <w:rFonts w:cstheme="minorHAnsi"/>
          <w:sz w:val="24"/>
          <w:szCs w:val="24"/>
          <w:lang w:val="fi-FI"/>
        </w:rPr>
        <w:t>.</w:t>
      </w:r>
      <w:r w:rsidR="0019743D">
        <w:rPr>
          <w:rFonts w:cstheme="minorHAnsi"/>
          <w:sz w:val="24"/>
          <w:szCs w:val="24"/>
          <w:lang w:val="fi-FI"/>
        </w:rPr>
        <w:t xml:space="preserve"> </w:t>
      </w:r>
    </w:p>
    <w:p w14:paraId="1856B1F0" w14:textId="5643C104" w:rsidR="0021683D" w:rsidRPr="00D81F84" w:rsidRDefault="0021683D" w:rsidP="0058377A">
      <w:pPr>
        <w:autoSpaceDE w:val="0"/>
        <w:autoSpaceDN w:val="0"/>
        <w:adjustRightInd w:val="0"/>
        <w:spacing w:after="0" w:line="240" w:lineRule="auto"/>
        <w:ind w:left="720"/>
        <w:jc w:val="both"/>
        <w:rPr>
          <w:rFonts w:cstheme="minorHAnsi"/>
          <w:sz w:val="24"/>
          <w:szCs w:val="24"/>
          <w:lang w:val="fi-FI"/>
        </w:rPr>
      </w:pPr>
    </w:p>
    <w:p w14:paraId="0EE82CEE" w14:textId="7A6B6276" w:rsidR="001706B7" w:rsidRPr="00D81F84" w:rsidRDefault="001706B7" w:rsidP="0058377A">
      <w:pPr>
        <w:autoSpaceDE w:val="0"/>
        <w:autoSpaceDN w:val="0"/>
        <w:adjustRightInd w:val="0"/>
        <w:spacing w:after="0" w:line="240" w:lineRule="auto"/>
        <w:ind w:left="720"/>
        <w:jc w:val="both"/>
        <w:rPr>
          <w:rFonts w:cstheme="minorHAnsi"/>
          <w:sz w:val="24"/>
          <w:szCs w:val="24"/>
          <w:lang w:val="fi-FI"/>
        </w:rPr>
      </w:pPr>
      <w:r w:rsidRPr="00D81F84">
        <w:rPr>
          <w:rFonts w:cstheme="minorHAnsi"/>
          <w:sz w:val="24"/>
          <w:szCs w:val="24"/>
          <w:lang w:val="fi-FI"/>
        </w:rPr>
        <w:t>Muutospöytäkirjan nimi muodostetaan ensisijaisest</w:t>
      </w:r>
      <w:r w:rsidR="009C47E1" w:rsidRPr="00D81F84">
        <w:rPr>
          <w:rFonts w:cstheme="minorHAnsi"/>
          <w:sz w:val="24"/>
          <w:szCs w:val="24"/>
          <w:lang w:val="fi-FI"/>
        </w:rPr>
        <w:t>i mallilla</w:t>
      </w:r>
      <w:r w:rsidRPr="00D81F84">
        <w:rPr>
          <w:rFonts w:cstheme="minorHAnsi"/>
          <w:sz w:val="24"/>
          <w:szCs w:val="24"/>
          <w:lang w:val="fi-FI"/>
        </w:rPr>
        <w:t xml:space="preserve"> ”pöytäkirja + muutettavan sopimuksen nimi genetiivimuodossa + muuttamisesta”. Esimerkki: </w:t>
      </w:r>
      <w:proofErr w:type="spellStart"/>
      <w:r w:rsidRPr="00D81F84">
        <w:rPr>
          <w:rFonts w:cstheme="minorHAnsi"/>
          <w:bCs/>
          <w:i/>
          <w:sz w:val="24"/>
          <w:szCs w:val="24"/>
          <w:shd w:val="clear" w:color="auto" w:fill="FFFFFF"/>
          <w:lang w:val="fi-FI"/>
        </w:rPr>
        <w:t>Protocol</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amending</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the</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Convention</w:t>
      </w:r>
      <w:proofErr w:type="spellEnd"/>
      <w:r w:rsidRPr="00D81F84">
        <w:rPr>
          <w:rFonts w:cstheme="minorHAnsi"/>
          <w:bCs/>
          <w:i/>
          <w:sz w:val="24"/>
          <w:szCs w:val="24"/>
          <w:shd w:val="clear" w:color="auto" w:fill="FFFFFF"/>
          <w:lang w:val="fi-FI"/>
        </w:rPr>
        <w:t xml:space="preserve"> for </w:t>
      </w:r>
      <w:proofErr w:type="spellStart"/>
      <w:r w:rsidRPr="00D81F84">
        <w:rPr>
          <w:rFonts w:cstheme="minorHAnsi"/>
          <w:bCs/>
          <w:i/>
          <w:sz w:val="24"/>
          <w:szCs w:val="24"/>
          <w:shd w:val="clear" w:color="auto" w:fill="FFFFFF"/>
          <w:lang w:val="fi-FI"/>
        </w:rPr>
        <w:t>the</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Protection</w:t>
      </w:r>
      <w:proofErr w:type="spellEnd"/>
      <w:r w:rsidRPr="00D81F84">
        <w:rPr>
          <w:rFonts w:cstheme="minorHAnsi"/>
          <w:bCs/>
          <w:i/>
          <w:sz w:val="24"/>
          <w:szCs w:val="24"/>
          <w:shd w:val="clear" w:color="auto" w:fill="FFFFFF"/>
          <w:lang w:val="fi-FI"/>
        </w:rPr>
        <w:t xml:space="preserve"> of </w:t>
      </w:r>
      <w:proofErr w:type="spellStart"/>
      <w:r w:rsidRPr="00D81F84">
        <w:rPr>
          <w:rFonts w:cstheme="minorHAnsi"/>
          <w:bCs/>
          <w:i/>
          <w:sz w:val="24"/>
          <w:szCs w:val="24"/>
          <w:shd w:val="clear" w:color="auto" w:fill="FFFFFF"/>
          <w:lang w:val="fi-FI"/>
        </w:rPr>
        <w:t>Individuals</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with</w:t>
      </w:r>
      <w:proofErr w:type="spellEnd"/>
      <w:r w:rsidRPr="00D81F84">
        <w:rPr>
          <w:rFonts w:cstheme="minorHAnsi"/>
          <w:bCs/>
          <w:i/>
          <w:sz w:val="24"/>
          <w:szCs w:val="24"/>
          <w:shd w:val="clear" w:color="auto" w:fill="FFFFFF"/>
          <w:lang w:val="fi-FI"/>
        </w:rPr>
        <w:t xml:space="preserve"> </w:t>
      </w:r>
      <w:proofErr w:type="spellStart"/>
      <w:r w:rsidRPr="00D81F84">
        <w:rPr>
          <w:rFonts w:cstheme="minorHAnsi"/>
          <w:bCs/>
          <w:i/>
          <w:sz w:val="24"/>
          <w:szCs w:val="24"/>
          <w:shd w:val="clear" w:color="auto" w:fill="FFFFFF"/>
          <w:lang w:val="fi-FI"/>
        </w:rPr>
        <w:t>regard</w:t>
      </w:r>
      <w:proofErr w:type="spellEnd"/>
      <w:r w:rsidRPr="00D81F84">
        <w:rPr>
          <w:rFonts w:cstheme="minorHAnsi"/>
          <w:bCs/>
          <w:i/>
          <w:sz w:val="24"/>
          <w:szCs w:val="24"/>
          <w:shd w:val="clear" w:color="auto" w:fill="FFFFFF"/>
          <w:lang w:val="fi-FI"/>
        </w:rPr>
        <w:t xml:space="preserve"> to </w:t>
      </w:r>
      <w:proofErr w:type="spellStart"/>
      <w:r w:rsidRPr="00D81F84">
        <w:rPr>
          <w:rFonts w:cstheme="minorHAnsi"/>
          <w:bCs/>
          <w:i/>
          <w:sz w:val="24"/>
          <w:szCs w:val="24"/>
          <w:shd w:val="clear" w:color="auto" w:fill="FFFFFF"/>
          <w:lang w:val="fi-FI"/>
        </w:rPr>
        <w:t>Automa</w:t>
      </w:r>
      <w:r w:rsidR="002C34DB" w:rsidRPr="00D81F84">
        <w:rPr>
          <w:rFonts w:cstheme="minorHAnsi"/>
          <w:bCs/>
          <w:i/>
          <w:sz w:val="24"/>
          <w:szCs w:val="24"/>
          <w:shd w:val="clear" w:color="auto" w:fill="FFFFFF"/>
          <w:lang w:val="fi-FI"/>
        </w:rPr>
        <w:t>tic</w:t>
      </w:r>
      <w:proofErr w:type="spellEnd"/>
      <w:r w:rsidR="002C34DB" w:rsidRPr="00D81F84">
        <w:rPr>
          <w:rFonts w:cstheme="minorHAnsi"/>
          <w:bCs/>
          <w:i/>
          <w:sz w:val="24"/>
          <w:szCs w:val="24"/>
          <w:shd w:val="clear" w:color="auto" w:fill="FFFFFF"/>
          <w:lang w:val="fi-FI"/>
        </w:rPr>
        <w:t xml:space="preserve"> Processing of Personal Data </w:t>
      </w:r>
      <w:r w:rsidR="002C34DB" w:rsidRPr="00D81F84">
        <w:rPr>
          <w:rFonts w:cstheme="minorHAnsi"/>
          <w:sz w:val="24"/>
          <w:szCs w:val="24"/>
          <w:lang w:val="fi-FI"/>
        </w:rPr>
        <w:t xml:space="preserve">– </w:t>
      </w:r>
      <w:r w:rsidRPr="00D81F84">
        <w:rPr>
          <w:rFonts w:cstheme="minorHAnsi"/>
          <w:bCs/>
          <w:i/>
          <w:sz w:val="24"/>
          <w:szCs w:val="24"/>
          <w:lang w:val="fi-FI"/>
        </w:rPr>
        <w:t>pöytäkirja yksilöiden suojelusta henkilötietojen automaattisessa tietojenkäsittelyssä tehdyn yleissopimuksen muuttamisesta</w:t>
      </w:r>
      <w:r w:rsidR="00FB1ECD" w:rsidRPr="00D81F84">
        <w:rPr>
          <w:rFonts w:cstheme="minorHAnsi"/>
          <w:bCs/>
          <w:i/>
          <w:sz w:val="24"/>
          <w:szCs w:val="24"/>
          <w:lang w:val="fi-FI"/>
        </w:rPr>
        <w:t>.</w:t>
      </w:r>
      <w:r w:rsidRPr="00D81F84">
        <w:rPr>
          <w:rFonts w:cstheme="minorHAnsi"/>
          <w:bCs/>
          <w:i/>
          <w:sz w:val="24"/>
          <w:szCs w:val="24"/>
          <w:lang w:val="fi-FI"/>
        </w:rPr>
        <w:t xml:space="preserve"> </w:t>
      </w:r>
    </w:p>
    <w:p w14:paraId="00509A09" w14:textId="570B6026" w:rsidR="00E058C4" w:rsidRPr="00D81F84" w:rsidRDefault="00E058C4" w:rsidP="00D745A4">
      <w:pPr>
        <w:autoSpaceDE w:val="0"/>
        <w:autoSpaceDN w:val="0"/>
        <w:adjustRightInd w:val="0"/>
        <w:spacing w:after="0" w:line="240" w:lineRule="auto"/>
        <w:rPr>
          <w:rFonts w:cstheme="minorHAnsi"/>
          <w:sz w:val="24"/>
          <w:szCs w:val="24"/>
          <w:lang w:val="fi-FI"/>
        </w:rPr>
      </w:pPr>
    </w:p>
    <w:p w14:paraId="50F50F91"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D81F84">
        <w:rPr>
          <w:rFonts w:cstheme="minorHAnsi"/>
          <w:b/>
          <w:bCs/>
          <w:sz w:val="24"/>
          <w:szCs w:val="24"/>
          <w:lang w:val="fi-FI"/>
        </w:rPr>
        <w:t>recommendation</w:t>
      </w:r>
      <w:proofErr w:type="spellEnd"/>
      <w:r w:rsidRPr="00D81F84">
        <w:rPr>
          <w:rFonts w:cstheme="minorHAnsi"/>
          <w:b/>
          <w:bCs/>
          <w:sz w:val="24"/>
          <w:szCs w:val="24"/>
          <w:lang w:val="fi-FI"/>
        </w:rPr>
        <w:t xml:space="preserve"> </w:t>
      </w:r>
      <w:r w:rsidR="0021683D" w:rsidRPr="00D81F84">
        <w:rPr>
          <w:rFonts w:cstheme="minorHAnsi"/>
          <w:sz w:val="24"/>
          <w:szCs w:val="24"/>
          <w:lang w:val="fi-FI"/>
        </w:rPr>
        <w:t>–</w:t>
      </w:r>
      <w:r w:rsidRPr="00D81F84">
        <w:rPr>
          <w:rFonts w:cstheme="minorHAnsi"/>
          <w:sz w:val="24"/>
          <w:szCs w:val="24"/>
          <w:lang w:val="fi-FI"/>
        </w:rPr>
        <w:t xml:space="preserve"> suositus</w:t>
      </w:r>
    </w:p>
    <w:p w14:paraId="6462FD2C" w14:textId="77777777" w:rsidR="0021683D" w:rsidRPr="002236EB" w:rsidRDefault="0021683D" w:rsidP="00F74746">
      <w:pPr>
        <w:autoSpaceDE w:val="0"/>
        <w:autoSpaceDN w:val="0"/>
        <w:adjustRightInd w:val="0"/>
        <w:spacing w:after="0" w:line="240" w:lineRule="auto"/>
        <w:rPr>
          <w:rFonts w:cstheme="minorHAnsi"/>
          <w:sz w:val="24"/>
          <w:szCs w:val="24"/>
          <w:lang w:val="fi-FI"/>
        </w:rPr>
      </w:pPr>
      <w:r w:rsidRPr="002236EB">
        <w:rPr>
          <w:rFonts w:cstheme="minorHAnsi"/>
          <w:sz w:val="24"/>
          <w:szCs w:val="24"/>
          <w:lang w:val="fi-FI"/>
        </w:rPr>
        <w:tab/>
      </w:r>
    </w:p>
    <w:p w14:paraId="44977679" w14:textId="6D6AD170"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9F75CA" w:rsidRPr="002236EB">
        <w:rPr>
          <w:rFonts w:cstheme="minorHAnsi"/>
          <w:sz w:val="24"/>
          <w:szCs w:val="24"/>
          <w:lang w:val="fi-FI"/>
        </w:rPr>
        <w:t>–</w:t>
      </w:r>
      <w:r w:rsidRPr="002236EB">
        <w:rPr>
          <w:rFonts w:cstheme="minorHAnsi"/>
          <w:sz w:val="24"/>
          <w:szCs w:val="24"/>
          <w:lang w:val="fi-FI"/>
        </w:rPr>
        <w:t xml:space="preserve"> kertomus</w:t>
      </w:r>
    </w:p>
    <w:p w14:paraId="01A8D29B" w14:textId="144560A7" w:rsidR="00F74746" w:rsidRPr="002236EB" w:rsidRDefault="00F74746" w:rsidP="0021683D">
      <w:pPr>
        <w:autoSpaceDE w:val="0"/>
        <w:autoSpaceDN w:val="0"/>
        <w:adjustRightInd w:val="0"/>
        <w:spacing w:after="0" w:line="240" w:lineRule="auto"/>
        <w:ind w:firstLine="720"/>
        <w:rPr>
          <w:rFonts w:cstheme="minorHAnsi"/>
          <w:sz w:val="24"/>
          <w:szCs w:val="24"/>
          <w:lang w:val="fi-FI"/>
        </w:rPr>
      </w:pPr>
      <w:r w:rsidRPr="002236EB">
        <w:rPr>
          <w:rFonts w:cstheme="minorHAnsi"/>
          <w:sz w:val="24"/>
          <w:szCs w:val="24"/>
          <w:lang w:val="fi-FI"/>
        </w:rPr>
        <w:t xml:space="preserve">(ammattikielessä usein </w:t>
      </w:r>
      <w:r w:rsidRPr="002236EB">
        <w:rPr>
          <w:rFonts w:cstheme="minorHAnsi"/>
          <w:i/>
          <w:iCs/>
          <w:sz w:val="24"/>
          <w:szCs w:val="24"/>
          <w:lang w:val="fi-FI"/>
        </w:rPr>
        <w:t>raportti</w:t>
      </w:r>
      <w:r w:rsidRPr="002236EB">
        <w:rPr>
          <w:rFonts w:cstheme="minorHAnsi"/>
          <w:sz w:val="24"/>
          <w:szCs w:val="24"/>
          <w:lang w:val="fi-FI"/>
        </w:rPr>
        <w:t xml:space="preserve">, esim. </w:t>
      </w:r>
      <w:proofErr w:type="spellStart"/>
      <w:r w:rsidR="0064670E" w:rsidRPr="002236EB">
        <w:rPr>
          <w:rFonts w:cstheme="minorHAnsi"/>
          <w:i/>
          <w:iCs/>
          <w:sz w:val="24"/>
          <w:szCs w:val="24"/>
          <w:lang w:val="fi-FI"/>
        </w:rPr>
        <w:t>periodic</w:t>
      </w:r>
      <w:proofErr w:type="spellEnd"/>
      <w:r w:rsidR="0064670E" w:rsidRPr="002236EB">
        <w:rPr>
          <w:rFonts w:cstheme="minorHAnsi"/>
          <w:i/>
          <w:iCs/>
          <w:sz w:val="24"/>
          <w:szCs w:val="24"/>
          <w:lang w:val="fi-FI"/>
        </w:rPr>
        <w:t xml:space="preserve"> </w:t>
      </w:r>
      <w:proofErr w:type="spellStart"/>
      <w:r w:rsidR="0064670E" w:rsidRPr="002236EB">
        <w:rPr>
          <w:rFonts w:cstheme="minorHAnsi"/>
          <w:i/>
          <w:iCs/>
          <w:sz w:val="24"/>
          <w:szCs w:val="24"/>
          <w:lang w:val="fi-FI"/>
        </w:rPr>
        <w:t>report</w:t>
      </w:r>
      <w:proofErr w:type="spellEnd"/>
      <w:r w:rsidR="0064670E" w:rsidRPr="002236EB">
        <w:rPr>
          <w:rFonts w:cstheme="minorHAnsi"/>
          <w:i/>
          <w:iCs/>
          <w:sz w:val="24"/>
          <w:szCs w:val="24"/>
          <w:lang w:val="fi-FI"/>
        </w:rPr>
        <w:t xml:space="preserve"> </w:t>
      </w:r>
      <w:r w:rsidR="0064670E" w:rsidRPr="002236EB">
        <w:rPr>
          <w:rFonts w:cstheme="minorHAnsi"/>
          <w:sz w:val="24"/>
          <w:szCs w:val="24"/>
          <w:lang w:val="fi-FI"/>
        </w:rPr>
        <w:t>–</w:t>
      </w:r>
      <w:r w:rsidRPr="002236EB">
        <w:rPr>
          <w:rFonts w:cstheme="minorHAnsi"/>
          <w:i/>
          <w:iCs/>
          <w:sz w:val="24"/>
          <w:szCs w:val="24"/>
          <w:lang w:val="fi-FI"/>
        </w:rPr>
        <w:t xml:space="preserve"> määräaikaisraportti</w:t>
      </w:r>
      <w:r w:rsidRPr="002236EB">
        <w:rPr>
          <w:rFonts w:cstheme="minorHAnsi"/>
          <w:sz w:val="24"/>
          <w:szCs w:val="24"/>
          <w:lang w:val="fi-FI"/>
        </w:rPr>
        <w:t>)</w:t>
      </w:r>
    </w:p>
    <w:p w14:paraId="44A44532" w14:textId="77777777" w:rsidR="0021683D" w:rsidRPr="002236EB" w:rsidRDefault="0021683D" w:rsidP="0021683D">
      <w:pPr>
        <w:autoSpaceDE w:val="0"/>
        <w:autoSpaceDN w:val="0"/>
        <w:adjustRightInd w:val="0"/>
        <w:spacing w:after="0" w:line="240" w:lineRule="auto"/>
        <w:ind w:firstLine="720"/>
        <w:rPr>
          <w:rFonts w:cstheme="minorHAnsi"/>
          <w:sz w:val="24"/>
          <w:szCs w:val="24"/>
          <w:lang w:val="fi-FI"/>
        </w:rPr>
      </w:pPr>
    </w:p>
    <w:p w14:paraId="6CFF748A" w14:textId="0D2EC6B4" w:rsidR="00F74746" w:rsidRPr="008828AD" w:rsidRDefault="00F74746" w:rsidP="0021683D">
      <w:pPr>
        <w:autoSpaceDE w:val="0"/>
        <w:autoSpaceDN w:val="0"/>
        <w:adjustRightInd w:val="0"/>
        <w:spacing w:after="0" w:line="240" w:lineRule="auto"/>
        <w:ind w:left="720"/>
        <w:rPr>
          <w:rFonts w:cstheme="minorHAnsi"/>
          <w:sz w:val="24"/>
          <w:szCs w:val="24"/>
        </w:rPr>
      </w:pPr>
      <w:proofErr w:type="gramStart"/>
      <w:r w:rsidRPr="008828AD">
        <w:rPr>
          <w:rFonts w:cstheme="minorHAnsi"/>
          <w:b/>
          <w:bCs/>
          <w:sz w:val="24"/>
          <w:szCs w:val="24"/>
        </w:rPr>
        <w:t>administrative</w:t>
      </w:r>
      <w:proofErr w:type="gramEnd"/>
      <w:r w:rsidRPr="008828AD">
        <w:rPr>
          <w:rFonts w:cstheme="minorHAnsi"/>
          <w:b/>
          <w:bCs/>
          <w:sz w:val="24"/>
          <w:szCs w:val="24"/>
        </w:rPr>
        <w:t xml:space="preserve"> report </w:t>
      </w:r>
      <w:r w:rsidR="0064670E" w:rsidRPr="008828AD">
        <w:rPr>
          <w:rFonts w:cstheme="minorHAnsi"/>
          <w:sz w:val="24"/>
          <w:szCs w:val="24"/>
        </w:rPr>
        <w:t>–</w:t>
      </w:r>
      <w:r w:rsidRPr="008828AD">
        <w:rPr>
          <w:rFonts w:cstheme="minorHAnsi"/>
          <w:sz w:val="24"/>
          <w:szCs w:val="24"/>
        </w:rPr>
        <w:t xml:space="preserve"> </w:t>
      </w:r>
      <w:proofErr w:type="spellStart"/>
      <w:r w:rsidRPr="008828AD">
        <w:rPr>
          <w:rFonts w:cstheme="minorHAnsi"/>
          <w:sz w:val="24"/>
          <w:szCs w:val="24"/>
        </w:rPr>
        <w:t>hallintokertomus</w:t>
      </w:r>
      <w:proofErr w:type="spellEnd"/>
    </w:p>
    <w:p w14:paraId="1F26D496" w14:textId="3493E70C" w:rsidR="00F74746" w:rsidRPr="008828AD" w:rsidRDefault="00F74746" w:rsidP="0021683D">
      <w:pPr>
        <w:autoSpaceDE w:val="0"/>
        <w:autoSpaceDN w:val="0"/>
        <w:adjustRightInd w:val="0"/>
        <w:spacing w:after="0" w:line="240" w:lineRule="auto"/>
        <w:ind w:left="720"/>
        <w:rPr>
          <w:rFonts w:cstheme="minorHAnsi"/>
          <w:sz w:val="24"/>
          <w:szCs w:val="24"/>
        </w:rPr>
      </w:pPr>
      <w:proofErr w:type="gramStart"/>
      <w:r w:rsidRPr="008828AD">
        <w:rPr>
          <w:rFonts w:cstheme="minorHAnsi"/>
          <w:b/>
          <w:bCs/>
          <w:sz w:val="24"/>
          <w:szCs w:val="24"/>
        </w:rPr>
        <w:t>annual</w:t>
      </w:r>
      <w:proofErr w:type="gramEnd"/>
      <w:r w:rsidRPr="008828AD">
        <w:rPr>
          <w:rFonts w:cstheme="minorHAnsi"/>
          <w:b/>
          <w:bCs/>
          <w:sz w:val="24"/>
          <w:szCs w:val="24"/>
        </w:rPr>
        <w:t xml:space="preserve"> report </w:t>
      </w:r>
      <w:r w:rsidR="0064670E" w:rsidRPr="008828AD">
        <w:rPr>
          <w:rFonts w:cstheme="minorHAnsi"/>
          <w:sz w:val="24"/>
          <w:szCs w:val="24"/>
        </w:rPr>
        <w:t>–</w:t>
      </w:r>
      <w:r w:rsidRPr="008828AD">
        <w:rPr>
          <w:rFonts w:cstheme="minorHAnsi"/>
          <w:sz w:val="24"/>
          <w:szCs w:val="24"/>
        </w:rPr>
        <w:t xml:space="preserve"> </w:t>
      </w:r>
      <w:proofErr w:type="spellStart"/>
      <w:r w:rsidRPr="008828AD">
        <w:rPr>
          <w:rFonts w:cstheme="minorHAnsi"/>
          <w:sz w:val="24"/>
          <w:szCs w:val="24"/>
        </w:rPr>
        <w:t>vuosikertomus</w:t>
      </w:r>
      <w:proofErr w:type="spellEnd"/>
    </w:p>
    <w:p w14:paraId="2FB63B1C" w14:textId="40D7D32B"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final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loppukertomus</w:t>
      </w:r>
    </w:p>
    <w:p w14:paraId="7D0678FC" w14:textId="2A122710"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financial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rahoituskertomus, talouskertomus</w:t>
      </w:r>
    </w:p>
    <w:p w14:paraId="7C5C5740" w14:textId="5B6F6D9D" w:rsidR="00F74746" w:rsidRPr="009255DF" w:rsidRDefault="00F74746" w:rsidP="0021683D">
      <w:pPr>
        <w:autoSpaceDE w:val="0"/>
        <w:autoSpaceDN w:val="0"/>
        <w:adjustRightInd w:val="0"/>
        <w:spacing w:after="0" w:line="240" w:lineRule="auto"/>
        <w:ind w:left="720"/>
        <w:rPr>
          <w:rFonts w:cstheme="minorHAnsi"/>
          <w:sz w:val="24"/>
          <w:szCs w:val="24"/>
          <w:lang w:val="sv-FI"/>
        </w:rPr>
      </w:pPr>
      <w:r w:rsidRPr="009255DF">
        <w:rPr>
          <w:rFonts w:cstheme="minorHAnsi"/>
          <w:b/>
          <w:bCs/>
          <w:sz w:val="24"/>
          <w:szCs w:val="24"/>
          <w:lang w:val="sv-FI"/>
        </w:rPr>
        <w:t xml:space="preserve">general </w:t>
      </w:r>
      <w:proofErr w:type="spellStart"/>
      <w:r w:rsidRPr="009255DF">
        <w:rPr>
          <w:rFonts w:cstheme="minorHAnsi"/>
          <w:b/>
          <w:bCs/>
          <w:sz w:val="24"/>
          <w:szCs w:val="24"/>
          <w:lang w:val="sv-FI"/>
        </w:rPr>
        <w:t>report</w:t>
      </w:r>
      <w:proofErr w:type="spellEnd"/>
      <w:r w:rsidRPr="009255DF">
        <w:rPr>
          <w:rFonts w:cstheme="minorHAnsi"/>
          <w:b/>
          <w:bCs/>
          <w:sz w:val="24"/>
          <w:szCs w:val="24"/>
          <w:lang w:val="sv-FI"/>
        </w:rPr>
        <w:t xml:space="preserve"> </w:t>
      </w:r>
      <w:r w:rsidR="0064670E" w:rsidRPr="009255DF">
        <w:rPr>
          <w:rFonts w:cstheme="minorHAnsi"/>
          <w:sz w:val="24"/>
          <w:szCs w:val="24"/>
          <w:lang w:val="sv-FI"/>
        </w:rPr>
        <w:t>–</w:t>
      </w:r>
      <w:r w:rsidRPr="009255DF">
        <w:rPr>
          <w:rFonts w:cstheme="minorHAnsi"/>
          <w:sz w:val="24"/>
          <w:szCs w:val="24"/>
          <w:lang w:val="sv-FI"/>
        </w:rPr>
        <w:t xml:space="preserve"> </w:t>
      </w:r>
      <w:proofErr w:type="spellStart"/>
      <w:r w:rsidRPr="009255DF">
        <w:rPr>
          <w:rFonts w:cstheme="minorHAnsi"/>
          <w:sz w:val="24"/>
          <w:szCs w:val="24"/>
          <w:lang w:val="sv-FI"/>
        </w:rPr>
        <w:t>yleiskertomus</w:t>
      </w:r>
      <w:proofErr w:type="spellEnd"/>
    </w:p>
    <w:p w14:paraId="7D8C2E41" w14:textId="2014A681" w:rsidR="00F74746" w:rsidRPr="009255DF" w:rsidRDefault="00F74746" w:rsidP="0021683D">
      <w:pPr>
        <w:autoSpaceDE w:val="0"/>
        <w:autoSpaceDN w:val="0"/>
        <w:adjustRightInd w:val="0"/>
        <w:spacing w:after="0" w:line="240" w:lineRule="auto"/>
        <w:ind w:left="720"/>
        <w:rPr>
          <w:rFonts w:cstheme="minorHAnsi"/>
          <w:sz w:val="24"/>
          <w:szCs w:val="24"/>
          <w:lang w:val="sv-FI"/>
        </w:rPr>
      </w:pPr>
      <w:r w:rsidRPr="009255DF">
        <w:rPr>
          <w:rFonts w:cstheme="minorHAnsi"/>
          <w:b/>
          <w:bCs/>
          <w:sz w:val="24"/>
          <w:szCs w:val="24"/>
          <w:lang w:val="sv-FI"/>
        </w:rPr>
        <w:t xml:space="preserve">interim </w:t>
      </w:r>
      <w:proofErr w:type="spellStart"/>
      <w:r w:rsidRPr="009255DF">
        <w:rPr>
          <w:rFonts w:cstheme="minorHAnsi"/>
          <w:b/>
          <w:bCs/>
          <w:sz w:val="24"/>
          <w:szCs w:val="24"/>
          <w:lang w:val="sv-FI"/>
        </w:rPr>
        <w:t>report</w:t>
      </w:r>
      <w:proofErr w:type="spellEnd"/>
      <w:r w:rsidRPr="009255DF">
        <w:rPr>
          <w:rFonts w:cstheme="minorHAnsi"/>
          <w:b/>
          <w:bCs/>
          <w:sz w:val="24"/>
          <w:szCs w:val="24"/>
          <w:lang w:val="sv-FI"/>
        </w:rPr>
        <w:t xml:space="preserve"> </w:t>
      </w:r>
      <w:r w:rsidR="0064670E" w:rsidRPr="009255DF">
        <w:rPr>
          <w:rFonts w:cstheme="minorHAnsi"/>
          <w:sz w:val="24"/>
          <w:szCs w:val="24"/>
          <w:lang w:val="sv-FI"/>
        </w:rPr>
        <w:t>–</w:t>
      </w:r>
      <w:r w:rsidRPr="009255DF">
        <w:rPr>
          <w:rFonts w:cstheme="minorHAnsi"/>
          <w:sz w:val="24"/>
          <w:szCs w:val="24"/>
          <w:lang w:val="sv-FI"/>
        </w:rPr>
        <w:t xml:space="preserve"> </w:t>
      </w:r>
      <w:proofErr w:type="spellStart"/>
      <w:r w:rsidRPr="009255DF">
        <w:rPr>
          <w:rFonts w:cstheme="minorHAnsi"/>
          <w:sz w:val="24"/>
          <w:szCs w:val="24"/>
          <w:lang w:val="sv-FI"/>
        </w:rPr>
        <w:t>välikertomus</w:t>
      </w:r>
      <w:proofErr w:type="spellEnd"/>
    </w:p>
    <w:p w14:paraId="05D76522" w14:textId="458B7A27"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intermediate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välikertomus</w:t>
      </w:r>
    </w:p>
    <w:p w14:paraId="334F8406" w14:textId="4BA69EB1"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monthly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kuukausikertomus</w:t>
      </w:r>
    </w:p>
    <w:p w14:paraId="0C889647" w14:textId="6017D270"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preliminary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 xml:space="preserve">– </w:t>
      </w:r>
      <w:r w:rsidRPr="002236EB">
        <w:rPr>
          <w:rFonts w:cstheme="minorHAnsi"/>
          <w:sz w:val="24"/>
          <w:szCs w:val="24"/>
          <w:lang w:val="fi-FI"/>
        </w:rPr>
        <w:t>alustava kertomus</w:t>
      </w:r>
    </w:p>
    <w:p w14:paraId="6EF9C8D4" w14:textId="184E24BA"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provisional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alustava kertomus</w:t>
      </w:r>
    </w:p>
    <w:p w14:paraId="7F9A5F34" w14:textId="77777777" w:rsidR="00F74746" w:rsidRPr="002236EB" w:rsidRDefault="00F74746" w:rsidP="0021683D">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quarterly</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report</w:t>
      </w:r>
      <w:proofErr w:type="spellEnd"/>
      <w:r w:rsidRPr="002236EB">
        <w:rPr>
          <w:rFonts w:cstheme="minorHAnsi"/>
          <w:b/>
          <w:bCs/>
          <w:sz w:val="24"/>
          <w:szCs w:val="24"/>
          <w:lang w:val="fi-FI"/>
        </w:rPr>
        <w:t xml:space="preserve"> </w:t>
      </w:r>
      <w:r w:rsidR="0021683D" w:rsidRPr="002236EB">
        <w:rPr>
          <w:rFonts w:cstheme="minorHAnsi"/>
          <w:sz w:val="24"/>
          <w:szCs w:val="24"/>
          <w:lang w:val="fi-FI"/>
        </w:rPr>
        <w:t>–</w:t>
      </w:r>
      <w:r w:rsidRPr="002236EB">
        <w:rPr>
          <w:rFonts w:cstheme="minorHAnsi"/>
          <w:sz w:val="24"/>
          <w:szCs w:val="24"/>
          <w:lang w:val="fi-FI"/>
        </w:rPr>
        <w:t xml:space="preserve"> neljännesvuosikertomus</w:t>
      </w:r>
    </w:p>
    <w:p w14:paraId="60434733"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100F4C5E"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resolution</w:t>
      </w:r>
      <w:proofErr w:type="spellEnd"/>
      <w:r w:rsidRPr="002236EB">
        <w:rPr>
          <w:rFonts w:cstheme="minorHAnsi"/>
          <w:b/>
          <w:bCs/>
          <w:sz w:val="24"/>
          <w:szCs w:val="24"/>
          <w:lang w:val="fi-FI"/>
        </w:rPr>
        <w:t xml:space="preserve"> </w:t>
      </w:r>
      <w:r w:rsidR="0021683D" w:rsidRPr="002236EB">
        <w:rPr>
          <w:rFonts w:cstheme="minorHAnsi"/>
          <w:sz w:val="24"/>
          <w:szCs w:val="24"/>
          <w:lang w:val="fi-FI"/>
        </w:rPr>
        <w:t>–</w:t>
      </w:r>
      <w:r w:rsidRPr="002236EB">
        <w:rPr>
          <w:rFonts w:cstheme="minorHAnsi"/>
          <w:sz w:val="24"/>
          <w:szCs w:val="24"/>
          <w:lang w:val="fi-FI"/>
        </w:rPr>
        <w:t xml:space="preserve"> päätöslauselma</w:t>
      </w:r>
    </w:p>
    <w:p w14:paraId="35F167A6" w14:textId="77777777" w:rsidR="0021683D" w:rsidRPr="002236EB" w:rsidRDefault="0021683D" w:rsidP="00F74746">
      <w:pPr>
        <w:autoSpaceDE w:val="0"/>
        <w:autoSpaceDN w:val="0"/>
        <w:adjustRightInd w:val="0"/>
        <w:spacing w:after="0" w:line="240" w:lineRule="auto"/>
        <w:rPr>
          <w:rFonts w:cstheme="minorHAnsi"/>
          <w:sz w:val="24"/>
          <w:szCs w:val="24"/>
          <w:lang w:val="fi-FI"/>
        </w:rPr>
      </w:pPr>
    </w:p>
    <w:p w14:paraId="7C31A28B" w14:textId="55B4BD17" w:rsidR="00F74746" w:rsidRPr="00933E93" w:rsidRDefault="00F74746" w:rsidP="0019743D">
      <w:pPr>
        <w:autoSpaceDE w:val="0"/>
        <w:autoSpaceDN w:val="0"/>
        <w:adjustRightInd w:val="0"/>
        <w:spacing w:after="0" w:line="240" w:lineRule="auto"/>
        <w:ind w:left="720"/>
        <w:jc w:val="both"/>
        <w:rPr>
          <w:rFonts w:cstheme="minorHAnsi"/>
          <w:i/>
          <w:iCs/>
          <w:sz w:val="24"/>
          <w:szCs w:val="24"/>
        </w:rPr>
      </w:pPr>
      <w:r w:rsidRPr="002236EB">
        <w:rPr>
          <w:rFonts w:cstheme="minorHAnsi"/>
          <w:sz w:val="24"/>
          <w:szCs w:val="24"/>
          <w:lang w:val="fi-FI"/>
        </w:rPr>
        <w:t xml:space="preserve">useimmiten kansainvälisen järjestön tai sen toimielimen antama, esim. </w:t>
      </w:r>
      <w:r w:rsidRPr="002236EB">
        <w:rPr>
          <w:rFonts w:cstheme="minorHAnsi"/>
          <w:i/>
          <w:iCs/>
          <w:sz w:val="24"/>
          <w:szCs w:val="24"/>
        </w:rPr>
        <w:t>UN General</w:t>
      </w:r>
      <w:r w:rsidR="00933E93">
        <w:rPr>
          <w:rFonts w:cstheme="minorHAnsi"/>
          <w:i/>
          <w:iCs/>
          <w:sz w:val="24"/>
          <w:szCs w:val="24"/>
        </w:rPr>
        <w:t xml:space="preserve"> </w:t>
      </w:r>
      <w:r w:rsidRPr="006D3624">
        <w:rPr>
          <w:rFonts w:cstheme="minorHAnsi"/>
          <w:i/>
          <w:iCs/>
          <w:sz w:val="24"/>
          <w:szCs w:val="24"/>
          <w:lang w:val="fi-FI"/>
        </w:rPr>
        <w:t xml:space="preserve">Assembly </w:t>
      </w:r>
      <w:proofErr w:type="spellStart"/>
      <w:r w:rsidRPr="006D3624">
        <w:rPr>
          <w:rFonts w:cstheme="minorHAnsi"/>
          <w:i/>
          <w:iCs/>
          <w:sz w:val="24"/>
          <w:szCs w:val="24"/>
          <w:lang w:val="fi-FI"/>
        </w:rPr>
        <w:t>resolution</w:t>
      </w:r>
      <w:proofErr w:type="spellEnd"/>
      <w:r w:rsidR="002C34DB" w:rsidRPr="006D3624">
        <w:rPr>
          <w:rFonts w:cstheme="minorHAnsi"/>
          <w:i/>
          <w:iCs/>
          <w:sz w:val="24"/>
          <w:szCs w:val="24"/>
          <w:lang w:val="fi-FI"/>
        </w:rPr>
        <w:t xml:space="preserve"> </w:t>
      </w:r>
      <w:r w:rsidR="002C34DB" w:rsidRPr="002236EB">
        <w:rPr>
          <w:rFonts w:cstheme="minorHAnsi"/>
          <w:sz w:val="24"/>
          <w:szCs w:val="24"/>
          <w:lang w:val="fi-FI"/>
        </w:rPr>
        <w:t>–</w:t>
      </w:r>
      <w:r w:rsidR="002C34DB" w:rsidRPr="006D3624">
        <w:rPr>
          <w:rFonts w:cstheme="minorHAnsi"/>
          <w:i/>
          <w:iCs/>
          <w:sz w:val="24"/>
          <w:szCs w:val="24"/>
          <w:lang w:val="fi-FI"/>
        </w:rPr>
        <w:t xml:space="preserve"> </w:t>
      </w:r>
      <w:r w:rsidR="00DF2931" w:rsidRPr="006D3624">
        <w:rPr>
          <w:rFonts w:cstheme="minorHAnsi"/>
          <w:i/>
          <w:iCs/>
          <w:sz w:val="24"/>
          <w:szCs w:val="24"/>
          <w:lang w:val="fi-FI"/>
        </w:rPr>
        <w:t>YK:n yleiskokouksen päätöslauselma</w:t>
      </w:r>
    </w:p>
    <w:p w14:paraId="1735AD34" w14:textId="77777777" w:rsidR="0021683D" w:rsidRPr="006D3624" w:rsidRDefault="0021683D" w:rsidP="0021683D">
      <w:pPr>
        <w:autoSpaceDE w:val="0"/>
        <w:autoSpaceDN w:val="0"/>
        <w:adjustRightInd w:val="0"/>
        <w:spacing w:after="0" w:line="240" w:lineRule="auto"/>
        <w:ind w:firstLine="720"/>
        <w:rPr>
          <w:rFonts w:cstheme="minorHAnsi"/>
          <w:i/>
          <w:iCs/>
          <w:sz w:val="24"/>
          <w:szCs w:val="24"/>
          <w:lang w:val="fi-FI"/>
        </w:rPr>
      </w:pPr>
    </w:p>
    <w:p w14:paraId="01425D5D" w14:textId="72376713"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rules</w:t>
      </w:r>
      <w:proofErr w:type="gramEnd"/>
      <w:r w:rsidRPr="002236EB">
        <w:rPr>
          <w:rFonts w:cstheme="minorHAnsi"/>
          <w:b/>
          <w:bCs/>
          <w:sz w:val="24"/>
          <w:szCs w:val="24"/>
        </w:rPr>
        <w:t xml:space="preserve"> of procedure </w:t>
      </w:r>
      <w:r w:rsidR="0021683D" w:rsidRPr="002236EB">
        <w:rPr>
          <w:rFonts w:cstheme="minorHAnsi"/>
          <w:b/>
          <w:bCs/>
          <w:sz w:val="24"/>
          <w:szCs w:val="24"/>
        </w:rPr>
        <w:t>–</w:t>
      </w:r>
      <w:r w:rsidRPr="002236EB">
        <w:rPr>
          <w:rFonts w:cstheme="minorHAnsi"/>
          <w:b/>
          <w:bCs/>
          <w:sz w:val="24"/>
          <w:szCs w:val="24"/>
        </w:rPr>
        <w:t xml:space="preserve"> </w:t>
      </w:r>
      <w:proofErr w:type="spellStart"/>
      <w:r w:rsidRPr="002236EB">
        <w:rPr>
          <w:rFonts w:cstheme="minorHAnsi"/>
          <w:sz w:val="24"/>
          <w:szCs w:val="24"/>
        </w:rPr>
        <w:t>menettelysäännöt</w:t>
      </w:r>
      <w:proofErr w:type="spellEnd"/>
    </w:p>
    <w:p w14:paraId="527A41EE" w14:textId="7A3603AA" w:rsidR="00F01E04" w:rsidRPr="002236EB" w:rsidRDefault="00F01E04" w:rsidP="00F74746">
      <w:pPr>
        <w:autoSpaceDE w:val="0"/>
        <w:autoSpaceDN w:val="0"/>
        <w:adjustRightInd w:val="0"/>
        <w:spacing w:after="0" w:line="240" w:lineRule="auto"/>
        <w:rPr>
          <w:rFonts w:cstheme="minorHAnsi"/>
          <w:sz w:val="24"/>
          <w:szCs w:val="24"/>
        </w:rPr>
      </w:pPr>
      <w:r w:rsidRPr="002236EB">
        <w:rPr>
          <w:rFonts w:cstheme="minorHAnsi"/>
          <w:sz w:val="24"/>
          <w:szCs w:val="24"/>
        </w:rPr>
        <w:tab/>
      </w:r>
      <w:proofErr w:type="spellStart"/>
      <w:proofErr w:type="gramStart"/>
      <w:r w:rsidRPr="002236EB">
        <w:rPr>
          <w:rFonts w:cstheme="minorHAnsi"/>
          <w:sz w:val="24"/>
          <w:szCs w:val="24"/>
        </w:rPr>
        <w:t>ks</w:t>
      </w:r>
      <w:proofErr w:type="spellEnd"/>
      <w:proofErr w:type="gramEnd"/>
      <w:r w:rsidRPr="002236EB">
        <w:rPr>
          <w:rFonts w:cstheme="minorHAnsi"/>
          <w:sz w:val="24"/>
          <w:szCs w:val="24"/>
        </w:rPr>
        <w:t xml:space="preserve">. </w:t>
      </w:r>
      <w:proofErr w:type="spellStart"/>
      <w:proofErr w:type="gramStart"/>
      <w:r w:rsidRPr="002236EB">
        <w:rPr>
          <w:rFonts w:cstheme="minorHAnsi"/>
          <w:sz w:val="24"/>
          <w:szCs w:val="24"/>
        </w:rPr>
        <w:t>myös</w:t>
      </w:r>
      <w:proofErr w:type="spellEnd"/>
      <w:proofErr w:type="gramEnd"/>
      <w:r w:rsidRPr="002236EB">
        <w:rPr>
          <w:rFonts w:cstheme="minorHAnsi"/>
          <w:sz w:val="24"/>
          <w:szCs w:val="24"/>
        </w:rPr>
        <w:t xml:space="preserve"> </w:t>
      </w:r>
      <w:r w:rsidRPr="0019743D">
        <w:rPr>
          <w:rFonts w:cstheme="minorHAnsi"/>
          <w:bCs/>
          <w:i/>
          <w:sz w:val="24"/>
          <w:szCs w:val="24"/>
        </w:rPr>
        <w:t>terms of reference</w:t>
      </w:r>
    </w:p>
    <w:p w14:paraId="6A047879" w14:textId="77777777" w:rsidR="0021683D" w:rsidRPr="002236EB" w:rsidRDefault="0021683D" w:rsidP="00F74746">
      <w:pPr>
        <w:autoSpaceDE w:val="0"/>
        <w:autoSpaceDN w:val="0"/>
        <w:adjustRightInd w:val="0"/>
        <w:spacing w:after="0" w:line="240" w:lineRule="auto"/>
        <w:rPr>
          <w:rFonts w:cstheme="minorHAnsi"/>
          <w:sz w:val="24"/>
          <w:szCs w:val="24"/>
        </w:rPr>
      </w:pPr>
    </w:p>
    <w:p w14:paraId="575F8E2C" w14:textId="77777777" w:rsidR="00F74746" w:rsidRPr="006D3624" w:rsidRDefault="00F74746" w:rsidP="00F74746">
      <w:pPr>
        <w:autoSpaceDE w:val="0"/>
        <w:autoSpaceDN w:val="0"/>
        <w:adjustRightInd w:val="0"/>
        <w:spacing w:after="0" w:line="240" w:lineRule="auto"/>
        <w:rPr>
          <w:rFonts w:cstheme="minorHAnsi"/>
          <w:sz w:val="24"/>
          <w:szCs w:val="24"/>
          <w:lang w:val="fi-FI"/>
        </w:rPr>
      </w:pPr>
      <w:proofErr w:type="spellStart"/>
      <w:r w:rsidRPr="006D3624">
        <w:rPr>
          <w:rFonts w:cstheme="minorHAnsi"/>
          <w:b/>
          <w:bCs/>
          <w:sz w:val="24"/>
          <w:szCs w:val="24"/>
          <w:lang w:val="fi-FI"/>
        </w:rPr>
        <w:t>terms</w:t>
      </w:r>
      <w:proofErr w:type="spellEnd"/>
      <w:r w:rsidRPr="006D3624">
        <w:rPr>
          <w:rFonts w:cstheme="minorHAnsi"/>
          <w:b/>
          <w:bCs/>
          <w:sz w:val="24"/>
          <w:szCs w:val="24"/>
          <w:lang w:val="fi-FI"/>
        </w:rPr>
        <w:t xml:space="preserve"> of </w:t>
      </w:r>
      <w:proofErr w:type="spellStart"/>
      <w:r w:rsidRPr="006D3624">
        <w:rPr>
          <w:rFonts w:cstheme="minorHAnsi"/>
          <w:b/>
          <w:bCs/>
          <w:sz w:val="24"/>
          <w:szCs w:val="24"/>
          <w:lang w:val="fi-FI"/>
        </w:rPr>
        <w:t>reference</w:t>
      </w:r>
      <w:proofErr w:type="spellEnd"/>
      <w:r w:rsidRPr="006D3624">
        <w:rPr>
          <w:rFonts w:cstheme="minorHAnsi"/>
          <w:b/>
          <w:bCs/>
          <w:sz w:val="24"/>
          <w:szCs w:val="24"/>
          <w:lang w:val="fi-FI"/>
        </w:rPr>
        <w:t xml:space="preserve"> </w:t>
      </w:r>
      <w:r w:rsidR="0021683D" w:rsidRPr="006D3624">
        <w:rPr>
          <w:rFonts w:cstheme="minorHAnsi"/>
          <w:sz w:val="24"/>
          <w:szCs w:val="24"/>
          <w:lang w:val="fi-FI"/>
        </w:rPr>
        <w:t>–</w:t>
      </w:r>
      <w:r w:rsidRPr="006D3624">
        <w:rPr>
          <w:rFonts w:cstheme="minorHAnsi"/>
          <w:sz w:val="24"/>
          <w:szCs w:val="24"/>
          <w:lang w:val="fi-FI"/>
        </w:rPr>
        <w:t xml:space="preserve"> työjärjestys</w:t>
      </w:r>
    </w:p>
    <w:p w14:paraId="07DE10D2" w14:textId="77777777" w:rsidR="0021683D" w:rsidRPr="006D3624" w:rsidRDefault="0021683D" w:rsidP="00F74746">
      <w:pPr>
        <w:autoSpaceDE w:val="0"/>
        <w:autoSpaceDN w:val="0"/>
        <w:adjustRightInd w:val="0"/>
        <w:spacing w:after="0" w:line="240" w:lineRule="auto"/>
        <w:rPr>
          <w:rFonts w:cstheme="minorHAnsi"/>
          <w:sz w:val="24"/>
          <w:szCs w:val="24"/>
          <w:lang w:val="fi-FI"/>
        </w:rPr>
      </w:pPr>
    </w:p>
    <w:p w14:paraId="6D37EBCD" w14:textId="5BCEFCB9" w:rsidR="00F74746" w:rsidRPr="002236EB" w:rsidRDefault="00F74746" w:rsidP="0021683D">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i/>
          <w:iCs/>
          <w:sz w:val="24"/>
          <w:szCs w:val="24"/>
          <w:lang w:val="fi-FI"/>
        </w:rPr>
        <w:t>Rules</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procedure</w:t>
      </w:r>
      <w:proofErr w:type="spellEnd"/>
      <w:r w:rsidRPr="002236EB">
        <w:rPr>
          <w:rFonts w:cstheme="minorHAnsi"/>
          <w:i/>
          <w:iCs/>
          <w:sz w:val="24"/>
          <w:szCs w:val="24"/>
          <w:lang w:val="fi-FI"/>
        </w:rPr>
        <w:t xml:space="preserve"> -, </w:t>
      </w:r>
      <w:proofErr w:type="spellStart"/>
      <w:r w:rsidRPr="002236EB">
        <w:rPr>
          <w:rFonts w:cstheme="minorHAnsi"/>
          <w:i/>
          <w:iCs/>
          <w:sz w:val="24"/>
          <w:szCs w:val="24"/>
          <w:lang w:val="fi-FI"/>
        </w:rPr>
        <w:t>internal</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regulations</w:t>
      </w:r>
      <w:proofErr w:type="spellEnd"/>
      <w:r w:rsidRPr="002236EB">
        <w:rPr>
          <w:rFonts w:cstheme="minorHAnsi"/>
          <w:i/>
          <w:iCs/>
          <w:sz w:val="24"/>
          <w:szCs w:val="24"/>
          <w:lang w:val="fi-FI"/>
        </w:rPr>
        <w:t xml:space="preserve"> - </w:t>
      </w:r>
      <w:r w:rsidRPr="002236EB">
        <w:rPr>
          <w:rFonts w:cstheme="minorHAnsi"/>
          <w:iCs/>
          <w:sz w:val="24"/>
          <w:szCs w:val="24"/>
          <w:lang w:val="fi-FI"/>
        </w:rPr>
        <w:t xml:space="preserve">ja </w:t>
      </w:r>
      <w:proofErr w:type="spellStart"/>
      <w:r w:rsidRPr="002236EB">
        <w:rPr>
          <w:rFonts w:cstheme="minorHAnsi"/>
          <w:i/>
          <w:iCs/>
          <w:sz w:val="24"/>
          <w:szCs w:val="24"/>
          <w:lang w:val="fi-FI"/>
        </w:rPr>
        <w:t>terms</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reference</w:t>
      </w:r>
      <w:proofErr w:type="spellEnd"/>
      <w:r w:rsidRPr="002236EB">
        <w:rPr>
          <w:rFonts w:cstheme="minorHAnsi"/>
          <w:i/>
          <w:iCs/>
          <w:sz w:val="24"/>
          <w:szCs w:val="24"/>
          <w:lang w:val="fi-FI"/>
        </w:rPr>
        <w:t xml:space="preserve"> </w:t>
      </w:r>
      <w:r w:rsidRPr="002236EB">
        <w:rPr>
          <w:rFonts w:cstheme="minorHAnsi"/>
          <w:sz w:val="24"/>
          <w:szCs w:val="24"/>
          <w:lang w:val="fi-FI"/>
        </w:rPr>
        <w:t>-tyyppisten asiakirjojen</w:t>
      </w:r>
      <w:r w:rsidR="0021683D" w:rsidRPr="002236EB">
        <w:rPr>
          <w:rFonts w:cstheme="minorHAnsi"/>
          <w:sz w:val="24"/>
          <w:szCs w:val="24"/>
          <w:lang w:val="fi-FI"/>
        </w:rPr>
        <w:t xml:space="preserve"> </w:t>
      </w:r>
      <w:r w:rsidRPr="002236EB">
        <w:rPr>
          <w:rFonts w:cstheme="minorHAnsi"/>
          <w:sz w:val="24"/>
          <w:szCs w:val="24"/>
          <w:lang w:val="fi-FI"/>
        </w:rPr>
        <w:t>laajuus ja sisältö vaihtelevat, ja usein nämä asiakirjat sisältävät ainoastaan</w:t>
      </w:r>
      <w:r w:rsidR="0021683D" w:rsidRPr="002236EB">
        <w:rPr>
          <w:rFonts w:cstheme="minorHAnsi"/>
          <w:sz w:val="24"/>
          <w:szCs w:val="24"/>
          <w:lang w:val="fi-FI"/>
        </w:rPr>
        <w:t xml:space="preserve"> </w:t>
      </w:r>
      <w:r w:rsidRPr="002236EB">
        <w:rPr>
          <w:rFonts w:cstheme="minorHAnsi"/>
          <w:sz w:val="24"/>
          <w:szCs w:val="24"/>
          <w:lang w:val="fi-FI"/>
        </w:rPr>
        <w:t>menettelyyn liittyviä määräyksiä. Joskus sopimuksell</w:t>
      </w:r>
      <w:r w:rsidR="0021683D" w:rsidRPr="002236EB">
        <w:rPr>
          <w:rFonts w:cstheme="minorHAnsi"/>
          <w:sz w:val="24"/>
          <w:szCs w:val="24"/>
          <w:lang w:val="fi-FI"/>
        </w:rPr>
        <w:t xml:space="preserve">a perustetulla toimielimellä on </w:t>
      </w:r>
      <w:r w:rsidRPr="002236EB">
        <w:rPr>
          <w:rFonts w:cstheme="minorHAnsi"/>
          <w:sz w:val="24"/>
          <w:szCs w:val="24"/>
          <w:lang w:val="fi-FI"/>
        </w:rPr>
        <w:t xml:space="preserve">nimenomaisesti sekä </w:t>
      </w:r>
      <w:proofErr w:type="spellStart"/>
      <w:r w:rsidRPr="002236EB">
        <w:rPr>
          <w:rFonts w:cstheme="minorHAnsi"/>
          <w:i/>
          <w:iCs/>
          <w:sz w:val="24"/>
          <w:szCs w:val="24"/>
          <w:lang w:val="fi-FI"/>
        </w:rPr>
        <w:t>terms</w:t>
      </w:r>
      <w:proofErr w:type="spellEnd"/>
      <w:r w:rsidRPr="002236EB">
        <w:rPr>
          <w:rFonts w:cstheme="minorHAnsi"/>
          <w:i/>
          <w:iCs/>
          <w:sz w:val="24"/>
          <w:szCs w:val="24"/>
          <w:lang w:val="fi-FI"/>
        </w:rPr>
        <w:t xml:space="preserve"> of </w:t>
      </w:r>
      <w:proofErr w:type="spellStart"/>
      <w:proofErr w:type="gramStart"/>
      <w:r w:rsidRPr="002236EB">
        <w:rPr>
          <w:rFonts w:cstheme="minorHAnsi"/>
          <w:i/>
          <w:iCs/>
          <w:sz w:val="24"/>
          <w:szCs w:val="24"/>
          <w:lang w:val="fi-FI"/>
        </w:rPr>
        <w:t>reference</w:t>
      </w:r>
      <w:proofErr w:type="spellEnd"/>
      <w:proofErr w:type="gramEnd"/>
      <w:r w:rsidRPr="002236EB">
        <w:rPr>
          <w:rFonts w:cstheme="minorHAnsi"/>
          <w:i/>
          <w:iCs/>
          <w:sz w:val="24"/>
          <w:szCs w:val="24"/>
          <w:lang w:val="fi-FI"/>
        </w:rPr>
        <w:t xml:space="preserve"> </w:t>
      </w:r>
      <w:r w:rsidRPr="002236EB">
        <w:rPr>
          <w:rFonts w:cstheme="minorHAnsi"/>
          <w:sz w:val="24"/>
          <w:szCs w:val="24"/>
          <w:lang w:val="fi-FI"/>
        </w:rPr>
        <w:t xml:space="preserve">että </w:t>
      </w:r>
      <w:proofErr w:type="spellStart"/>
      <w:r w:rsidRPr="002236EB">
        <w:rPr>
          <w:rFonts w:cstheme="minorHAnsi"/>
          <w:i/>
          <w:iCs/>
          <w:sz w:val="24"/>
          <w:szCs w:val="24"/>
          <w:lang w:val="fi-FI"/>
        </w:rPr>
        <w:t>rules</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procedure</w:t>
      </w:r>
      <w:proofErr w:type="spellEnd"/>
      <w:r w:rsidRPr="002236EB">
        <w:rPr>
          <w:rFonts w:cstheme="minorHAnsi"/>
          <w:i/>
          <w:iCs/>
          <w:sz w:val="24"/>
          <w:szCs w:val="24"/>
          <w:lang w:val="fi-FI"/>
        </w:rPr>
        <w:t xml:space="preserve">, </w:t>
      </w:r>
      <w:r w:rsidR="0021683D" w:rsidRPr="002236EB">
        <w:rPr>
          <w:rFonts w:cstheme="minorHAnsi"/>
          <w:sz w:val="24"/>
          <w:szCs w:val="24"/>
          <w:lang w:val="fi-FI"/>
        </w:rPr>
        <w:t xml:space="preserve">jolloin ensin mainitulla </w:t>
      </w:r>
      <w:r w:rsidRPr="002236EB">
        <w:rPr>
          <w:rFonts w:cstheme="minorHAnsi"/>
          <w:sz w:val="24"/>
          <w:szCs w:val="24"/>
          <w:lang w:val="fi-FI"/>
        </w:rPr>
        <w:t xml:space="preserve">tarkoitetaan </w:t>
      </w:r>
      <w:r w:rsidRPr="002236EB">
        <w:rPr>
          <w:rFonts w:cstheme="minorHAnsi"/>
          <w:sz w:val="24"/>
          <w:szCs w:val="24"/>
          <w:lang w:val="fi-FI"/>
        </w:rPr>
        <w:lastRenderedPageBreak/>
        <w:t>yleensä työjärjestystä ja jälkimmäisellä siih</w:t>
      </w:r>
      <w:r w:rsidR="0021683D" w:rsidRPr="002236EB">
        <w:rPr>
          <w:rFonts w:cstheme="minorHAnsi"/>
          <w:sz w:val="24"/>
          <w:szCs w:val="24"/>
          <w:lang w:val="fi-FI"/>
        </w:rPr>
        <w:t xml:space="preserve">en liittyviä menettelysääntöjä, </w:t>
      </w:r>
      <w:r w:rsidRPr="002236EB">
        <w:rPr>
          <w:rFonts w:cstheme="minorHAnsi"/>
          <w:sz w:val="24"/>
          <w:szCs w:val="24"/>
          <w:lang w:val="fi-FI"/>
        </w:rPr>
        <w:t xml:space="preserve">esim. </w:t>
      </w:r>
      <w:r w:rsidRPr="002236EB">
        <w:rPr>
          <w:rFonts w:cstheme="minorHAnsi"/>
          <w:i/>
          <w:iCs/>
          <w:sz w:val="24"/>
          <w:szCs w:val="24"/>
        </w:rPr>
        <w:t>Terms of Reference and Rules of Procedure of the United Nations</w:t>
      </w:r>
      <w:r w:rsidR="0021683D" w:rsidRPr="002236EB">
        <w:rPr>
          <w:rFonts w:cstheme="minorHAnsi"/>
          <w:sz w:val="24"/>
          <w:szCs w:val="24"/>
        </w:rPr>
        <w:t xml:space="preserve"> </w:t>
      </w:r>
      <w:r w:rsidRPr="002236EB">
        <w:rPr>
          <w:rFonts w:cstheme="minorHAnsi"/>
          <w:i/>
          <w:iCs/>
          <w:sz w:val="24"/>
          <w:szCs w:val="24"/>
        </w:rPr>
        <w:t>Economic Commission for Europe</w:t>
      </w:r>
      <w:r w:rsidR="00BA484C">
        <w:rPr>
          <w:rFonts w:cstheme="minorHAnsi"/>
          <w:i/>
          <w:iCs/>
          <w:sz w:val="24"/>
          <w:szCs w:val="24"/>
        </w:rPr>
        <w:t xml:space="preserve"> – </w:t>
      </w:r>
      <w:proofErr w:type="spellStart"/>
      <w:r w:rsidR="00BA484C">
        <w:rPr>
          <w:rFonts w:cstheme="minorHAnsi"/>
          <w:i/>
          <w:iCs/>
          <w:sz w:val="24"/>
          <w:szCs w:val="24"/>
        </w:rPr>
        <w:t>Yhdistyneiden</w:t>
      </w:r>
      <w:proofErr w:type="spellEnd"/>
      <w:r w:rsidR="00BA484C">
        <w:rPr>
          <w:rFonts w:cstheme="minorHAnsi"/>
          <w:i/>
          <w:iCs/>
          <w:sz w:val="24"/>
          <w:szCs w:val="24"/>
        </w:rPr>
        <w:t xml:space="preserve"> </w:t>
      </w:r>
      <w:proofErr w:type="spellStart"/>
      <w:r w:rsidR="00BA484C">
        <w:rPr>
          <w:rFonts w:cstheme="minorHAnsi"/>
          <w:i/>
          <w:iCs/>
          <w:sz w:val="24"/>
          <w:szCs w:val="24"/>
        </w:rPr>
        <w:t>kansakuntien</w:t>
      </w:r>
      <w:proofErr w:type="spellEnd"/>
      <w:r w:rsidR="00BA484C">
        <w:rPr>
          <w:rFonts w:cstheme="minorHAnsi"/>
          <w:i/>
          <w:iCs/>
          <w:sz w:val="24"/>
          <w:szCs w:val="24"/>
        </w:rPr>
        <w:t xml:space="preserve"> </w:t>
      </w:r>
      <w:proofErr w:type="spellStart"/>
      <w:r w:rsidR="00BA484C">
        <w:rPr>
          <w:rFonts w:cstheme="minorHAnsi"/>
          <w:i/>
          <w:iCs/>
          <w:sz w:val="24"/>
          <w:szCs w:val="24"/>
        </w:rPr>
        <w:t>Euroopan</w:t>
      </w:r>
      <w:proofErr w:type="spellEnd"/>
      <w:r w:rsidR="00BA484C">
        <w:rPr>
          <w:rFonts w:cstheme="minorHAnsi"/>
          <w:i/>
          <w:iCs/>
          <w:sz w:val="24"/>
          <w:szCs w:val="24"/>
        </w:rPr>
        <w:t xml:space="preserve"> </w:t>
      </w:r>
      <w:proofErr w:type="spellStart"/>
      <w:r w:rsidR="00BA484C">
        <w:rPr>
          <w:rFonts w:cstheme="minorHAnsi"/>
          <w:i/>
          <w:iCs/>
          <w:sz w:val="24"/>
          <w:szCs w:val="24"/>
        </w:rPr>
        <w:t>talouskomission</w:t>
      </w:r>
      <w:proofErr w:type="spellEnd"/>
      <w:r w:rsidR="00BA484C">
        <w:rPr>
          <w:rFonts w:cstheme="minorHAnsi"/>
          <w:i/>
          <w:iCs/>
          <w:sz w:val="24"/>
          <w:szCs w:val="24"/>
        </w:rPr>
        <w:t xml:space="preserve"> </w:t>
      </w:r>
      <w:proofErr w:type="spellStart"/>
      <w:r w:rsidR="00BA484C">
        <w:rPr>
          <w:rFonts w:cstheme="minorHAnsi"/>
          <w:i/>
          <w:iCs/>
          <w:sz w:val="24"/>
          <w:szCs w:val="24"/>
        </w:rPr>
        <w:t>työjärjestys</w:t>
      </w:r>
      <w:proofErr w:type="spellEnd"/>
      <w:r w:rsidR="00BA484C">
        <w:rPr>
          <w:rFonts w:cstheme="minorHAnsi"/>
          <w:i/>
          <w:iCs/>
          <w:sz w:val="24"/>
          <w:szCs w:val="24"/>
        </w:rPr>
        <w:t xml:space="preserve"> ja </w:t>
      </w:r>
      <w:proofErr w:type="spellStart"/>
      <w:r w:rsidR="00BA484C">
        <w:rPr>
          <w:rFonts w:cstheme="minorHAnsi"/>
          <w:i/>
          <w:iCs/>
          <w:sz w:val="24"/>
          <w:szCs w:val="24"/>
        </w:rPr>
        <w:t>menettelysäännöt</w:t>
      </w:r>
      <w:proofErr w:type="spellEnd"/>
      <w:r w:rsidRPr="002236EB">
        <w:rPr>
          <w:rFonts w:cstheme="minorHAnsi"/>
          <w:sz w:val="24"/>
          <w:szCs w:val="24"/>
        </w:rPr>
        <w:t xml:space="preserve">. </w:t>
      </w:r>
      <w:r w:rsidRPr="002236EB">
        <w:rPr>
          <w:rFonts w:cstheme="minorHAnsi"/>
          <w:sz w:val="24"/>
          <w:szCs w:val="24"/>
          <w:lang w:val="fi-FI"/>
        </w:rPr>
        <w:t>Tästä syystä ja suoment</w:t>
      </w:r>
      <w:r w:rsidR="0021683D" w:rsidRPr="002236EB">
        <w:rPr>
          <w:rFonts w:cstheme="minorHAnsi"/>
          <w:sz w:val="24"/>
          <w:szCs w:val="24"/>
          <w:lang w:val="fi-FI"/>
        </w:rPr>
        <w:t xml:space="preserve">amiskäytännön yhtenäistämiseksi </w:t>
      </w:r>
      <w:r w:rsidRPr="002236EB">
        <w:rPr>
          <w:rFonts w:cstheme="minorHAnsi"/>
          <w:sz w:val="24"/>
          <w:szCs w:val="24"/>
          <w:lang w:val="fi-FI"/>
        </w:rPr>
        <w:t xml:space="preserve">on suositeltu, </w:t>
      </w:r>
      <w:r w:rsidRPr="002236EB">
        <w:rPr>
          <w:rFonts w:cstheme="minorHAnsi"/>
          <w:i/>
          <w:iCs/>
          <w:sz w:val="24"/>
          <w:szCs w:val="24"/>
          <w:lang w:val="fi-FI"/>
        </w:rPr>
        <w:t xml:space="preserve">että </w:t>
      </w:r>
      <w:proofErr w:type="spellStart"/>
      <w:r w:rsidRPr="002236EB">
        <w:rPr>
          <w:rFonts w:cstheme="minorHAnsi"/>
          <w:i/>
          <w:iCs/>
          <w:sz w:val="24"/>
          <w:szCs w:val="24"/>
          <w:lang w:val="fi-FI"/>
        </w:rPr>
        <w:t>rules</w:t>
      </w:r>
      <w:proofErr w:type="spellEnd"/>
      <w:r w:rsidRPr="002236EB">
        <w:rPr>
          <w:rFonts w:cstheme="minorHAnsi"/>
          <w:i/>
          <w:iCs/>
          <w:sz w:val="24"/>
          <w:szCs w:val="24"/>
          <w:lang w:val="fi-FI"/>
        </w:rPr>
        <w:t xml:space="preserve"> of </w:t>
      </w:r>
      <w:proofErr w:type="spellStart"/>
      <w:r w:rsidRPr="002236EB">
        <w:rPr>
          <w:rFonts w:cstheme="minorHAnsi"/>
          <w:i/>
          <w:iCs/>
          <w:sz w:val="24"/>
          <w:szCs w:val="24"/>
          <w:lang w:val="fi-FI"/>
        </w:rPr>
        <w:t>procedure</w:t>
      </w:r>
      <w:proofErr w:type="spellEnd"/>
      <w:r w:rsidRPr="002236EB">
        <w:rPr>
          <w:rFonts w:cstheme="minorHAnsi"/>
          <w:i/>
          <w:iCs/>
          <w:sz w:val="24"/>
          <w:szCs w:val="24"/>
          <w:lang w:val="fi-FI"/>
        </w:rPr>
        <w:t xml:space="preserve"> </w:t>
      </w:r>
      <w:r w:rsidRPr="002236EB">
        <w:rPr>
          <w:rFonts w:cstheme="minorHAnsi"/>
          <w:sz w:val="24"/>
          <w:szCs w:val="24"/>
          <w:lang w:val="fi-FI"/>
        </w:rPr>
        <w:t xml:space="preserve">suomennettaisiin aina </w:t>
      </w:r>
      <w:r w:rsidRPr="002236EB">
        <w:rPr>
          <w:rFonts w:cstheme="minorHAnsi"/>
          <w:i/>
          <w:iCs/>
          <w:sz w:val="24"/>
          <w:szCs w:val="24"/>
          <w:lang w:val="fi-FI"/>
        </w:rPr>
        <w:t>menettelysäännöiksi</w:t>
      </w:r>
      <w:r w:rsidRPr="002236EB">
        <w:rPr>
          <w:rFonts w:cstheme="minorHAnsi"/>
          <w:sz w:val="24"/>
          <w:szCs w:val="24"/>
          <w:lang w:val="fi-FI"/>
        </w:rPr>
        <w:t>.</w:t>
      </w:r>
    </w:p>
    <w:p w14:paraId="155E1B6D" w14:textId="77777777" w:rsidR="0021683D" w:rsidRPr="002236EB" w:rsidRDefault="0021683D" w:rsidP="0021683D">
      <w:pPr>
        <w:autoSpaceDE w:val="0"/>
        <w:autoSpaceDN w:val="0"/>
        <w:adjustRightInd w:val="0"/>
        <w:spacing w:after="0" w:line="240" w:lineRule="auto"/>
        <w:ind w:left="720"/>
        <w:jc w:val="both"/>
        <w:rPr>
          <w:rFonts w:cstheme="minorHAnsi"/>
          <w:sz w:val="24"/>
          <w:szCs w:val="24"/>
          <w:lang w:val="fi-FI"/>
        </w:rPr>
      </w:pPr>
    </w:p>
    <w:p w14:paraId="564ED321" w14:textId="77777777" w:rsidR="0021683D" w:rsidRPr="002236EB" w:rsidRDefault="0021683D" w:rsidP="0021683D">
      <w:pPr>
        <w:autoSpaceDE w:val="0"/>
        <w:autoSpaceDN w:val="0"/>
        <w:adjustRightInd w:val="0"/>
        <w:spacing w:after="0" w:line="240" w:lineRule="auto"/>
        <w:ind w:left="720"/>
        <w:jc w:val="both"/>
        <w:rPr>
          <w:rFonts w:cstheme="minorHAnsi"/>
          <w:sz w:val="24"/>
          <w:szCs w:val="24"/>
          <w:lang w:val="fi-FI"/>
        </w:rPr>
      </w:pPr>
    </w:p>
    <w:p w14:paraId="4F6EB316" w14:textId="127AFA3E" w:rsidR="00F74746" w:rsidRPr="00F203D4" w:rsidRDefault="00F74746" w:rsidP="002B70BE">
      <w:pPr>
        <w:pStyle w:val="Heading2"/>
        <w:rPr>
          <w:rFonts w:asciiTheme="minorHAnsi" w:hAnsiTheme="minorHAnsi" w:cstheme="minorHAnsi"/>
          <w:b/>
          <w:color w:val="auto"/>
          <w:lang w:val="fi-FI"/>
        </w:rPr>
      </w:pPr>
      <w:bookmarkStart w:id="13" w:name="_Toc58572914"/>
      <w:r w:rsidRPr="00F203D4">
        <w:rPr>
          <w:rFonts w:asciiTheme="minorHAnsi" w:hAnsiTheme="minorHAnsi" w:cstheme="minorHAnsi"/>
          <w:b/>
          <w:color w:val="auto"/>
          <w:lang w:val="fi-FI"/>
        </w:rPr>
        <w:t>SOPIMUKSEN OSAT</w:t>
      </w:r>
      <w:bookmarkEnd w:id="13"/>
    </w:p>
    <w:p w14:paraId="64D922F0" w14:textId="77777777" w:rsidR="00BA5014" w:rsidRPr="002236EB" w:rsidRDefault="00BA5014" w:rsidP="00F74746">
      <w:pPr>
        <w:autoSpaceDE w:val="0"/>
        <w:autoSpaceDN w:val="0"/>
        <w:adjustRightInd w:val="0"/>
        <w:spacing w:after="0" w:line="240" w:lineRule="auto"/>
        <w:rPr>
          <w:rFonts w:cstheme="minorHAnsi"/>
          <w:b/>
          <w:bCs/>
          <w:sz w:val="24"/>
          <w:szCs w:val="24"/>
          <w:lang w:val="fi-FI"/>
        </w:rPr>
      </w:pPr>
    </w:p>
    <w:p w14:paraId="791E4A1E" w14:textId="1DE216B5" w:rsidR="00F74746" w:rsidRPr="002236EB" w:rsidRDefault="00BE5698"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p</w:t>
      </w:r>
      <w:r w:rsidR="00F74746" w:rsidRPr="002236EB">
        <w:rPr>
          <w:rFonts w:cstheme="minorHAnsi"/>
          <w:b/>
          <w:bCs/>
          <w:sz w:val="24"/>
          <w:szCs w:val="24"/>
          <w:lang w:val="fi-FI"/>
        </w:rPr>
        <w:t>reamble</w:t>
      </w:r>
      <w:proofErr w:type="spellEnd"/>
      <w:r w:rsidR="00F74746" w:rsidRPr="002236EB">
        <w:rPr>
          <w:rFonts w:cstheme="minorHAnsi"/>
          <w:b/>
          <w:bCs/>
          <w:sz w:val="24"/>
          <w:szCs w:val="24"/>
          <w:lang w:val="fi-FI"/>
        </w:rPr>
        <w:t xml:space="preserve"> </w:t>
      </w:r>
      <w:r w:rsidR="0064670E" w:rsidRPr="002236EB">
        <w:rPr>
          <w:rFonts w:cstheme="minorHAnsi"/>
          <w:sz w:val="24"/>
          <w:szCs w:val="24"/>
          <w:lang w:val="fi-FI"/>
        </w:rPr>
        <w:t>–</w:t>
      </w:r>
      <w:r w:rsidR="00F74746" w:rsidRPr="002236EB">
        <w:rPr>
          <w:rFonts w:cstheme="minorHAnsi"/>
          <w:sz w:val="24"/>
          <w:szCs w:val="24"/>
          <w:lang w:val="fi-FI"/>
        </w:rPr>
        <w:t xml:space="preserve"> johdanto-osa</w:t>
      </w:r>
    </w:p>
    <w:p w14:paraId="1A0E678C"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35A72912" w14:textId="7635C744"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recital</w:t>
      </w:r>
      <w:proofErr w:type="spellEnd"/>
      <w:r w:rsidRPr="002236EB">
        <w:rPr>
          <w:rFonts w:cstheme="minorHAnsi"/>
          <w:b/>
          <w:bCs/>
          <w:sz w:val="24"/>
          <w:szCs w:val="24"/>
          <w:lang w:val="fi-FI"/>
        </w:rPr>
        <w:t>/</w:t>
      </w:r>
      <w:proofErr w:type="spellStart"/>
      <w:r w:rsidRPr="002236EB">
        <w:rPr>
          <w:rFonts w:cstheme="minorHAnsi"/>
          <w:b/>
          <w:bCs/>
          <w:sz w:val="24"/>
          <w:szCs w:val="24"/>
          <w:lang w:val="fi-FI"/>
        </w:rPr>
        <w:t>considerata</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perustelukappale (johdanto-osassa; ei numeroitu)</w:t>
      </w:r>
    </w:p>
    <w:p w14:paraId="68DF6EC1"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5EA8CC6F" w14:textId="760E2EC8" w:rsidR="00F74746" w:rsidRPr="008828AD" w:rsidRDefault="00BE5698" w:rsidP="00F74746">
      <w:pPr>
        <w:autoSpaceDE w:val="0"/>
        <w:autoSpaceDN w:val="0"/>
        <w:adjustRightInd w:val="0"/>
        <w:spacing w:after="0" w:line="240" w:lineRule="auto"/>
        <w:rPr>
          <w:rFonts w:cstheme="minorHAnsi"/>
          <w:sz w:val="24"/>
          <w:szCs w:val="24"/>
        </w:rPr>
      </w:pPr>
      <w:proofErr w:type="gramStart"/>
      <w:r w:rsidRPr="008828AD">
        <w:rPr>
          <w:rFonts w:cstheme="minorHAnsi"/>
          <w:b/>
          <w:bCs/>
          <w:sz w:val="24"/>
          <w:szCs w:val="24"/>
        </w:rPr>
        <w:t>p</w:t>
      </w:r>
      <w:r w:rsidR="00F74746" w:rsidRPr="008828AD">
        <w:rPr>
          <w:rFonts w:cstheme="minorHAnsi"/>
          <w:b/>
          <w:bCs/>
          <w:sz w:val="24"/>
          <w:szCs w:val="24"/>
        </w:rPr>
        <w:t>art</w:t>
      </w:r>
      <w:proofErr w:type="gramEnd"/>
      <w:r w:rsidR="00F74746" w:rsidRPr="008828AD">
        <w:rPr>
          <w:rFonts w:cstheme="minorHAnsi"/>
          <w:b/>
          <w:bCs/>
          <w:sz w:val="24"/>
          <w:szCs w:val="24"/>
        </w:rPr>
        <w:t xml:space="preserve"> </w:t>
      </w:r>
      <w:r w:rsidR="0064670E" w:rsidRPr="008828AD">
        <w:rPr>
          <w:rFonts w:cstheme="minorHAnsi"/>
          <w:sz w:val="24"/>
          <w:szCs w:val="24"/>
        </w:rPr>
        <w:t>–</w:t>
      </w:r>
      <w:r w:rsidR="00F74746" w:rsidRPr="008828AD">
        <w:rPr>
          <w:rFonts w:cstheme="minorHAnsi"/>
          <w:sz w:val="24"/>
          <w:szCs w:val="24"/>
        </w:rPr>
        <w:t xml:space="preserve"> </w:t>
      </w:r>
      <w:proofErr w:type="spellStart"/>
      <w:r w:rsidR="00F74746" w:rsidRPr="008828AD">
        <w:rPr>
          <w:rFonts w:cstheme="minorHAnsi"/>
          <w:sz w:val="24"/>
          <w:szCs w:val="24"/>
        </w:rPr>
        <w:t>osa</w:t>
      </w:r>
      <w:proofErr w:type="spellEnd"/>
    </w:p>
    <w:p w14:paraId="0CB7B4DD" w14:textId="1722AF89" w:rsidR="00F74746" w:rsidRPr="008828AD" w:rsidRDefault="0064670E" w:rsidP="00BA5014">
      <w:pPr>
        <w:autoSpaceDE w:val="0"/>
        <w:autoSpaceDN w:val="0"/>
        <w:adjustRightInd w:val="0"/>
        <w:spacing w:after="0" w:line="240" w:lineRule="auto"/>
        <w:ind w:left="720"/>
        <w:rPr>
          <w:rFonts w:cstheme="minorHAnsi"/>
          <w:sz w:val="24"/>
          <w:szCs w:val="24"/>
        </w:rPr>
      </w:pPr>
      <w:r w:rsidRPr="008828AD">
        <w:rPr>
          <w:rFonts w:cstheme="minorHAnsi"/>
          <w:b/>
          <w:bCs/>
          <w:sz w:val="24"/>
          <w:szCs w:val="24"/>
        </w:rPr>
        <w:t xml:space="preserve">Part I </w:t>
      </w:r>
      <w:r w:rsidRPr="008828AD">
        <w:rPr>
          <w:rFonts w:cstheme="minorHAnsi"/>
          <w:sz w:val="24"/>
          <w:szCs w:val="24"/>
        </w:rPr>
        <w:t>–</w:t>
      </w:r>
      <w:r w:rsidR="00F74746" w:rsidRPr="008828AD">
        <w:rPr>
          <w:rFonts w:cstheme="minorHAnsi"/>
          <w:b/>
          <w:bCs/>
          <w:sz w:val="24"/>
          <w:szCs w:val="24"/>
        </w:rPr>
        <w:t xml:space="preserve"> Introduction </w:t>
      </w:r>
      <w:r w:rsidRPr="008828AD">
        <w:rPr>
          <w:rFonts w:cstheme="minorHAnsi"/>
          <w:sz w:val="24"/>
          <w:szCs w:val="24"/>
        </w:rPr>
        <w:t xml:space="preserve">– I </w:t>
      </w:r>
      <w:proofErr w:type="spellStart"/>
      <w:proofErr w:type="gramStart"/>
      <w:r w:rsidRPr="008828AD">
        <w:rPr>
          <w:rFonts w:cstheme="minorHAnsi"/>
          <w:sz w:val="24"/>
          <w:szCs w:val="24"/>
        </w:rPr>
        <w:t>osa</w:t>
      </w:r>
      <w:proofErr w:type="spellEnd"/>
      <w:proofErr w:type="gramEnd"/>
      <w:r w:rsidRPr="008828AD">
        <w:rPr>
          <w:rFonts w:cstheme="minorHAnsi"/>
          <w:sz w:val="24"/>
          <w:szCs w:val="24"/>
        </w:rPr>
        <w:t xml:space="preserve"> – </w:t>
      </w:r>
      <w:proofErr w:type="spellStart"/>
      <w:r w:rsidR="00F74746" w:rsidRPr="008828AD">
        <w:rPr>
          <w:rFonts w:cstheme="minorHAnsi"/>
          <w:sz w:val="24"/>
          <w:szCs w:val="24"/>
        </w:rPr>
        <w:t>Johdanto</w:t>
      </w:r>
      <w:proofErr w:type="spellEnd"/>
    </w:p>
    <w:p w14:paraId="7EA24365" w14:textId="6FF89282" w:rsidR="00F74746" w:rsidRPr="002236EB" w:rsidRDefault="0064670E" w:rsidP="00BA5014">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Part</w:t>
      </w:r>
      <w:proofErr w:type="spellEnd"/>
      <w:r w:rsidRPr="002236EB">
        <w:rPr>
          <w:rFonts w:cstheme="minorHAnsi"/>
          <w:b/>
          <w:bCs/>
          <w:sz w:val="24"/>
          <w:szCs w:val="24"/>
          <w:lang w:val="fi-FI"/>
        </w:rPr>
        <w:t xml:space="preserve"> VI </w:t>
      </w:r>
      <w:r w:rsidRPr="002236EB">
        <w:rPr>
          <w:rFonts w:cstheme="minorHAnsi"/>
          <w:sz w:val="24"/>
          <w:szCs w:val="24"/>
          <w:lang w:val="fi-FI"/>
        </w:rPr>
        <w:t xml:space="preserve">– </w:t>
      </w:r>
      <w:proofErr w:type="spellStart"/>
      <w:r w:rsidR="00F74746" w:rsidRPr="002236EB">
        <w:rPr>
          <w:rFonts w:cstheme="minorHAnsi"/>
          <w:b/>
          <w:bCs/>
          <w:sz w:val="24"/>
          <w:szCs w:val="24"/>
          <w:lang w:val="fi-FI"/>
        </w:rPr>
        <w:t>Miscellaneous</w:t>
      </w:r>
      <w:proofErr w:type="spellEnd"/>
      <w:r w:rsidR="00F74746" w:rsidRPr="002236EB">
        <w:rPr>
          <w:rFonts w:cstheme="minorHAnsi"/>
          <w:b/>
          <w:bCs/>
          <w:sz w:val="24"/>
          <w:szCs w:val="24"/>
          <w:lang w:val="fi-FI"/>
        </w:rPr>
        <w:t xml:space="preserve"> </w:t>
      </w:r>
      <w:proofErr w:type="spellStart"/>
      <w:r w:rsidR="00F74746" w:rsidRPr="002236EB">
        <w:rPr>
          <w:rFonts w:cstheme="minorHAnsi"/>
          <w:b/>
          <w:bCs/>
          <w:sz w:val="24"/>
          <w:szCs w:val="24"/>
          <w:lang w:val="fi-FI"/>
        </w:rPr>
        <w:t>provisions</w:t>
      </w:r>
      <w:proofErr w:type="spellEnd"/>
      <w:r w:rsidR="00F74746" w:rsidRPr="002236EB">
        <w:rPr>
          <w:rFonts w:cstheme="minorHAnsi"/>
          <w:b/>
          <w:bCs/>
          <w:sz w:val="24"/>
          <w:szCs w:val="24"/>
          <w:lang w:val="fi-FI"/>
        </w:rPr>
        <w:t xml:space="preserve"> </w:t>
      </w:r>
      <w:r w:rsidRPr="002236EB">
        <w:rPr>
          <w:rFonts w:cstheme="minorHAnsi"/>
          <w:sz w:val="24"/>
          <w:szCs w:val="24"/>
          <w:lang w:val="fi-FI"/>
        </w:rPr>
        <w:t>– VI osa –</w:t>
      </w:r>
      <w:r w:rsidR="00D95D52">
        <w:rPr>
          <w:rFonts w:cstheme="minorHAnsi"/>
          <w:sz w:val="24"/>
          <w:szCs w:val="24"/>
          <w:lang w:val="fi-FI"/>
        </w:rPr>
        <w:t xml:space="preserve"> Erinäiset määräykset</w:t>
      </w:r>
    </w:p>
    <w:p w14:paraId="320073FA" w14:textId="310DD492" w:rsidR="00F74746" w:rsidRPr="009255DF" w:rsidRDefault="0064670E" w:rsidP="00BA5014">
      <w:pPr>
        <w:autoSpaceDE w:val="0"/>
        <w:autoSpaceDN w:val="0"/>
        <w:adjustRightInd w:val="0"/>
        <w:spacing w:after="0" w:line="240" w:lineRule="auto"/>
        <w:ind w:left="720"/>
        <w:rPr>
          <w:rFonts w:cstheme="minorHAnsi"/>
          <w:sz w:val="24"/>
          <w:szCs w:val="24"/>
        </w:rPr>
      </w:pPr>
      <w:r w:rsidRPr="009255DF">
        <w:rPr>
          <w:rFonts w:cstheme="minorHAnsi"/>
          <w:b/>
          <w:bCs/>
          <w:sz w:val="24"/>
          <w:szCs w:val="24"/>
        </w:rPr>
        <w:t xml:space="preserve">Part VIII </w:t>
      </w:r>
      <w:r w:rsidRPr="009255DF">
        <w:rPr>
          <w:rFonts w:cstheme="minorHAnsi"/>
          <w:sz w:val="24"/>
          <w:szCs w:val="24"/>
        </w:rPr>
        <w:t>–</w:t>
      </w:r>
      <w:r w:rsidR="00F74746" w:rsidRPr="009255DF">
        <w:rPr>
          <w:rFonts w:cstheme="minorHAnsi"/>
          <w:b/>
          <w:bCs/>
          <w:sz w:val="24"/>
          <w:szCs w:val="24"/>
        </w:rPr>
        <w:t xml:space="preserve"> Final provisions </w:t>
      </w:r>
      <w:r w:rsidRPr="009255DF">
        <w:rPr>
          <w:rFonts w:cstheme="minorHAnsi"/>
          <w:sz w:val="24"/>
          <w:szCs w:val="24"/>
        </w:rPr>
        <w:t>–</w:t>
      </w:r>
      <w:r w:rsidR="00F74746" w:rsidRPr="009255DF">
        <w:rPr>
          <w:rFonts w:cstheme="minorHAnsi"/>
          <w:sz w:val="24"/>
          <w:szCs w:val="24"/>
        </w:rPr>
        <w:t xml:space="preserve"> VIII </w:t>
      </w:r>
      <w:proofErr w:type="spellStart"/>
      <w:proofErr w:type="gramStart"/>
      <w:r w:rsidR="00F74746" w:rsidRPr="009255DF">
        <w:rPr>
          <w:rFonts w:cstheme="minorHAnsi"/>
          <w:sz w:val="24"/>
          <w:szCs w:val="24"/>
        </w:rPr>
        <w:t>osa</w:t>
      </w:r>
      <w:proofErr w:type="spellEnd"/>
      <w:proofErr w:type="gramEnd"/>
      <w:r w:rsidR="00F74746" w:rsidRPr="009255DF">
        <w:rPr>
          <w:rFonts w:cstheme="minorHAnsi"/>
          <w:sz w:val="24"/>
          <w:szCs w:val="24"/>
        </w:rPr>
        <w:t xml:space="preserve"> </w:t>
      </w:r>
      <w:r w:rsidR="00BA5014" w:rsidRPr="009255DF">
        <w:rPr>
          <w:rFonts w:cstheme="minorHAnsi"/>
          <w:sz w:val="24"/>
          <w:szCs w:val="24"/>
        </w:rPr>
        <w:t>–</w:t>
      </w:r>
      <w:r w:rsidR="00F74746" w:rsidRPr="009255DF">
        <w:rPr>
          <w:rFonts w:cstheme="minorHAnsi"/>
          <w:sz w:val="24"/>
          <w:szCs w:val="24"/>
        </w:rPr>
        <w:t xml:space="preserve"> </w:t>
      </w:r>
      <w:proofErr w:type="spellStart"/>
      <w:r w:rsidR="00F74746" w:rsidRPr="009255DF">
        <w:rPr>
          <w:rFonts w:cstheme="minorHAnsi"/>
          <w:sz w:val="24"/>
          <w:szCs w:val="24"/>
        </w:rPr>
        <w:t>Loppumääräykset</w:t>
      </w:r>
      <w:proofErr w:type="spellEnd"/>
    </w:p>
    <w:p w14:paraId="566E0214" w14:textId="77777777" w:rsidR="00BA5014" w:rsidRPr="009255DF" w:rsidRDefault="00BA5014" w:rsidP="00BA5014">
      <w:pPr>
        <w:autoSpaceDE w:val="0"/>
        <w:autoSpaceDN w:val="0"/>
        <w:adjustRightInd w:val="0"/>
        <w:spacing w:after="0" w:line="240" w:lineRule="auto"/>
        <w:ind w:left="720"/>
        <w:rPr>
          <w:rFonts w:cstheme="minorHAnsi"/>
          <w:sz w:val="24"/>
          <w:szCs w:val="24"/>
        </w:rPr>
      </w:pPr>
    </w:p>
    <w:p w14:paraId="5552A550" w14:textId="524E7051" w:rsidR="00F74746" w:rsidRPr="009255DF" w:rsidRDefault="00BE5698" w:rsidP="00F74746">
      <w:pPr>
        <w:autoSpaceDE w:val="0"/>
        <w:autoSpaceDN w:val="0"/>
        <w:adjustRightInd w:val="0"/>
        <w:spacing w:after="0" w:line="240" w:lineRule="auto"/>
        <w:rPr>
          <w:rFonts w:cstheme="minorHAnsi"/>
          <w:sz w:val="24"/>
          <w:szCs w:val="24"/>
        </w:rPr>
      </w:pPr>
      <w:proofErr w:type="gramStart"/>
      <w:r w:rsidRPr="009255DF">
        <w:rPr>
          <w:rFonts w:cstheme="minorHAnsi"/>
          <w:b/>
          <w:bCs/>
          <w:sz w:val="24"/>
          <w:szCs w:val="24"/>
        </w:rPr>
        <w:t>c</w:t>
      </w:r>
      <w:r w:rsidR="00F74746" w:rsidRPr="009255DF">
        <w:rPr>
          <w:rFonts w:cstheme="minorHAnsi"/>
          <w:b/>
          <w:bCs/>
          <w:sz w:val="24"/>
          <w:szCs w:val="24"/>
        </w:rPr>
        <w:t>hapter</w:t>
      </w:r>
      <w:proofErr w:type="gramEnd"/>
      <w:r w:rsidR="00F74746" w:rsidRPr="009255DF">
        <w:rPr>
          <w:rFonts w:cstheme="minorHAnsi"/>
          <w:b/>
          <w:bCs/>
          <w:sz w:val="24"/>
          <w:szCs w:val="24"/>
        </w:rPr>
        <w:t xml:space="preserve"> </w:t>
      </w:r>
      <w:r w:rsidR="00BA5014" w:rsidRPr="009255DF">
        <w:rPr>
          <w:rFonts w:cstheme="minorHAnsi"/>
          <w:sz w:val="24"/>
          <w:szCs w:val="24"/>
        </w:rPr>
        <w:t>–</w:t>
      </w:r>
      <w:r w:rsidR="00F74746" w:rsidRPr="009255DF">
        <w:rPr>
          <w:rFonts w:cstheme="minorHAnsi"/>
          <w:sz w:val="24"/>
          <w:szCs w:val="24"/>
        </w:rPr>
        <w:t xml:space="preserve"> </w:t>
      </w:r>
      <w:proofErr w:type="spellStart"/>
      <w:r w:rsidR="00F74746" w:rsidRPr="009255DF">
        <w:rPr>
          <w:rFonts w:cstheme="minorHAnsi"/>
          <w:sz w:val="24"/>
          <w:szCs w:val="24"/>
        </w:rPr>
        <w:t>luku</w:t>
      </w:r>
      <w:proofErr w:type="spellEnd"/>
    </w:p>
    <w:p w14:paraId="5E9CC50D" w14:textId="77777777" w:rsidR="00BA5014" w:rsidRPr="009255DF" w:rsidRDefault="00BA5014" w:rsidP="00F74746">
      <w:pPr>
        <w:autoSpaceDE w:val="0"/>
        <w:autoSpaceDN w:val="0"/>
        <w:adjustRightInd w:val="0"/>
        <w:spacing w:after="0" w:line="240" w:lineRule="auto"/>
        <w:rPr>
          <w:rFonts w:cstheme="minorHAnsi"/>
          <w:sz w:val="24"/>
          <w:szCs w:val="24"/>
        </w:rPr>
      </w:pPr>
    </w:p>
    <w:p w14:paraId="3F407F81" w14:textId="004CFE75" w:rsidR="00BA5014" w:rsidRPr="002236EB" w:rsidRDefault="00BE5698"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s</w:t>
      </w:r>
      <w:r w:rsidR="00F74746" w:rsidRPr="002236EB">
        <w:rPr>
          <w:rFonts w:cstheme="minorHAnsi"/>
          <w:b/>
          <w:bCs/>
          <w:sz w:val="24"/>
          <w:szCs w:val="24"/>
          <w:lang w:val="fi-FI"/>
        </w:rPr>
        <w:t>ection</w:t>
      </w:r>
      <w:proofErr w:type="spellEnd"/>
      <w:r w:rsidR="00F74746" w:rsidRPr="002236EB">
        <w:rPr>
          <w:rFonts w:cstheme="minorHAnsi"/>
          <w:b/>
          <w:bCs/>
          <w:sz w:val="24"/>
          <w:szCs w:val="24"/>
          <w:lang w:val="fi-FI"/>
        </w:rPr>
        <w:t xml:space="preserve"> </w:t>
      </w:r>
      <w:r w:rsidR="00BA5014" w:rsidRPr="002236EB">
        <w:rPr>
          <w:rFonts w:cstheme="minorHAnsi"/>
          <w:sz w:val="24"/>
          <w:szCs w:val="24"/>
          <w:lang w:val="fi-FI"/>
        </w:rPr>
        <w:t>–</w:t>
      </w:r>
      <w:r w:rsidR="00F74746" w:rsidRPr="002236EB">
        <w:rPr>
          <w:rFonts w:cstheme="minorHAnsi"/>
          <w:sz w:val="24"/>
          <w:szCs w:val="24"/>
          <w:lang w:val="fi-FI"/>
        </w:rPr>
        <w:t xml:space="preserve"> osasto</w:t>
      </w:r>
    </w:p>
    <w:p w14:paraId="28685467" w14:textId="6185C3B4" w:rsidR="00F74746" w:rsidRPr="002236EB" w:rsidRDefault="0064670E" w:rsidP="00BA5014">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Section</w:t>
      </w:r>
      <w:proofErr w:type="spellEnd"/>
      <w:r w:rsidRPr="002236EB">
        <w:rPr>
          <w:rFonts w:cstheme="minorHAnsi"/>
          <w:b/>
          <w:bCs/>
          <w:sz w:val="24"/>
          <w:szCs w:val="24"/>
          <w:lang w:val="fi-FI"/>
        </w:rPr>
        <w:t xml:space="preserve"> 1 </w:t>
      </w:r>
      <w:r w:rsidRPr="002236EB">
        <w:rPr>
          <w:rFonts w:cstheme="minorHAnsi"/>
          <w:sz w:val="24"/>
          <w:szCs w:val="24"/>
          <w:lang w:val="fi-FI"/>
        </w:rPr>
        <w:t>–</w:t>
      </w:r>
      <w:r w:rsidR="00F74746" w:rsidRPr="002236EB">
        <w:rPr>
          <w:rFonts w:cstheme="minorHAnsi"/>
          <w:b/>
          <w:bCs/>
          <w:sz w:val="24"/>
          <w:szCs w:val="24"/>
          <w:lang w:val="fi-FI"/>
        </w:rPr>
        <w:t xml:space="preserve"> General </w:t>
      </w:r>
      <w:proofErr w:type="spellStart"/>
      <w:r w:rsidR="00F74746" w:rsidRPr="002236EB">
        <w:rPr>
          <w:rFonts w:cstheme="minorHAnsi"/>
          <w:b/>
          <w:bCs/>
          <w:sz w:val="24"/>
          <w:szCs w:val="24"/>
          <w:lang w:val="fi-FI"/>
        </w:rPr>
        <w:t>Provisions</w:t>
      </w:r>
      <w:proofErr w:type="spellEnd"/>
      <w:r w:rsidR="00F74746" w:rsidRPr="002236EB">
        <w:rPr>
          <w:rFonts w:cstheme="minorHAnsi"/>
          <w:b/>
          <w:bCs/>
          <w:sz w:val="24"/>
          <w:szCs w:val="24"/>
          <w:lang w:val="fi-FI"/>
        </w:rPr>
        <w:t xml:space="preserve"> </w:t>
      </w:r>
      <w:r w:rsidRPr="002236EB">
        <w:rPr>
          <w:rFonts w:cstheme="minorHAnsi"/>
          <w:sz w:val="24"/>
          <w:szCs w:val="24"/>
          <w:lang w:val="fi-FI"/>
        </w:rPr>
        <w:t>– 1 osasto –</w:t>
      </w:r>
      <w:r w:rsidR="00F74746" w:rsidRPr="002236EB">
        <w:rPr>
          <w:rFonts w:cstheme="minorHAnsi"/>
          <w:sz w:val="24"/>
          <w:szCs w:val="24"/>
          <w:lang w:val="fi-FI"/>
        </w:rPr>
        <w:t xml:space="preserve"> Yleiset määräykset</w:t>
      </w:r>
    </w:p>
    <w:p w14:paraId="457AB368"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0F417B45" w14:textId="77777777" w:rsidR="00F74746" w:rsidRPr="002236EB" w:rsidRDefault="00F74746" w:rsidP="00BA5014">
      <w:pPr>
        <w:autoSpaceDE w:val="0"/>
        <w:autoSpaceDN w:val="0"/>
        <w:adjustRightInd w:val="0"/>
        <w:spacing w:after="0" w:line="240" w:lineRule="auto"/>
        <w:ind w:left="720"/>
        <w:rPr>
          <w:rFonts w:cstheme="minorHAnsi"/>
          <w:sz w:val="24"/>
          <w:szCs w:val="24"/>
          <w:lang w:val="fi-FI"/>
        </w:rPr>
      </w:pPr>
      <w:r w:rsidRPr="002236EB">
        <w:rPr>
          <w:rFonts w:cstheme="minorHAnsi"/>
          <w:sz w:val="24"/>
          <w:szCs w:val="24"/>
          <w:lang w:val="fi-FI"/>
        </w:rPr>
        <w:t xml:space="preserve">Yhteisymmärryspöytäkirjassa </w:t>
      </w:r>
      <w:proofErr w:type="spellStart"/>
      <w:r w:rsidRPr="00D95D52">
        <w:rPr>
          <w:rFonts w:cstheme="minorHAnsi"/>
          <w:bCs/>
          <w:i/>
          <w:sz w:val="24"/>
          <w:szCs w:val="24"/>
          <w:lang w:val="fi-FI"/>
        </w:rPr>
        <w:t>section</w:t>
      </w:r>
      <w:proofErr w:type="spellEnd"/>
      <w:r w:rsidRPr="002236EB">
        <w:rPr>
          <w:rFonts w:cstheme="minorHAnsi"/>
          <w:b/>
          <w:bCs/>
          <w:sz w:val="24"/>
          <w:szCs w:val="24"/>
          <w:lang w:val="fi-FI"/>
        </w:rPr>
        <w:t xml:space="preserve"> </w:t>
      </w:r>
      <w:r w:rsidRPr="002236EB">
        <w:rPr>
          <w:rFonts w:cstheme="minorHAnsi"/>
          <w:sz w:val="24"/>
          <w:szCs w:val="24"/>
          <w:lang w:val="fi-FI"/>
        </w:rPr>
        <w:t>= kohta, kappale</w:t>
      </w:r>
    </w:p>
    <w:p w14:paraId="5E22BB6A"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757CB7EF" w14:textId="53E41E0B" w:rsidR="00F74746" w:rsidRPr="002236EB" w:rsidRDefault="00B842CA" w:rsidP="00BA5014">
      <w:pPr>
        <w:autoSpaceDE w:val="0"/>
        <w:autoSpaceDN w:val="0"/>
        <w:adjustRightInd w:val="0"/>
        <w:spacing w:after="0" w:line="240" w:lineRule="auto"/>
        <w:ind w:left="720"/>
        <w:rPr>
          <w:rFonts w:cstheme="minorHAnsi"/>
          <w:sz w:val="24"/>
          <w:szCs w:val="24"/>
          <w:lang w:val="fi-FI"/>
        </w:rPr>
      </w:pPr>
      <w:r w:rsidRPr="002236EB">
        <w:rPr>
          <w:rFonts w:cstheme="minorHAnsi"/>
          <w:sz w:val="24"/>
          <w:szCs w:val="24"/>
          <w:lang w:val="fi-FI"/>
        </w:rPr>
        <w:t>Huom. EU:n sopimuksissa</w:t>
      </w:r>
      <w:r w:rsidR="0064670E" w:rsidRPr="002236EB">
        <w:rPr>
          <w:rFonts w:cstheme="minorHAnsi"/>
          <w:sz w:val="24"/>
          <w:szCs w:val="24"/>
          <w:lang w:val="fi-FI"/>
        </w:rPr>
        <w:t xml:space="preserve"> </w:t>
      </w:r>
      <w:proofErr w:type="spellStart"/>
      <w:r w:rsidR="00F74746" w:rsidRPr="00D95D52">
        <w:rPr>
          <w:rFonts w:cstheme="minorHAnsi"/>
          <w:i/>
          <w:sz w:val="24"/>
          <w:szCs w:val="24"/>
          <w:lang w:val="fi-FI"/>
        </w:rPr>
        <w:t>section</w:t>
      </w:r>
      <w:proofErr w:type="spellEnd"/>
      <w:r w:rsidR="00F74746" w:rsidRPr="002236EB">
        <w:rPr>
          <w:rFonts w:cstheme="minorHAnsi"/>
          <w:sz w:val="24"/>
          <w:szCs w:val="24"/>
          <w:lang w:val="fi-FI"/>
        </w:rPr>
        <w:t xml:space="preserve"> = jakso; </w:t>
      </w:r>
      <w:proofErr w:type="spellStart"/>
      <w:r w:rsidR="00F74746" w:rsidRPr="00D95D52">
        <w:rPr>
          <w:rFonts w:cstheme="minorHAnsi"/>
          <w:i/>
          <w:sz w:val="24"/>
          <w:szCs w:val="24"/>
          <w:lang w:val="fi-FI"/>
        </w:rPr>
        <w:t>title</w:t>
      </w:r>
      <w:proofErr w:type="spellEnd"/>
      <w:r w:rsidR="00F74746" w:rsidRPr="002236EB">
        <w:rPr>
          <w:rFonts w:cstheme="minorHAnsi"/>
          <w:sz w:val="24"/>
          <w:szCs w:val="24"/>
          <w:lang w:val="fi-FI"/>
        </w:rPr>
        <w:t xml:space="preserve"> = osasto</w:t>
      </w:r>
    </w:p>
    <w:p w14:paraId="4CA93147"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11D4488A" w14:textId="1BF0DB3B" w:rsidR="00F74746" w:rsidRPr="002236EB" w:rsidRDefault="00BE5698"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s</w:t>
      </w:r>
      <w:r w:rsidR="00F74746" w:rsidRPr="002236EB">
        <w:rPr>
          <w:rFonts w:cstheme="minorHAnsi"/>
          <w:b/>
          <w:bCs/>
          <w:sz w:val="24"/>
          <w:szCs w:val="24"/>
          <w:lang w:val="fi-FI"/>
        </w:rPr>
        <w:t>ubsection</w:t>
      </w:r>
      <w:proofErr w:type="spellEnd"/>
      <w:r w:rsidR="00F74746" w:rsidRPr="002236EB">
        <w:rPr>
          <w:rFonts w:cstheme="minorHAnsi"/>
          <w:b/>
          <w:bCs/>
          <w:sz w:val="24"/>
          <w:szCs w:val="24"/>
          <w:lang w:val="fi-FI"/>
        </w:rPr>
        <w:t xml:space="preserve"> </w:t>
      </w:r>
      <w:r w:rsidR="00BA5014" w:rsidRPr="00382D78">
        <w:rPr>
          <w:rFonts w:cstheme="minorHAnsi"/>
          <w:bCs/>
          <w:sz w:val="24"/>
          <w:szCs w:val="24"/>
          <w:lang w:val="fi-FI"/>
        </w:rPr>
        <w:t>–</w:t>
      </w:r>
      <w:r w:rsidR="00F74746" w:rsidRPr="002236EB">
        <w:rPr>
          <w:rFonts w:cstheme="minorHAnsi"/>
          <w:b/>
          <w:bCs/>
          <w:sz w:val="24"/>
          <w:szCs w:val="24"/>
          <w:lang w:val="fi-FI"/>
        </w:rPr>
        <w:t xml:space="preserve"> </w:t>
      </w:r>
      <w:r w:rsidR="00F74746" w:rsidRPr="002236EB">
        <w:rPr>
          <w:rFonts w:cstheme="minorHAnsi"/>
          <w:sz w:val="24"/>
          <w:szCs w:val="24"/>
          <w:lang w:val="fi-FI"/>
        </w:rPr>
        <w:t>alaosasto</w:t>
      </w:r>
    </w:p>
    <w:p w14:paraId="17EF7E26"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59C72B21" w14:textId="1317C23B" w:rsidR="00F74746" w:rsidRPr="002236EB" w:rsidRDefault="00BE5698"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a</w:t>
      </w:r>
      <w:r w:rsidR="00F74746" w:rsidRPr="002236EB">
        <w:rPr>
          <w:rFonts w:cstheme="minorHAnsi"/>
          <w:b/>
          <w:bCs/>
          <w:sz w:val="24"/>
          <w:szCs w:val="24"/>
          <w:lang w:val="fi-FI"/>
        </w:rPr>
        <w:t>rticle</w:t>
      </w:r>
      <w:proofErr w:type="spellEnd"/>
      <w:r w:rsidR="00F74746" w:rsidRPr="002236EB">
        <w:rPr>
          <w:rFonts w:cstheme="minorHAnsi"/>
          <w:b/>
          <w:bCs/>
          <w:sz w:val="24"/>
          <w:szCs w:val="24"/>
          <w:lang w:val="fi-FI"/>
        </w:rPr>
        <w:t xml:space="preserve"> </w:t>
      </w:r>
      <w:r w:rsidR="0064670E" w:rsidRPr="002236EB">
        <w:rPr>
          <w:rFonts w:cstheme="minorHAnsi"/>
          <w:sz w:val="24"/>
          <w:szCs w:val="24"/>
          <w:lang w:val="fi-FI"/>
        </w:rPr>
        <w:t>–</w:t>
      </w:r>
      <w:r w:rsidR="00F74746" w:rsidRPr="002236EB">
        <w:rPr>
          <w:rFonts w:cstheme="minorHAnsi"/>
          <w:sz w:val="24"/>
          <w:szCs w:val="24"/>
          <w:lang w:val="fi-FI"/>
        </w:rPr>
        <w:t xml:space="preserve"> artikla</w:t>
      </w:r>
    </w:p>
    <w:p w14:paraId="48CE7B16" w14:textId="0916FBE9" w:rsidR="00F74746" w:rsidRPr="002236EB" w:rsidRDefault="00F74746" w:rsidP="00BA5014">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paragraph</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kohta (kohdat merkitään yleensä numeroin)</w:t>
      </w:r>
    </w:p>
    <w:p w14:paraId="3454DCA0" w14:textId="74AD5C87" w:rsidR="00F74746" w:rsidRPr="002236EB" w:rsidRDefault="00F74746" w:rsidP="00386C6A">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b/>
          <w:bCs/>
          <w:sz w:val="24"/>
          <w:szCs w:val="24"/>
          <w:lang w:val="fi-FI"/>
        </w:rPr>
        <w:t>subparagraph</w:t>
      </w:r>
      <w:proofErr w:type="spellEnd"/>
      <w:r w:rsidRPr="002236EB">
        <w:rPr>
          <w:rFonts w:cstheme="minorHAnsi"/>
          <w:b/>
          <w:bCs/>
          <w:sz w:val="24"/>
          <w:szCs w:val="24"/>
          <w:lang w:val="fi-FI"/>
        </w:rPr>
        <w:t>/</w:t>
      </w:r>
      <w:proofErr w:type="spellStart"/>
      <w:r w:rsidRPr="002236EB">
        <w:rPr>
          <w:rFonts w:cstheme="minorHAnsi"/>
          <w:b/>
          <w:bCs/>
          <w:sz w:val="24"/>
          <w:szCs w:val="24"/>
          <w:lang w:val="fi-FI"/>
        </w:rPr>
        <w:t>indent</w:t>
      </w:r>
      <w:proofErr w:type="spellEnd"/>
      <w:r w:rsidRPr="002236EB">
        <w:rPr>
          <w:rFonts w:cstheme="minorHAnsi"/>
          <w:b/>
          <w:bCs/>
          <w:sz w:val="24"/>
          <w:szCs w:val="24"/>
          <w:lang w:val="fi-FI"/>
        </w:rPr>
        <w:t xml:space="preserve"> </w:t>
      </w:r>
      <w:r w:rsidR="0064670E" w:rsidRPr="002236EB">
        <w:rPr>
          <w:rFonts w:cstheme="minorHAnsi"/>
          <w:sz w:val="24"/>
          <w:szCs w:val="24"/>
          <w:lang w:val="fi-FI"/>
        </w:rPr>
        <w:t>–</w:t>
      </w:r>
      <w:r w:rsidRPr="002236EB">
        <w:rPr>
          <w:rFonts w:cstheme="minorHAnsi"/>
          <w:sz w:val="24"/>
          <w:szCs w:val="24"/>
          <w:lang w:val="fi-FI"/>
        </w:rPr>
        <w:t xml:space="preserve"> alakohta (alakohdat merkitä</w:t>
      </w:r>
      <w:r w:rsidR="00BA5014" w:rsidRPr="002236EB">
        <w:rPr>
          <w:rFonts w:cstheme="minorHAnsi"/>
          <w:sz w:val="24"/>
          <w:szCs w:val="24"/>
          <w:lang w:val="fi-FI"/>
        </w:rPr>
        <w:t xml:space="preserve">än yleensä kirjaimin tai pienin </w:t>
      </w:r>
      <w:r w:rsidRPr="002236EB">
        <w:rPr>
          <w:rFonts w:cstheme="minorHAnsi"/>
          <w:sz w:val="24"/>
          <w:szCs w:val="24"/>
          <w:lang w:val="fi-FI"/>
        </w:rPr>
        <w:t xml:space="preserve">roomalaisin numeroin: </w:t>
      </w:r>
      <w:r w:rsidR="00475649" w:rsidRPr="002236EB">
        <w:rPr>
          <w:rFonts w:cstheme="minorHAnsi"/>
          <w:sz w:val="24"/>
          <w:szCs w:val="24"/>
          <w:lang w:val="fi-FI"/>
        </w:rPr>
        <w:t xml:space="preserve">a), b), c) jne. tai i), ii), iii) jne. </w:t>
      </w:r>
    </w:p>
    <w:p w14:paraId="36A0B39A" w14:textId="77777777" w:rsidR="00F74746" w:rsidRPr="002236EB" w:rsidRDefault="00F74746" w:rsidP="00BA5014">
      <w:pPr>
        <w:autoSpaceDE w:val="0"/>
        <w:autoSpaceDN w:val="0"/>
        <w:adjustRightInd w:val="0"/>
        <w:spacing w:after="0" w:line="240" w:lineRule="auto"/>
        <w:ind w:left="720"/>
        <w:rPr>
          <w:rFonts w:cstheme="minorHAnsi"/>
          <w:b/>
          <w:bCs/>
          <w:sz w:val="24"/>
          <w:szCs w:val="24"/>
          <w:lang w:val="fi-FI"/>
        </w:rPr>
      </w:pPr>
      <w:proofErr w:type="spellStart"/>
      <w:r w:rsidRPr="002236EB">
        <w:rPr>
          <w:rFonts w:cstheme="minorHAnsi"/>
          <w:b/>
          <w:bCs/>
          <w:sz w:val="24"/>
          <w:szCs w:val="24"/>
          <w:lang w:val="fi-FI"/>
        </w:rPr>
        <w:t>sub-subparagraph</w:t>
      </w:r>
      <w:proofErr w:type="spellEnd"/>
      <w:r w:rsidRPr="002236EB">
        <w:rPr>
          <w:rFonts w:cstheme="minorHAnsi"/>
          <w:b/>
          <w:bCs/>
          <w:sz w:val="24"/>
          <w:szCs w:val="24"/>
          <w:lang w:val="fi-FI"/>
        </w:rPr>
        <w:t>/</w:t>
      </w:r>
      <w:proofErr w:type="spellStart"/>
      <w:r w:rsidRPr="002236EB">
        <w:rPr>
          <w:rFonts w:cstheme="minorHAnsi"/>
          <w:b/>
          <w:bCs/>
          <w:sz w:val="24"/>
          <w:szCs w:val="24"/>
          <w:lang w:val="fi-FI"/>
        </w:rPr>
        <w:t>item</w:t>
      </w:r>
      <w:proofErr w:type="spellEnd"/>
      <w:r w:rsidRPr="002236EB">
        <w:rPr>
          <w:rFonts w:cstheme="minorHAnsi"/>
          <w:b/>
          <w:bCs/>
          <w:sz w:val="24"/>
          <w:szCs w:val="24"/>
          <w:lang w:val="fi-FI"/>
        </w:rPr>
        <w:t>/</w:t>
      </w:r>
      <w:proofErr w:type="spellStart"/>
      <w:r w:rsidRPr="002236EB">
        <w:rPr>
          <w:rFonts w:cstheme="minorHAnsi"/>
          <w:b/>
          <w:bCs/>
          <w:sz w:val="24"/>
          <w:szCs w:val="24"/>
          <w:lang w:val="fi-FI"/>
        </w:rPr>
        <w:t>indent</w:t>
      </w:r>
      <w:proofErr w:type="spellEnd"/>
    </w:p>
    <w:p w14:paraId="4E16EDBE" w14:textId="4EB2A91E" w:rsidR="00F74746" w:rsidRPr="002236EB" w:rsidRDefault="00F74746" w:rsidP="00BA5014">
      <w:pPr>
        <w:autoSpaceDE w:val="0"/>
        <w:autoSpaceDN w:val="0"/>
        <w:adjustRightInd w:val="0"/>
        <w:spacing w:after="0" w:line="240" w:lineRule="auto"/>
        <w:ind w:left="720"/>
        <w:rPr>
          <w:rFonts w:cstheme="minorHAnsi"/>
          <w:sz w:val="24"/>
          <w:szCs w:val="24"/>
          <w:lang w:val="fi-FI"/>
        </w:rPr>
      </w:pPr>
      <w:r w:rsidRPr="002236EB">
        <w:rPr>
          <w:rFonts w:cstheme="minorHAnsi"/>
          <w:sz w:val="24"/>
          <w:szCs w:val="24"/>
          <w:lang w:val="fi-FI"/>
        </w:rPr>
        <w:t xml:space="preserve">- </w:t>
      </w:r>
      <w:r w:rsidR="00475649" w:rsidRPr="002236EB">
        <w:rPr>
          <w:rFonts w:cstheme="minorHAnsi"/>
          <w:sz w:val="24"/>
          <w:szCs w:val="24"/>
          <w:lang w:val="fi-FI"/>
        </w:rPr>
        <w:t xml:space="preserve">alakohta, </w:t>
      </w:r>
      <w:r w:rsidRPr="002236EB">
        <w:rPr>
          <w:rFonts w:cstheme="minorHAnsi"/>
          <w:sz w:val="24"/>
          <w:szCs w:val="24"/>
          <w:lang w:val="fi-FI"/>
        </w:rPr>
        <w:t>jos merkitty esim. kirjaimin tai pienin roomalaisi</w:t>
      </w:r>
      <w:r w:rsidR="00BA5014" w:rsidRPr="002236EB">
        <w:rPr>
          <w:rFonts w:cstheme="minorHAnsi"/>
          <w:sz w:val="24"/>
          <w:szCs w:val="24"/>
          <w:lang w:val="fi-FI"/>
        </w:rPr>
        <w:t xml:space="preserve">n numeroin: </w:t>
      </w:r>
      <w:r w:rsidR="00475649" w:rsidRPr="002236EB">
        <w:rPr>
          <w:rFonts w:cstheme="minorHAnsi"/>
          <w:sz w:val="24"/>
          <w:szCs w:val="24"/>
          <w:lang w:val="fi-FI"/>
        </w:rPr>
        <w:t>a), b), c) jne. tai i), ii), iii) jne.</w:t>
      </w:r>
    </w:p>
    <w:p w14:paraId="60AB60D9" w14:textId="4F6599FF" w:rsidR="00F74746" w:rsidRPr="002236EB" w:rsidRDefault="00475649" w:rsidP="00BA5014">
      <w:pPr>
        <w:autoSpaceDE w:val="0"/>
        <w:autoSpaceDN w:val="0"/>
        <w:adjustRightInd w:val="0"/>
        <w:spacing w:after="0" w:line="240" w:lineRule="auto"/>
        <w:ind w:left="720"/>
        <w:rPr>
          <w:rFonts w:cstheme="minorHAnsi"/>
          <w:sz w:val="24"/>
          <w:szCs w:val="24"/>
          <w:lang w:val="fi-FI"/>
        </w:rPr>
      </w:pPr>
      <w:r w:rsidRPr="002236EB">
        <w:rPr>
          <w:rFonts w:cstheme="minorHAnsi"/>
          <w:sz w:val="24"/>
          <w:szCs w:val="24"/>
          <w:lang w:val="fi-FI"/>
        </w:rPr>
        <w:t>- luetelmakohta, jos merkitty ajatusviivalla</w:t>
      </w:r>
      <w:r w:rsidR="00DE623D">
        <w:rPr>
          <w:rFonts w:cstheme="minorHAnsi"/>
          <w:sz w:val="24"/>
          <w:szCs w:val="24"/>
          <w:lang w:val="fi-FI"/>
        </w:rPr>
        <w:t xml:space="preserve"> –</w:t>
      </w:r>
    </w:p>
    <w:p w14:paraId="29AF41F8"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43829877" w14:textId="77777777" w:rsidR="00F74746" w:rsidRPr="002236EB" w:rsidRDefault="00F74746" w:rsidP="00BA5014">
      <w:pPr>
        <w:autoSpaceDE w:val="0"/>
        <w:autoSpaceDN w:val="0"/>
        <w:adjustRightInd w:val="0"/>
        <w:spacing w:after="0" w:line="240" w:lineRule="auto"/>
        <w:ind w:left="720"/>
        <w:rPr>
          <w:rFonts w:cstheme="minorHAnsi"/>
          <w:sz w:val="24"/>
          <w:szCs w:val="24"/>
          <w:lang w:val="fi-FI"/>
        </w:rPr>
      </w:pPr>
      <w:r w:rsidRPr="002236EB">
        <w:rPr>
          <w:rFonts w:cstheme="minorHAnsi"/>
          <w:sz w:val="24"/>
          <w:szCs w:val="24"/>
          <w:lang w:val="fi-FI"/>
        </w:rPr>
        <w:t xml:space="preserve">Yhteisymmärryspöytäkirjassa </w:t>
      </w:r>
      <w:proofErr w:type="spellStart"/>
      <w:r w:rsidRPr="00AB48A9">
        <w:rPr>
          <w:rFonts w:cstheme="minorHAnsi"/>
          <w:bCs/>
          <w:i/>
          <w:sz w:val="24"/>
          <w:szCs w:val="24"/>
          <w:lang w:val="fi-FI"/>
        </w:rPr>
        <w:t>paragraph</w:t>
      </w:r>
      <w:proofErr w:type="spellEnd"/>
      <w:r w:rsidRPr="002236EB">
        <w:rPr>
          <w:rFonts w:cstheme="minorHAnsi"/>
          <w:b/>
          <w:bCs/>
          <w:sz w:val="24"/>
          <w:szCs w:val="24"/>
          <w:lang w:val="fi-FI"/>
        </w:rPr>
        <w:t xml:space="preserve"> </w:t>
      </w:r>
      <w:r w:rsidRPr="002236EB">
        <w:rPr>
          <w:rFonts w:cstheme="minorHAnsi"/>
          <w:sz w:val="24"/>
          <w:szCs w:val="24"/>
          <w:lang w:val="fi-FI"/>
        </w:rPr>
        <w:t>= kohta, kappale</w:t>
      </w:r>
    </w:p>
    <w:p w14:paraId="041FF11D"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58719DE1" w14:textId="0E50A424" w:rsidR="00F74746" w:rsidRPr="006D3624" w:rsidRDefault="00F74746" w:rsidP="00BA501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Aiemmin suositeltu jaottelu </w:t>
      </w:r>
      <w:r w:rsidRPr="002236EB">
        <w:rPr>
          <w:rFonts w:cstheme="minorHAnsi"/>
          <w:i/>
          <w:iCs/>
          <w:sz w:val="24"/>
          <w:szCs w:val="24"/>
          <w:lang w:val="fi-FI"/>
        </w:rPr>
        <w:t>artikla-kappale-kohta-alakohta</w:t>
      </w:r>
      <w:r w:rsidR="00656FA3">
        <w:rPr>
          <w:rFonts w:cstheme="minorHAnsi"/>
          <w:i/>
          <w:iCs/>
          <w:sz w:val="24"/>
          <w:szCs w:val="24"/>
          <w:lang w:val="fi-FI"/>
        </w:rPr>
        <w:t xml:space="preserve"> jne.</w:t>
      </w:r>
      <w:r w:rsidRPr="002236EB">
        <w:rPr>
          <w:rFonts w:cstheme="minorHAnsi"/>
          <w:i/>
          <w:iCs/>
          <w:sz w:val="24"/>
          <w:szCs w:val="24"/>
          <w:lang w:val="fi-FI"/>
        </w:rPr>
        <w:t xml:space="preserve"> </w:t>
      </w:r>
      <w:r w:rsidR="00AB48A9">
        <w:rPr>
          <w:rFonts w:cstheme="minorHAnsi"/>
          <w:iCs/>
          <w:sz w:val="24"/>
          <w:szCs w:val="24"/>
          <w:lang w:val="fi-FI"/>
        </w:rPr>
        <w:t xml:space="preserve">on nykyisin </w:t>
      </w:r>
      <w:r w:rsidR="00BA5014" w:rsidRPr="002236EB">
        <w:rPr>
          <w:rFonts w:cstheme="minorHAnsi"/>
          <w:sz w:val="24"/>
          <w:szCs w:val="24"/>
          <w:lang w:val="fi-FI"/>
        </w:rPr>
        <w:t>yhdenmukaistett</w:t>
      </w:r>
      <w:r w:rsidR="00AB48A9">
        <w:rPr>
          <w:rFonts w:cstheme="minorHAnsi"/>
          <w:sz w:val="24"/>
          <w:szCs w:val="24"/>
          <w:lang w:val="fi-FI"/>
        </w:rPr>
        <w:t xml:space="preserve">u </w:t>
      </w:r>
      <w:r w:rsidRPr="002236EB">
        <w:rPr>
          <w:rFonts w:cstheme="minorHAnsi"/>
          <w:sz w:val="24"/>
          <w:szCs w:val="24"/>
          <w:lang w:val="fi-FI"/>
        </w:rPr>
        <w:t xml:space="preserve">Euroopan unionin sopimusten </w:t>
      </w:r>
      <w:r w:rsidR="00BA5014" w:rsidRPr="002236EB">
        <w:rPr>
          <w:rFonts w:cstheme="minorHAnsi"/>
          <w:sz w:val="24"/>
          <w:szCs w:val="24"/>
          <w:lang w:val="fi-FI"/>
        </w:rPr>
        <w:t xml:space="preserve">jaottelukäytännön </w:t>
      </w:r>
      <w:r w:rsidR="00656FA3">
        <w:rPr>
          <w:rFonts w:cstheme="minorHAnsi"/>
          <w:i/>
          <w:iCs/>
          <w:sz w:val="24"/>
          <w:szCs w:val="24"/>
          <w:lang w:val="fi-FI"/>
        </w:rPr>
        <w:t>artikla</w:t>
      </w:r>
      <w:r w:rsidR="00656FA3" w:rsidRPr="002236EB">
        <w:rPr>
          <w:rFonts w:cstheme="minorHAnsi"/>
          <w:i/>
          <w:iCs/>
          <w:sz w:val="24"/>
          <w:szCs w:val="24"/>
          <w:lang w:val="fi-FI"/>
        </w:rPr>
        <w:t>-kohta-alakohta</w:t>
      </w:r>
      <w:r w:rsidR="00656FA3">
        <w:rPr>
          <w:rFonts w:cstheme="minorHAnsi"/>
          <w:i/>
          <w:iCs/>
          <w:sz w:val="24"/>
          <w:szCs w:val="24"/>
          <w:lang w:val="fi-FI"/>
        </w:rPr>
        <w:t>-alakohta/luetelmakohta jne.</w:t>
      </w:r>
      <w:r w:rsidR="00656FA3" w:rsidRPr="002236EB">
        <w:rPr>
          <w:rFonts w:cstheme="minorHAnsi"/>
          <w:sz w:val="24"/>
          <w:szCs w:val="24"/>
          <w:lang w:val="fi-FI"/>
        </w:rPr>
        <w:t xml:space="preserve"> </w:t>
      </w:r>
      <w:r w:rsidRPr="002236EB">
        <w:rPr>
          <w:rFonts w:cstheme="minorHAnsi"/>
          <w:sz w:val="24"/>
          <w:szCs w:val="24"/>
          <w:lang w:val="fi-FI"/>
        </w:rPr>
        <w:t xml:space="preserve">kanssa. Aiemmin suomennettujen sopimusten </w:t>
      </w:r>
      <w:r w:rsidRPr="002236EB">
        <w:rPr>
          <w:rFonts w:cstheme="minorHAnsi"/>
          <w:sz w:val="24"/>
          <w:szCs w:val="24"/>
          <w:lang w:val="fi-FI"/>
        </w:rPr>
        <w:lastRenderedPageBreak/>
        <w:t>muutoksi</w:t>
      </w:r>
      <w:r w:rsidR="00BA5014" w:rsidRPr="002236EB">
        <w:rPr>
          <w:rFonts w:cstheme="minorHAnsi"/>
          <w:sz w:val="24"/>
          <w:szCs w:val="24"/>
          <w:lang w:val="fi-FI"/>
        </w:rPr>
        <w:t xml:space="preserve">ssa sekä viittauksissa aiempiin </w:t>
      </w:r>
      <w:r w:rsidRPr="002236EB">
        <w:rPr>
          <w:rFonts w:cstheme="minorHAnsi"/>
          <w:sz w:val="24"/>
          <w:szCs w:val="24"/>
          <w:lang w:val="fi-FI"/>
        </w:rPr>
        <w:t>suomennoksiin noudatetaan kuitenkin jo</w:t>
      </w:r>
      <w:r w:rsidR="00BA5014" w:rsidRPr="002236EB">
        <w:rPr>
          <w:rFonts w:cstheme="minorHAnsi"/>
          <w:sz w:val="24"/>
          <w:szCs w:val="24"/>
          <w:lang w:val="fi-FI"/>
        </w:rPr>
        <w:t xml:space="preserve">hdonmukaisuuden vuoksi edelleen </w:t>
      </w:r>
      <w:r w:rsidRPr="002236EB">
        <w:rPr>
          <w:rFonts w:cstheme="minorHAnsi"/>
          <w:sz w:val="24"/>
          <w:szCs w:val="24"/>
          <w:lang w:val="fi-FI"/>
        </w:rPr>
        <w:t>kyseisten sopimusten alkuperäistä</w:t>
      </w:r>
      <w:r w:rsidR="00AF682C">
        <w:rPr>
          <w:rFonts w:cstheme="minorHAnsi"/>
          <w:sz w:val="24"/>
          <w:szCs w:val="24"/>
          <w:lang w:val="fi-FI"/>
        </w:rPr>
        <w:t xml:space="preserve"> jaottelu</w:t>
      </w:r>
      <w:r w:rsidRPr="002236EB">
        <w:rPr>
          <w:rFonts w:cstheme="minorHAnsi"/>
          <w:sz w:val="24"/>
          <w:szCs w:val="24"/>
          <w:lang w:val="fi-FI"/>
        </w:rPr>
        <w:t>käytäntöä. S</w:t>
      </w:r>
      <w:r w:rsidR="00BA5014" w:rsidRPr="002236EB">
        <w:rPr>
          <w:rFonts w:cstheme="minorHAnsi"/>
          <w:sz w:val="24"/>
          <w:szCs w:val="24"/>
          <w:lang w:val="fi-FI"/>
        </w:rPr>
        <w:t xml:space="preserve">opimuksiin lisättävissä uusissa </w:t>
      </w:r>
      <w:r w:rsidRPr="002236EB">
        <w:rPr>
          <w:rFonts w:cstheme="minorHAnsi"/>
          <w:sz w:val="24"/>
          <w:szCs w:val="24"/>
          <w:lang w:val="fi-FI"/>
        </w:rPr>
        <w:t>liitteissä ja lisäyksissä noudatetaan mahdollisten aiempie</w:t>
      </w:r>
      <w:r w:rsidR="00BA5014" w:rsidRPr="002236EB">
        <w:rPr>
          <w:rFonts w:cstheme="minorHAnsi"/>
          <w:sz w:val="24"/>
          <w:szCs w:val="24"/>
          <w:lang w:val="fi-FI"/>
        </w:rPr>
        <w:t xml:space="preserve">n liitteiden </w:t>
      </w:r>
      <w:r w:rsidR="00DB4F4D">
        <w:rPr>
          <w:rFonts w:cstheme="minorHAnsi"/>
          <w:sz w:val="24"/>
          <w:szCs w:val="24"/>
          <w:lang w:val="fi-FI"/>
        </w:rPr>
        <w:t xml:space="preserve">ja lisäysten </w:t>
      </w:r>
      <w:r w:rsidR="00BA5014" w:rsidRPr="002236EB">
        <w:rPr>
          <w:rFonts w:cstheme="minorHAnsi"/>
          <w:sz w:val="24"/>
          <w:szCs w:val="24"/>
          <w:lang w:val="fi-FI"/>
        </w:rPr>
        <w:t xml:space="preserve">jaottelukäytäntöä. </w:t>
      </w:r>
      <w:r w:rsidRPr="002236EB">
        <w:rPr>
          <w:rFonts w:cstheme="minorHAnsi"/>
          <w:sz w:val="24"/>
          <w:szCs w:val="24"/>
          <w:lang w:val="fi-FI"/>
        </w:rPr>
        <w:t>Sen sijaan aiemmin suomennettuihi</w:t>
      </w:r>
      <w:r w:rsidR="00BA5014" w:rsidRPr="002236EB">
        <w:rPr>
          <w:rFonts w:cstheme="minorHAnsi"/>
          <w:sz w:val="24"/>
          <w:szCs w:val="24"/>
          <w:lang w:val="fi-FI"/>
        </w:rPr>
        <w:t xml:space="preserve">n sopimuksiin </w:t>
      </w:r>
      <w:r w:rsidR="00BA5014" w:rsidRPr="006D3624">
        <w:rPr>
          <w:rFonts w:cstheme="minorHAnsi"/>
          <w:sz w:val="24"/>
          <w:szCs w:val="24"/>
          <w:lang w:val="fi-FI"/>
        </w:rPr>
        <w:t xml:space="preserve">liitettävät uudet </w:t>
      </w:r>
      <w:r w:rsidRPr="00DB4F4D">
        <w:rPr>
          <w:rFonts w:cstheme="minorHAnsi"/>
          <w:sz w:val="24"/>
          <w:szCs w:val="24"/>
          <w:lang w:val="fi-FI"/>
        </w:rPr>
        <w:t>pöytäkirjat</w:t>
      </w:r>
      <w:r w:rsidRPr="006D3624">
        <w:rPr>
          <w:rFonts w:cstheme="minorHAnsi"/>
          <w:sz w:val="24"/>
          <w:szCs w:val="24"/>
          <w:lang w:val="fi-FI"/>
        </w:rPr>
        <w:t xml:space="preserve"> ym. asiakirjat jaotellaan uuden suosituksen mukaisesti </w:t>
      </w:r>
      <w:r w:rsidRPr="006D3624">
        <w:rPr>
          <w:rFonts w:cstheme="minorHAnsi"/>
          <w:i/>
          <w:iCs/>
          <w:sz w:val="24"/>
          <w:szCs w:val="24"/>
          <w:lang w:val="fi-FI"/>
        </w:rPr>
        <w:t>artikla-kohta</w:t>
      </w:r>
      <w:r w:rsidR="00BA5014" w:rsidRPr="006D3624">
        <w:rPr>
          <w:rFonts w:cstheme="minorHAnsi"/>
          <w:i/>
          <w:iCs/>
          <w:sz w:val="24"/>
          <w:szCs w:val="24"/>
          <w:lang w:val="fi-FI"/>
        </w:rPr>
        <w:t>-</w:t>
      </w:r>
      <w:r w:rsidRPr="006D3624">
        <w:rPr>
          <w:rFonts w:cstheme="minorHAnsi"/>
          <w:i/>
          <w:iCs/>
          <w:sz w:val="24"/>
          <w:szCs w:val="24"/>
          <w:lang w:val="fi-FI"/>
        </w:rPr>
        <w:t>alakohta</w:t>
      </w:r>
      <w:r w:rsidR="00BA5014" w:rsidRPr="006D3624">
        <w:rPr>
          <w:rFonts w:cstheme="minorHAnsi"/>
          <w:sz w:val="24"/>
          <w:szCs w:val="24"/>
          <w:lang w:val="fi-FI"/>
        </w:rPr>
        <w:t xml:space="preserve"> </w:t>
      </w:r>
      <w:r w:rsidRPr="006D3624">
        <w:rPr>
          <w:rFonts w:cstheme="minorHAnsi"/>
          <w:sz w:val="24"/>
          <w:szCs w:val="24"/>
          <w:lang w:val="fi-FI"/>
        </w:rPr>
        <w:t>jne.</w:t>
      </w:r>
    </w:p>
    <w:p w14:paraId="19C2B15C" w14:textId="41FFFBF4" w:rsidR="00BA5014" w:rsidRPr="006D3624" w:rsidRDefault="00BA5014" w:rsidP="00BA5014">
      <w:pPr>
        <w:autoSpaceDE w:val="0"/>
        <w:autoSpaceDN w:val="0"/>
        <w:adjustRightInd w:val="0"/>
        <w:spacing w:after="0" w:line="240" w:lineRule="auto"/>
        <w:ind w:left="720"/>
        <w:rPr>
          <w:rFonts w:cstheme="minorHAnsi"/>
          <w:sz w:val="24"/>
          <w:szCs w:val="24"/>
          <w:lang w:val="fi-FI"/>
        </w:rPr>
      </w:pPr>
    </w:p>
    <w:p w14:paraId="2E89DBD2" w14:textId="14AD652D" w:rsidR="00B73B5A" w:rsidRPr="006D3624" w:rsidRDefault="00BE5698" w:rsidP="00B73B5A">
      <w:pPr>
        <w:pStyle w:val="CommentText"/>
        <w:ind w:firstLine="720"/>
        <w:rPr>
          <w:rFonts w:cstheme="minorHAnsi"/>
          <w:sz w:val="24"/>
          <w:szCs w:val="24"/>
          <w:lang w:val="fi-FI"/>
        </w:rPr>
      </w:pPr>
      <w:proofErr w:type="spellStart"/>
      <w:r w:rsidRPr="006D3624">
        <w:rPr>
          <w:rFonts w:cstheme="minorHAnsi"/>
          <w:b/>
          <w:sz w:val="24"/>
          <w:szCs w:val="24"/>
          <w:lang w:val="fi-FI"/>
        </w:rPr>
        <w:t>a</w:t>
      </w:r>
      <w:r w:rsidR="00B73B5A" w:rsidRPr="006D3624">
        <w:rPr>
          <w:rFonts w:cstheme="minorHAnsi"/>
          <w:b/>
          <w:sz w:val="24"/>
          <w:szCs w:val="24"/>
          <w:lang w:val="fi-FI"/>
        </w:rPr>
        <w:t>rticle</w:t>
      </w:r>
      <w:proofErr w:type="spellEnd"/>
      <w:r w:rsidR="00B73B5A" w:rsidRPr="006D3624">
        <w:rPr>
          <w:rFonts w:cstheme="minorHAnsi"/>
          <w:b/>
          <w:sz w:val="24"/>
          <w:szCs w:val="24"/>
          <w:lang w:val="fi-FI"/>
        </w:rPr>
        <w:t xml:space="preserve"> 1 </w:t>
      </w:r>
      <w:proofErr w:type="spellStart"/>
      <w:r w:rsidR="00B73B5A" w:rsidRPr="006D3624">
        <w:rPr>
          <w:rFonts w:cstheme="minorHAnsi"/>
          <w:b/>
          <w:i/>
          <w:sz w:val="24"/>
          <w:szCs w:val="24"/>
          <w:lang w:val="fi-FI"/>
        </w:rPr>
        <w:t>bis</w:t>
      </w:r>
      <w:proofErr w:type="spellEnd"/>
      <w:r w:rsidR="00B73B5A" w:rsidRPr="006D3624">
        <w:rPr>
          <w:rFonts w:cstheme="minorHAnsi"/>
          <w:b/>
          <w:sz w:val="24"/>
          <w:szCs w:val="24"/>
          <w:lang w:val="fi-FI"/>
        </w:rPr>
        <w:t xml:space="preserve"> </w:t>
      </w:r>
      <w:r w:rsidR="00A617C5">
        <w:rPr>
          <w:rFonts w:cstheme="minorHAnsi"/>
          <w:sz w:val="24"/>
          <w:szCs w:val="24"/>
          <w:lang w:val="fi-FI"/>
        </w:rPr>
        <w:t>–</w:t>
      </w:r>
      <w:r w:rsidR="00B73B5A" w:rsidRPr="006D3624">
        <w:rPr>
          <w:rFonts w:cstheme="minorHAnsi"/>
          <w:b/>
          <w:sz w:val="24"/>
          <w:szCs w:val="24"/>
          <w:lang w:val="fi-FI"/>
        </w:rPr>
        <w:t xml:space="preserve"> </w:t>
      </w:r>
      <w:r w:rsidR="00B73B5A" w:rsidRPr="006D3624">
        <w:rPr>
          <w:rFonts w:cstheme="minorHAnsi"/>
          <w:sz w:val="24"/>
          <w:szCs w:val="24"/>
          <w:lang w:val="fi-FI"/>
        </w:rPr>
        <w:t>1 a artikla</w:t>
      </w:r>
    </w:p>
    <w:p w14:paraId="44A65E5E" w14:textId="310838F1" w:rsidR="00DB4F4D" w:rsidRDefault="00B73B5A" w:rsidP="00DB4F4D">
      <w:pPr>
        <w:pStyle w:val="CommentText"/>
        <w:ind w:left="720"/>
        <w:jc w:val="both"/>
        <w:rPr>
          <w:rFonts w:cstheme="minorHAnsi"/>
          <w:sz w:val="24"/>
          <w:szCs w:val="24"/>
        </w:rPr>
      </w:pPr>
      <w:r w:rsidRPr="006D3624">
        <w:rPr>
          <w:rFonts w:cstheme="minorHAnsi"/>
          <w:sz w:val="24"/>
          <w:szCs w:val="24"/>
          <w:lang w:val="fi-FI"/>
        </w:rPr>
        <w:t xml:space="preserve">Kun artiklan numerossa on numeromerkin lisäksi latinankielinen lukuadverbi </w:t>
      </w:r>
      <w:proofErr w:type="spellStart"/>
      <w:r w:rsidRPr="006D3624">
        <w:rPr>
          <w:rFonts w:cstheme="minorHAnsi"/>
          <w:i/>
          <w:sz w:val="24"/>
          <w:szCs w:val="24"/>
          <w:lang w:val="fi-FI"/>
        </w:rPr>
        <w:t>bis</w:t>
      </w:r>
      <w:proofErr w:type="spellEnd"/>
      <w:r w:rsidRPr="006D3624">
        <w:rPr>
          <w:rFonts w:cstheme="minorHAnsi"/>
          <w:i/>
          <w:sz w:val="24"/>
          <w:szCs w:val="24"/>
          <w:lang w:val="fi-FI"/>
        </w:rPr>
        <w:t xml:space="preserve">, </w:t>
      </w:r>
      <w:proofErr w:type="spellStart"/>
      <w:r w:rsidRPr="006D3624">
        <w:rPr>
          <w:rFonts w:cstheme="minorHAnsi"/>
          <w:i/>
          <w:sz w:val="24"/>
          <w:szCs w:val="24"/>
          <w:lang w:val="fi-FI"/>
        </w:rPr>
        <w:t>ter</w:t>
      </w:r>
      <w:proofErr w:type="spellEnd"/>
      <w:r w:rsidRPr="006D3624">
        <w:rPr>
          <w:rFonts w:cstheme="minorHAnsi"/>
          <w:i/>
          <w:sz w:val="24"/>
          <w:szCs w:val="24"/>
          <w:lang w:val="fi-FI"/>
        </w:rPr>
        <w:t xml:space="preserve">, </w:t>
      </w:r>
      <w:proofErr w:type="spellStart"/>
      <w:r w:rsidRPr="006D3624">
        <w:rPr>
          <w:rFonts w:cstheme="minorHAnsi"/>
          <w:i/>
          <w:sz w:val="24"/>
          <w:szCs w:val="24"/>
          <w:lang w:val="fi-FI"/>
        </w:rPr>
        <w:t>quater</w:t>
      </w:r>
      <w:proofErr w:type="spellEnd"/>
      <w:r w:rsidRPr="006D3624">
        <w:rPr>
          <w:rFonts w:cstheme="minorHAnsi"/>
          <w:i/>
          <w:sz w:val="24"/>
          <w:szCs w:val="24"/>
          <w:lang w:val="fi-FI"/>
        </w:rPr>
        <w:t xml:space="preserve"> </w:t>
      </w:r>
      <w:r w:rsidRPr="006D3624">
        <w:rPr>
          <w:rFonts w:cstheme="minorHAnsi"/>
          <w:sz w:val="24"/>
          <w:szCs w:val="24"/>
          <w:lang w:val="fi-FI"/>
        </w:rPr>
        <w:t xml:space="preserve">tms., tämän tilalla käytetään suomennoksessa kirjainta: </w:t>
      </w:r>
      <w:r w:rsidRPr="006D3624">
        <w:rPr>
          <w:rFonts w:cstheme="minorHAnsi"/>
          <w:i/>
          <w:sz w:val="24"/>
          <w:szCs w:val="24"/>
          <w:lang w:val="fi-FI"/>
        </w:rPr>
        <w:t xml:space="preserve">1 a artikla, 1 b artikla </w:t>
      </w:r>
      <w:r w:rsidRPr="006D3624">
        <w:rPr>
          <w:rFonts w:cstheme="minorHAnsi"/>
          <w:sz w:val="24"/>
          <w:szCs w:val="24"/>
          <w:lang w:val="fi-FI"/>
        </w:rPr>
        <w:t xml:space="preserve">jne. </w:t>
      </w:r>
      <w:proofErr w:type="spellStart"/>
      <w:r w:rsidRPr="006D3624">
        <w:rPr>
          <w:rFonts w:cstheme="minorHAnsi"/>
          <w:sz w:val="24"/>
          <w:szCs w:val="24"/>
        </w:rPr>
        <w:t>Kirjaimet</w:t>
      </w:r>
      <w:proofErr w:type="spellEnd"/>
      <w:r w:rsidRPr="006D3624">
        <w:rPr>
          <w:rFonts w:cstheme="minorHAnsi"/>
          <w:sz w:val="24"/>
          <w:szCs w:val="24"/>
        </w:rPr>
        <w:t xml:space="preserve"> </w:t>
      </w:r>
      <w:proofErr w:type="spellStart"/>
      <w:r w:rsidRPr="006D3624">
        <w:rPr>
          <w:rFonts w:cstheme="minorHAnsi"/>
          <w:sz w:val="24"/>
          <w:szCs w:val="24"/>
        </w:rPr>
        <w:t>vastaavat</w:t>
      </w:r>
      <w:proofErr w:type="spellEnd"/>
      <w:r w:rsidRPr="006D3624">
        <w:rPr>
          <w:rFonts w:cstheme="minorHAnsi"/>
          <w:sz w:val="24"/>
          <w:szCs w:val="24"/>
        </w:rPr>
        <w:t xml:space="preserve"> </w:t>
      </w:r>
      <w:proofErr w:type="spellStart"/>
      <w:r w:rsidRPr="006D3624">
        <w:rPr>
          <w:rFonts w:cstheme="minorHAnsi"/>
          <w:sz w:val="24"/>
          <w:szCs w:val="24"/>
        </w:rPr>
        <w:t>latinankielisiä</w:t>
      </w:r>
      <w:proofErr w:type="spellEnd"/>
      <w:r w:rsidRPr="006D3624">
        <w:rPr>
          <w:rFonts w:cstheme="minorHAnsi"/>
          <w:sz w:val="24"/>
          <w:szCs w:val="24"/>
        </w:rPr>
        <w:t xml:space="preserve"> </w:t>
      </w:r>
      <w:proofErr w:type="spellStart"/>
      <w:r w:rsidRPr="006D3624">
        <w:rPr>
          <w:rFonts w:cstheme="minorHAnsi"/>
          <w:sz w:val="24"/>
          <w:szCs w:val="24"/>
        </w:rPr>
        <w:t>adverbeja</w:t>
      </w:r>
      <w:proofErr w:type="spellEnd"/>
      <w:r w:rsidRPr="006D3624">
        <w:rPr>
          <w:rFonts w:cstheme="minorHAnsi"/>
          <w:sz w:val="24"/>
          <w:szCs w:val="24"/>
        </w:rPr>
        <w:t xml:space="preserve"> </w:t>
      </w:r>
      <w:proofErr w:type="spellStart"/>
      <w:r w:rsidRPr="006D3624">
        <w:rPr>
          <w:rFonts w:cstheme="minorHAnsi"/>
          <w:sz w:val="24"/>
          <w:szCs w:val="24"/>
        </w:rPr>
        <w:t>seuraavasti</w:t>
      </w:r>
      <w:proofErr w:type="spellEnd"/>
      <w:r w:rsidRPr="006D3624">
        <w:rPr>
          <w:rFonts w:cstheme="minorHAnsi"/>
          <w:sz w:val="24"/>
          <w:szCs w:val="24"/>
        </w:rPr>
        <w:t>:</w:t>
      </w:r>
    </w:p>
    <w:p w14:paraId="237D3EE8" w14:textId="77777777" w:rsidR="00DB4F4D" w:rsidRPr="006D3624" w:rsidRDefault="00DB4F4D" w:rsidP="00DB4F4D">
      <w:pPr>
        <w:pStyle w:val="CommentText"/>
        <w:ind w:left="720"/>
        <w:jc w:val="both"/>
        <w:rPr>
          <w:rFonts w:cstheme="minorHAnsi"/>
          <w:sz w:val="24"/>
          <w:szCs w:val="24"/>
        </w:rPr>
      </w:pPr>
    </w:p>
    <w:tbl>
      <w:tblPr>
        <w:tblStyle w:val="TableGrid"/>
        <w:tblW w:w="0" w:type="auto"/>
        <w:tblInd w:w="704" w:type="dxa"/>
        <w:tblLook w:val="04A0" w:firstRow="1" w:lastRow="0" w:firstColumn="1" w:lastColumn="0" w:noHBand="0" w:noVBand="1"/>
      </w:tblPr>
      <w:tblGrid>
        <w:gridCol w:w="1641"/>
        <w:gridCol w:w="2325"/>
        <w:gridCol w:w="1704"/>
        <w:gridCol w:w="2976"/>
      </w:tblGrid>
      <w:tr w:rsidR="00B73B5A" w:rsidRPr="006D3624" w14:paraId="3791C42F" w14:textId="77777777" w:rsidTr="00B73B5A">
        <w:tc>
          <w:tcPr>
            <w:tcW w:w="1641" w:type="dxa"/>
          </w:tcPr>
          <w:p w14:paraId="0D4F19CD"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bis</w:t>
            </w:r>
            <w:proofErr w:type="spellEnd"/>
          </w:p>
        </w:tc>
        <w:tc>
          <w:tcPr>
            <w:tcW w:w="2325" w:type="dxa"/>
          </w:tcPr>
          <w:p w14:paraId="2E9D854C" w14:textId="77777777" w:rsidR="00B73B5A" w:rsidRPr="006D3624" w:rsidRDefault="00B73B5A" w:rsidP="00BE5698">
            <w:pPr>
              <w:pStyle w:val="CommentText"/>
              <w:rPr>
                <w:rFonts w:cstheme="minorHAnsi"/>
                <w:sz w:val="24"/>
                <w:szCs w:val="24"/>
              </w:rPr>
            </w:pPr>
            <w:r w:rsidRPr="006D3624">
              <w:rPr>
                <w:rFonts w:cstheme="minorHAnsi"/>
                <w:sz w:val="24"/>
                <w:szCs w:val="24"/>
              </w:rPr>
              <w:t>a</w:t>
            </w:r>
          </w:p>
        </w:tc>
        <w:tc>
          <w:tcPr>
            <w:tcW w:w="1704" w:type="dxa"/>
          </w:tcPr>
          <w:p w14:paraId="6C0F7472" w14:textId="77777777" w:rsidR="00B73B5A" w:rsidRPr="006D3624" w:rsidRDefault="00B73B5A" w:rsidP="00BE5698">
            <w:pPr>
              <w:pStyle w:val="CommentText"/>
              <w:rPr>
                <w:rFonts w:cstheme="minorHAnsi"/>
                <w:i/>
                <w:sz w:val="24"/>
                <w:szCs w:val="24"/>
                <w:lang w:eastAsia="fi-FI"/>
              </w:rPr>
            </w:pPr>
            <w:proofErr w:type="spellStart"/>
            <w:r w:rsidRPr="006D3624">
              <w:rPr>
                <w:rFonts w:cstheme="minorHAnsi"/>
                <w:i/>
                <w:sz w:val="24"/>
                <w:szCs w:val="24"/>
              </w:rPr>
              <w:t>quindecies</w:t>
            </w:r>
            <w:proofErr w:type="spellEnd"/>
          </w:p>
        </w:tc>
        <w:tc>
          <w:tcPr>
            <w:tcW w:w="2976" w:type="dxa"/>
          </w:tcPr>
          <w:p w14:paraId="27F33054" w14:textId="77777777" w:rsidR="00B73B5A" w:rsidRPr="006D3624" w:rsidRDefault="00B73B5A" w:rsidP="00BE5698">
            <w:pPr>
              <w:pStyle w:val="CommentText"/>
              <w:rPr>
                <w:rFonts w:cstheme="minorHAnsi"/>
                <w:sz w:val="24"/>
                <w:szCs w:val="24"/>
              </w:rPr>
            </w:pPr>
            <w:r w:rsidRPr="006D3624">
              <w:rPr>
                <w:rFonts w:cstheme="minorHAnsi"/>
                <w:sz w:val="24"/>
                <w:szCs w:val="24"/>
              </w:rPr>
              <w:t>n</w:t>
            </w:r>
          </w:p>
        </w:tc>
      </w:tr>
      <w:tr w:rsidR="00B73B5A" w:rsidRPr="006D3624" w14:paraId="2119A252" w14:textId="77777777" w:rsidTr="00B73B5A">
        <w:tc>
          <w:tcPr>
            <w:tcW w:w="1641" w:type="dxa"/>
          </w:tcPr>
          <w:p w14:paraId="6E20055B"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ter</w:t>
            </w:r>
            <w:proofErr w:type="spellEnd"/>
          </w:p>
        </w:tc>
        <w:tc>
          <w:tcPr>
            <w:tcW w:w="2325" w:type="dxa"/>
          </w:tcPr>
          <w:p w14:paraId="5D7A5C6F" w14:textId="77777777" w:rsidR="00B73B5A" w:rsidRPr="006D3624" w:rsidRDefault="00B73B5A" w:rsidP="00BE5698">
            <w:pPr>
              <w:pStyle w:val="CommentText"/>
              <w:rPr>
                <w:rFonts w:cstheme="minorHAnsi"/>
                <w:sz w:val="24"/>
                <w:szCs w:val="24"/>
              </w:rPr>
            </w:pPr>
            <w:r w:rsidRPr="006D3624">
              <w:rPr>
                <w:rFonts w:cstheme="minorHAnsi"/>
                <w:sz w:val="24"/>
                <w:szCs w:val="24"/>
              </w:rPr>
              <w:t>b</w:t>
            </w:r>
          </w:p>
        </w:tc>
        <w:tc>
          <w:tcPr>
            <w:tcW w:w="1704" w:type="dxa"/>
          </w:tcPr>
          <w:p w14:paraId="3A38E937" w14:textId="77777777" w:rsidR="00B73B5A" w:rsidRPr="006D3624" w:rsidRDefault="00B73B5A" w:rsidP="00BE5698">
            <w:pPr>
              <w:pStyle w:val="CommentText"/>
              <w:rPr>
                <w:rFonts w:cstheme="minorHAnsi"/>
                <w:sz w:val="24"/>
                <w:szCs w:val="24"/>
              </w:rPr>
            </w:pPr>
            <w:proofErr w:type="spellStart"/>
            <w:r w:rsidRPr="006D3624">
              <w:rPr>
                <w:rFonts w:cstheme="minorHAnsi"/>
                <w:i/>
                <w:sz w:val="24"/>
                <w:szCs w:val="24"/>
              </w:rPr>
              <w:t>sexdecies</w:t>
            </w:r>
            <w:proofErr w:type="spellEnd"/>
          </w:p>
        </w:tc>
        <w:tc>
          <w:tcPr>
            <w:tcW w:w="2976" w:type="dxa"/>
          </w:tcPr>
          <w:p w14:paraId="3457A31F" w14:textId="77777777" w:rsidR="00B73B5A" w:rsidRPr="006D3624" w:rsidRDefault="00B73B5A" w:rsidP="00BE5698">
            <w:pPr>
              <w:pStyle w:val="CommentText"/>
              <w:rPr>
                <w:rFonts w:cstheme="minorHAnsi"/>
                <w:sz w:val="24"/>
                <w:szCs w:val="24"/>
              </w:rPr>
            </w:pPr>
            <w:r w:rsidRPr="006D3624">
              <w:rPr>
                <w:rFonts w:cstheme="minorHAnsi"/>
                <w:sz w:val="24"/>
                <w:szCs w:val="24"/>
              </w:rPr>
              <w:t>o</w:t>
            </w:r>
          </w:p>
        </w:tc>
      </w:tr>
      <w:tr w:rsidR="00B73B5A" w:rsidRPr="006D3624" w14:paraId="0864ED9D" w14:textId="77777777" w:rsidTr="00B73B5A">
        <w:tc>
          <w:tcPr>
            <w:tcW w:w="1641" w:type="dxa"/>
          </w:tcPr>
          <w:p w14:paraId="6F74F742"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quater</w:t>
            </w:r>
            <w:proofErr w:type="spellEnd"/>
          </w:p>
        </w:tc>
        <w:tc>
          <w:tcPr>
            <w:tcW w:w="2325" w:type="dxa"/>
          </w:tcPr>
          <w:p w14:paraId="753E8626" w14:textId="77777777" w:rsidR="00B73B5A" w:rsidRPr="006D3624" w:rsidRDefault="00B73B5A" w:rsidP="00BE5698">
            <w:pPr>
              <w:pStyle w:val="CommentText"/>
              <w:rPr>
                <w:rFonts w:cstheme="minorHAnsi"/>
                <w:sz w:val="24"/>
                <w:szCs w:val="24"/>
              </w:rPr>
            </w:pPr>
            <w:r w:rsidRPr="006D3624">
              <w:rPr>
                <w:rFonts w:cstheme="minorHAnsi"/>
                <w:sz w:val="24"/>
                <w:szCs w:val="24"/>
              </w:rPr>
              <w:t>c</w:t>
            </w:r>
          </w:p>
        </w:tc>
        <w:tc>
          <w:tcPr>
            <w:tcW w:w="1704" w:type="dxa"/>
          </w:tcPr>
          <w:p w14:paraId="7AAD64A6"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septdecies</w:t>
            </w:r>
            <w:proofErr w:type="spellEnd"/>
          </w:p>
        </w:tc>
        <w:tc>
          <w:tcPr>
            <w:tcW w:w="2976" w:type="dxa"/>
          </w:tcPr>
          <w:p w14:paraId="68FB3674" w14:textId="77777777" w:rsidR="00B73B5A" w:rsidRPr="006D3624" w:rsidRDefault="00B73B5A" w:rsidP="00BE5698">
            <w:pPr>
              <w:pStyle w:val="CommentText"/>
              <w:rPr>
                <w:rFonts w:cstheme="minorHAnsi"/>
                <w:sz w:val="24"/>
                <w:szCs w:val="24"/>
              </w:rPr>
            </w:pPr>
            <w:r w:rsidRPr="006D3624">
              <w:rPr>
                <w:rFonts w:cstheme="minorHAnsi"/>
                <w:sz w:val="24"/>
                <w:szCs w:val="24"/>
              </w:rPr>
              <w:t>p</w:t>
            </w:r>
          </w:p>
        </w:tc>
      </w:tr>
      <w:tr w:rsidR="00B73B5A" w:rsidRPr="006D3624" w14:paraId="2F108FDD" w14:textId="77777777" w:rsidTr="00B73B5A">
        <w:tc>
          <w:tcPr>
            <w:tcW w:w="1641" w:type="dxa"/>
          </w:tcPr>
          <w:p w14:paraId="22FC61F9" w14:textId="6B659292" w:rsidR="00B73B5A" w:rsidRPr="006D3624" w:rsidRDefault="00B73B5A" w:rsidP="00BE5698">
            <w:pPr>
              <w:pStyle w:val="CommentText"/>
              <w:rPr>
                <w:rFonts w:cstheme="minorHAnsi"/>
                <w:i/>
                <w:sz w:val="24"/>
                <w:szCs w:val="24"/>
                <w:lang w:eastAsia="fi-FI"/>
              </w:rPr>
            </w:pPr>
            <w:proofErr w:type="spellStart"/>
            <w:r w:rsidRPr="006D3624">
              <w:rPr>
                <w:rFonts w:cstheme="minorHAnsi"/>
                <w:i/>
                <w:sz w:val="24"/>
                <w:szCs w:val="24"/>
                <w:lang w:eastAsia="fi-FI"/>
              </w:rPr>
              <w:t>quinquies</w:t>
            </w:r>
            <w:proofErr w:type="spellEnd"/>
          </w:p>
        </w:tc>
        <w:tc>
          <w:tcPr>
            <w:tcW w:w="2325" w:type="dxa"/>
          </w:tcPr>
          <w:p w14:paraId="4747614D" w14:textId="77777777" w:rsidR="00B73B5A" w:rsidRPr="006D3624" w:rsidRDefault="00B73B5A" w:rsidP="00BE5698">
            <w:pPr>
              <w:pStyle w:val="CommentText"/>
              <w:rPr>
                <w:rFonts w:cstheme="minorHAnsi"/>
                <w:sz w:val="24"/>
                <w:szCs w:val="24"/>
              </w:rPr>
            </w:pPr>
            <w:r w:rsidRPr="006D3624">
              <w:rPr>
                <w:rFonts w:cstheme="minorHAnsi"/>
                <w:sz w:val="24"/>
                <w:szCs w:val="24"/>
              </w:rPr>
              <w:t>d</w:t>
            </w:r>
          </w:p>
        </w:tc>
        <w:tc>
          <w:tcPr>
            <w:tcW w:w="1704" w:type="dxa"/>
          </w:tcPr>
          <w:p w14:paraId="186CAAA1"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octodecies</w:t>
            </w:r>
            <w:proofErr w:type="spellEnd"/>
          </w:p>
        </w:tc>
        <w:tc>
          <w:tcPr>
            <w:tcW w:w="2976" w:type="dxa"/>
          </w:tcPr>
          <w:p w14:paraId="1BDAAC4C" w14:textId="77777777" w:rsidR="00B73B5A" w:rsidRPr="006D3624" w:rsidRDefault="00B73B5A" w:rsidP="00BE5698">
            <w:pPr>
              <w:pStyle w:val="CommentText"/>
              <w:rPr>
                <w:rFonts w:cstheme="minorHAnsi"/>
                <w:sz w:val="24"/>
                <w:szCs w:val="24"/>
              </w:rPr>
            </w:pPr>
            <w:r w:rsidRPr="006D3624">
              <w:rPr>
                <w:rFonts w:cstheme="minorHAnsi"/>
                <w:sz w:val="24"/>
                <w:szCs w:val="24"/>
              </w:rPr>
              <w:t>q</w:t>
            </w:r>
          </w:p>
        </w:tc>
      </w:tr>
      <w:tr w:rsidR="00B73B5A" w:rsidRPr="006D3624" w14:paraId="017F0B66" w14:textId="77777777" w:rsidTr="00B73B5A">
        <w:tc>
          <w:tcPr>
            <w:tcW w:w="1641" w:type="dxa"/>
          </w:tcPr>
          <w:p w14:paraId="296BEA3A"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lang w:eastAsia="fi-FI"/>
              </w:rPr>
              <w:t>sexies</w:t>
            </w:r>
            <w:proofErr w:type="spellEnd"/>
            <w:r w:rsidRPr="006D3624">
              <w:rPr>
                <w:rFonts w:cstheme="minorHAnsi"/>
                <w:i/>
                <w:sz w:val="24"/>
                <w:szCs w:val="24"/>
                <w:lang w:eastAsia="fi-FI"/>
              </w:rPr>
              <w:t> </w:t>
            </w:r>
          </w:p>
        </w:tc>
        <w:tc>
          <w:tcPr>
            <w:tcW w:w="2325" w:type="dxa"/>
          </w:tcPr>
          <w:p w14:paraId="2C057DDA" w14:textId="77777777" w:rsidR="00B73B5A" w:rsidRPr="006D3624" w:rsidRDefault="00B73B5A" w:rsidP="00BE5698">
            <w:pPr>
              <w:pStyle w:val="CommentText"/>
              <w:rPr>
                <w:rFonts w:cstheme="minorHAnsi"/>
                <w:sz w:val="24"/>
                <w:szCs w:val="24"/>
              </w:rPr>
            </w:pPr>
            <w:r w:rsidRPr="006D3624">
              <w:rPr>
                <w:rFonts w:cstheme="minorHAnsi"/>
                <w:sz w:val="24"/>
                <w:szCs w:val="24"/>
              </w:rPr>
              <w:t>e</w:t>
            </w:r>
          </w:p>
        </w:tc>
        <w:tc>
          <w:tcPr>
            <w:tcW w:w="1704" w:type="dxa"/>
          </w:tcPr>
          <w:p w14:paraId="69B9D24F"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novodecies</w:t>
            </w:r>
            <w:proofErr w:type="spellEnd"/>
          </w:p>
        </w:tc>
        <w:tc>
          <w:tcPr>
            <w:tcW w:w="2976" w:type="dxa"/>
          </w:tcPr>
          <w:p w14:paraId="18C610CB" w14:textId="77777777" w:rsidR="00B73B5A" w:rsidRPr="006D3624" w:rsidRDefault="00B73B5A" w:rsidP="00BE5698">
            <w:pPr>
              <w:pStyle w:val="CommentText"/>
              <w:rPr>
                <w:rFonts w:cstheme="minorHAnsi"/>
                <w:sz w:val="24"/>
                <w:szCs w:val="24"/>
              </w:rPr>
            </w:pPr>
            <w:r w:rsidRPr="006D3624">
              <w:rPr>
                <w:rFonts w:cstheme="minorHAnsi"/>
                <w:sz w:val="24"/>
                <w:szCs w:val="24"/>
              </w:rPr>
              <w:t>r</w:t>
            </w:r>
          </w:p>
        </w:tc>
      </w:tr>
      <w:tr w:rsidR="00B73B5A" w:rsidRPr="006D3624" w14:paraId="7B450373" w14:textId="77777777" w:rsidTr="00B73B5A">
        <w:tc>
          <w:tcPr>
            <w:tcW w:w="1641" w:type="dxa"/>
          </w:tcPr>
          <w:p w14:paraId="01E4FEC2"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lang w:eastAsia="fi-FI"/>
              </w:rPr>
              <w:t>septies</w:t>
            </w:r>
            <w:proofErr w:type="spellEnd"/>
            <w:r w:rsidRPr="006D3624">
              <w:rPr>
                <w:rFonts w:cstheme="minorHAnsi"/>
                <w:i/>
                <w:sz w:val="24"/>
                <w:szCs w:val="24"/>
                <w:lang w:eastAsia="fi-FI"/>
              </w:rPr>
              <w:t> </w:t>
            </w:r>
          </w:p>
        </w:tc>
        <w:tc>
          <w:tcPr>
            <w:tcW w:w="2325" w:type="dxa"/>
          </w:tcPr>
          <w:p w14:paraId="490DFC85" w14:textId="77777777" w:rsidR="00B73B5A" w:rsidRPr="006D3624" w:rsidRDefault="00B73B5A" w:rsidP="00BE5698">
            <w:pPr>
              <w:pStyle w:val="CommentText"/>
              <w:rPr>
                <w:rFonts w:cstheme="minorHAnsi"/>
                <w:sz w:val="24"/>
                <w:szCs w:val="24"/>
              </w:rPr>
            </w:pPr>
            <w:r w:rsidRPr="006D3624">
              <w:rPr>
                <w:rFonts w:cstheme="minorHAnsi"/>
                <w:sz w:val="24"/>
                <w:szCs w:val="24"/>
              </w:rPr>
              <w:t>f</w:t>
            </w:r>
          </w:p>
        </w:tc>
        <w:tc>
          <w:tcPr>
            <w:tcW w:w="1704" w:type="dxa"/>
          </w:tcPr>
          <w:p w14:paraId="389D4774"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vicies</w:t>
            </w:r>
            <w:proofErr w:type="spellEnd"/>
          </w:p>
        </w:tc>
        <w:tc>
          <w:tcPr>
            <w:tcW w:w="2976" w:type="dxa"/>
          </w:tcPr>
          <w:p w14:paraId="04CB032A" w14:textId="77777777" w:rsidR="00B73B5A" w:rsidRPr="006D3624" w:rsidRDefault="00B73B5A" w:rsidP="00BE5698">
            <w:pPr>
              <w:pStyle w:val="CommentText"/>
              <w:rPr>
                <w:rFonts w:cstheme="minorHAnsi"/>
                <w:sz w:val="24"/>
                <w:szCs w:val="24"/>
              </w:rPr>
            </w:pPr>
            <w:r w:rsidRPr="006D3624">
              <w:rPr>
                <w:rFonts w:cstheme="minorHAnsi"/>
                <w:sz w:val="24"/>
                <w:szCs w:val="24"/>
              </w:rPr>
              <w:t>s</w:t>
            </w:r>
          </w:p>
        </w:tc>
      </w:tr>
      <w:tr w:rsidR="00B73B5A" w:rsidRPr="006D3624" w14:paraId="3F2FFF49" w14:textId="77777777" w:rsidTr="00B73B5A">
        <w:tc>
          <w:tcPr>
            <w:tcW w:w="1641" w:type="dxa"/>
          </w:tcPr>
          <w:p w14:paraId="21A23E87"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lang w:eastAsia="fi-FI"/>
              </w:rPr>
              <w:t>octies</w:t>
            </w:r>
            <w:proofErr w:type="spellEnd"/>
            <w:r w:rsidRPr="006D3624">
              <w:rPr>
                <w:rFonts w:cstheme="minorHAnsi"/>
                <w:i/>
                <w:sz w:val="24"/>
                <w:szCs w:val="24"/>
                <w:lang w:eastAsia="fi-FI"/>
              </w:rPr>
              <w:t> </w:t>
            </w:r>
          </w:p>
        </w:tc>
        <w:tc>
          <w:tcPr>
            <w:tcW w:w="2325" w:type="dxa"/>
          </w:tcPr>
          <w:p w14:paraId="68457C4F" w14:textId="77777777" w:rsidR="00B73B5A" w:rsidRPr="006D3624" w:rsidRDefault="00B73B5A" w:rsidP="00BE5698">
            <w:pPr>
              <w:pStyle w:val="CommentText"/>
              <w:rPr>
                <w:rFonts w:cstheme="minorHAnsi"/>
                <w:sz w:val="24"/>
                <w:szCs w:val="24"/>
              </w:rPr>
            </w:pPr>
            <w:r w:rsidRPr="006D3624">
              <w:rPr>
                <w:rFonts w:cstheme="minorHAnsi"/>
                <w:sz w:val="24"/>
                <w:szCs w:val="24"/>
              </w:rPr>
              <w:t>g</w:t>
            </w:r>
          </w:p>
        </w:tc>
        <w:tc>
          <w:tcPr>
            <w:tcW w:w="1704" w:type="dxa"/>
          </w:tcPr>
          <w:p w14:paraId="4CBED68A"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unvicies</w:t>
            </w:r>
            <w:proofErr w:type="spellEnd"/>
          </w:p>
        </w:tc>
        <w:tc>
          <w:tcPr>
            <w:tcW w:w="2976" w:type="dxa"/>
          </w:tcPr>
          <w:p w14:paraId="50393EEE" w14:textId="77777777" w:rsidR="00B73B5A" w:rsidRPr="006D3624" w:rsidRDefault="00B73B5A" w:rsidP="00BE5698">
            <w:pPr>
              <w:pStyle w:val="CommentText"/>
              <w:rPr>
                <w:rFonts w:cstheme="minorHAnsi"/>
                <w:sz w:val="24"/>
                <w:szCs w:val="24"/>
              </w:rPr>
            </w:pPr>
            <w:r w:rsidRPr="006D3624">
              <w:rPr>
                <w:rFonts w:cstheme="minorHAnsi"/>
                <w:sz w:val="24"/>
                <w:szCs w:val="24"/>
              </w:rPr>
              <w:t>t</w:t>
            </w:r>
          </w:p>
        </w:tc>
      </w:tr>
      <w:tr w:rsidR="00B73B5A" w:rsidRPr="006D3624" w14:paraId="1F039F0C" w14:textId="77777777" w:rsidTr="00B73B5A">
        <w:tc>
          <w:tcPr>
            <w:tcW w:w="1641" w:type="dxa"/>
          </w:tcPr>
          <w:p w14:paraId="2F6170A8"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lang w:eastAsia="fi-FI"/>
              </w:rPr>
              <w:t>novies</w:t>
            </w:r>
            <w:proofErr w:type="spellEnd"/>
            <w:r w:rsidRPr="006D3624">
              <w:rPr>
                <w:rFonts w:cstheme="minorHAnsi"/>
                <w:i/>
                <w:sz w:val="24"/>
                <w:szCs w:val="24"/>
                <w:lang w:eastAsia="fi-FI"/>
              </w:rPr>
              <w:t> </w:t>
            </w:r>
          </w:p>
        </w:tc>
        <w:tc>
          <w:tcPr>
            <w:tcW w:w="2325" w:type="dxa"/>
          </w:tcPr>
          <w:p w14:paraId="482BAE67" w14:textId="77777777" w:rsidR="00B73B5A" w:rsidRPr="006D3624" w:rsidRDefault="00B73B5A" w:rsidP="00BE5698">
            <w:pPr>
              <w:pStyle w:val="CommentText"/>
              <w:rPr>
                <w:rFonts w:cstheme="minorHAnsi"/>
                <w:sz w:val="24"/>
                <w:szCs w:val="24"/>
              </w:rPr>
            </w:pPr>
            <w:r w:rsidRPr="006D3624">
              <w:rPr>
                <w:rFonts w:cstheme="minorHAnsi"/>
                <w:sz w:val="24"/>
                <w:szCs w:val="24"/>
              </w:rPr>
              <w:t>h</w:t>
            </w:r>
          </w:p>
        </w:tc>
        <w:tc>
          <w:tcPr>
            <w:tcW w:w="1704" w:type="dxa"/>
          </w:tcPr>
          <w:p w14:paraId="4ECE894C"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duovicies</w:t>
            </w:r>
            <w:proofErr w:type="spellEnd"/>
          </w:p>
        </w:tc>
        <w:tc>
          <w:tcPr>
            <w:tcW w:w="2976" w:type="dxa"/>
          </w:tcPr>
          <w:p w14:paraId="64760751" w14:textId="77777777" w:rsidR="00B73B5A" w:rsidRPr="006D3624" w:rsidRDefault="00B73B5A" w:rsidP="00BE5698">
            <w:pPr>
              <w:pStyle w:val="CommentText"/>
              <w:rPr>
                <w:rFonts w:cstheme="minorHAnsi"/>
                <w:sz w:val="24"/>
                <w:szCs w:val="24"/>
              </w:rPr>
            </w:pPr>
            <w:r w:rsidRPr="006D3624">
              <w:rPr>
                <w:rFonts w:cstheme="minorHAnsi"/>
                <w:sz w:val="24"/>
                <w:szCs w:val="24"/>
              </w:rPr>
              <w:t>u</w:t>
            </w:r>
          </w:p>
        </w:tc>
      </w:tr>
      <w:tr w:rsidR="00B73B5A" w:rsidRPr="006D3624" w14:paraId="075A7F85" w14:textId="77777777" w:rsidTr="00B73B5A">
        <w:tc>
          <w:tcPr>
            <w:tcW w:w="1641" w:type="dxa"/>
          </w:tcPr>
          <w:p w14:paraId="68F9430F" w14:textId="77777777" w:rsidR="00B73B5A" w:rsidRPr="006D3624" w:rsidRDefault="00B73B5A" w:rsidP="00BE5698">
            <w:pPr>
              <w:pStyle w:val="CommentText"/>
              <w:rPr>
                <w:rFonts w:cstheme="minorHAnsi"/>
                <w:i/>
                <w:sz w:val="24"/>
                <w:szCs w:val="24"/>
                <w:lang w:eastAsia="fi-FI"/>
              </w:rPr>
            </w:pPr>
            <w:proofErr w:type="spellStart"/>
            <w:r w:rsidRPr="006D3624">
              <w:rPr>
                <w:rFonts w:cstheme="minorHAnsi"/>
                <w:i/>
                <w:sz w:val="24"/>
                <w:szCs w:val="24"/>
                <w:lang w:eastAsia="fi-FI"/>
              </w:rPr>
              <w:t>decies</w:t>
            </w:r>
            <w:proofErr w:type="spellEnd"/>
          </w:p>
        </w:tc>
        <w:tc>
          <w:tcPr>
            <w:tcW w:w="2325" w:type="dxa"/>
          </w:tcPr>
          <w:p w14:paraId="3D8E7D07" w14:textId="77777777" w:rsidR="00B73B5A" w:rsidRPr="006D3624" w:rsidRDefault="00B73B5A" w:rsidP="00BE5698">
            <w:pPr>
              <w:pStyle w:val="CommentText"/>
              <w:rPr>
                <w:rFonts w:cstheme="minorHAnsi"/>
                <w:sz w:val="24"/>
                <w:szCs w:val="24"/>
              </w:rPr>
            </w:pPr>
            <w:proofErr w:type="spellStart"/>
            <w:r w:rsidRPr="006D3624">
              <w:rPr>
                <w:rFonts w:cstheme="minorHAnsi"/>
                <w:sz w:val="24"/>
                <w:szCs w:val="24"/>
              </w:rPr>
              <w:t>i</w:t>
            </w:r>
            <w:proofErr w:type="spellEnd"/>
          </w:p>
        </w:tc>
        <w:tc>
          <w:tcPr>
            <w:tcW w:w="1704" w:type="dxa"/>
          </w:tcPr>
          <w:p w14:paraId="1E5F4292"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tervicies</w:t>
            </w:r>
            <w:proofErr w:type="spellEnd"/>
          </w:p>
        </w:tc>
        <w:tc>
          <w:tcPr>
            <w:tcW w:w="2976" w:type="dxa"/>
          </w:tcPr>
          <w:p w14:paraId="4789AA63" w14:textId="77777777" w:rsidR="00B73B5A" w:rsidRPr="006D3624" w:rsidRDefault="00B73B5A" w:rsidP="00BE5698">
            <w:pPr>
              <w:pStyle w:val="CommentText"/>
              <w:rPr>
                <w:rFonts w:cstheme="minorHAnsi"/>
                <w:sz w:val="24"/>
                <w:szCs w:val="24"/>
              </w:rPr>
            </w:pPr>
            <w:r w:rsidRPr="006D3624">
              <w:rPr>
                <w:rFonts w:cstheme="minorHAnsi"/>
                <w:sz w:val="24"/>
                <w:szCs w:val="24"/>
              </w:rPr>
              <w:t>v</w:t>
            </w:r>
          </w:p>
        </w:tc>
      </w:tr>
      <w:tr w:rsidR="00B73B5A" w:rsidRPr="006D3624" w14:paraId="00C86CC0" w14:textId="77777777" w:rsidTr="00B73B5A">
        <w:tc>
          <w:tcPr>
            <w:tcW w:w="1641" w:type="dxa"/>
          </w:tcPr>
          <w:p w14:paraId="35DAC5D8" w14:textId="77777777" w:rsidR="00B73B5A" w:rsidRPr="006D3624" w:rsidRDefault="00B73B5A" w:rsidP="00BE5698">
            <w:pPr>
              <w:pStyle w:val="CommentText"/>
              <w:rPr>
                <w:rFonts w:cstheme="minorHAnsi"/>
                <w:i/>
                <w:sz w:val="24"/>
                <w:szCs w:val="24"/>
                <w:lang w:eastAsia="fi-FI"/>
              </w:rPr>
            </w:pPr>
            <w:proofErr w:type="spellStart"/>
            <w:r w:rsidRPr="006D3624">
              <w:rPr>
                <w:rFonts w:cstheme="minorHAnsi"/>
                <w:i/>
                <w:sz w:val="24"/>
                <w:szCs w:val="24"/>
              </w:rPr>
              <w:t>undecies</w:t>
            </w:r>
            <w:proofErr w:type="spellEnd"/>
          </w:p>
        </w:tc>
        <w:tc>
          <w:tcPr>
            <w:tcW w:w="2325" w:type="dxa"/>
          </w:tcPr>
          <w:p w14:paraId="24E4AF9C" w14:textId="77777777" w:rsidR="00B73B5A" w:rsidRPr="006D3624" w:rsidRDefault="00B73B5A" w:rsidP="00BE5698">
            <w:pPr>
              <w:pStyle w:val="CommentText"/>
              <w:rPr>
                <w:rFonts w:cstheme="minorHAnsi"/>
                <w:sz w:val="24"/>
                <w:szCs w:val="24"/>
              </w:rPr>
            </w:pPr>
            <w:r w:rsidRPr="006D3624">
              <w:rPr>
                <w:rFonts w:cstheme="minorHAnsi"/>
                <w:sz w:val="24"/>
                <w:szCs w:val="24"/>
              </w:rPr>
              <w:t>j</w:t>
            </w:r>
          </w:p>
        </w:tc>
        <w:tc>
          <w:tcPr>
            <w:tcW w:w="1704" w:type="dxa"/>
          </w:tcPr>
          <w:p w14:paraId="7431B9BA"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quatervicies</w:t>
            </w:r>
            <w:proofErr w:type="spellEnd"/>
          </w:p>
        </w:tc>
        <w:tc>
          <w:tcPr>
            <w:tcW w:w="2976" w:type="dxa"/>
          </w:tcPr>
          <w:p w14:paraId="32AF0E68" w14:textId="77777777" w:rsidR="00B73B5A" w:rsidRPr="006D3624" w:rsidRDefault="00B73B5A" w:rsidP="00BE5698">
            <w:pPr>
              <w:pStyle w:val="CommentText"/>
              <w:rPr>
                <w:rFonts w:cstheme="minorHAnsi"/>
                <w:sz w:val="24"/>
                <w:szCs w:val="24"/>
              </w:rPr>
            </w:pPr>
            <w:r w:rsidRPr="006D3624">
              <w:rPr>
                <w:rFonts w:cstheme="minorHAnsi"/>
                <w:sz w:val="24"/>
                <w:szCs w:val="24"/>
              </w:rPr>
              <w:t>x</w:t>
            </w:r>
          </w:p>
        </w:tc>
      </w:tr>
      <w:tr w:rsidR="00B73B5A" w:rsidRPr="006D3624" w14:paraId="44CAB68C" w14:textId="77777777" w:rsidTr="00B73B5A">
        <w:tc>
          <w:tcPr>
            <w:tcW w:w="1641" w:type="dxa"/>
          </w:tcPr>
          <w:p w14:paraId="2400A15F"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duodecies</w:t>
            </w:r>
            <w:proofErr w:type="spellEnd"/>
            <w:r w:rsidRPr="006D3624">
              <w:rPr>
                <w:rFonts w:cstheme="minorHAnsi"/>
                <w:i/>
                <w:sz w:val="24"/>
                <w:szCs w:val="24"/>
              </w:rPr>
              <w:t xml:space="preserve"> </w:t>
            </w:r>
          </w:p>
        </w:tc>
        <w:tc>
          <w:tcPr>
            <w:tcW w:w="2325" w:type="dxa"/>
          </w:tcPr>
          <w:p w14:paraId="473B8604" w14:textId="77777777" w:rsidR="00B73B5A" w:rsidRPr="006D3624" w:rsidRDefault="00B73B5A" w:rsidP="00BE5698">
            <w:pPr>
              <w:pStyle w:val="CommentText"/>
              <w:rPr>
                <w:rFonts w:cstheme="minorHAnsi"/>
                <w:sz w:val="24"/>
                <w:szCs w:val="24"/>
              </w:rPr>
            </w:pPr>
            <w:r w:rsidRPr="006D3624">
              <w:rPr>
                <w:rFonts w:cstheme="minorHAnsi"/>
                <w:sz w:val="24"/>
                <w:szCs w:val="24"/>
              </w:rPr>
              <w:t>k</w:t>
            </w:r>
          </w:p>
        </w:tc>
        <w:tc>
          <w:tcPr>
            <w:tcW w:w="1704" w:type="dxa"/>
          </w:tcPr>
          <w:p w14:paraId="519117E3"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quinvicies</w:t>
            </w:r>
            <w:proofErr w:type="spellEnd"/>
          </w:p>
        </w:tc>
        <w:tc>
          <w:tcPr>
            <w:tcW w:w="2976" w:type="dxa"/>
          </w:tcPr>
          <w:p w14:paraId="464E4C1C" w14:textId="77777777" w:rsidR="00B73B5A" w:rsidRPr="006D3624" w:rsidRDefault="00B73B5A" w:rsidP="00BE5698">
            <w:pPr>
              <w:pStyle w:val="CommentText"/>
              <w:rPr>
                <w:rFonts w:cstheme="minorHAnsi"/>
                <w:sz w:val="24"/>
                <w:szCs w:val="24"/>
              </w:rPr>
            </w:pPr>
            <w:r w:rsidRPr="006D3624">
              <w:rPr>
                <w:rFonts w:cstheme="minorHAnsi"/>
                <w:sz w:val="24"/>
                <w:szCs w:val="24"/>
              </w:rPr>
              <w:t>y</w:t>
            </w:r>
          </w:p>
        </w:tc>
      </w:tr>
      <w:tr w:rsidR="00B73B5A" w:rsidRPr="006D3624" w14:paraId="32EA2760" w14:textId="77777777" w:rsidTr="00B73B5A">
        <w:tc>
          <w:tcPr>
            <w:tcW w:w="1641" w:type="dxa"/>
          </w:tcPr>
          <w:p w14:paraId="2FC9F3AC" w14:textId="77777777" w:rsidR="00B73B5A" w:rsidRPr="006D3624" w:rsidRDefault="00B73B5A" w:rsidP="00BE5698">
            <w:pPr>
              <w:pStyle w:val="CommentText"/>
              <w:rPr>
                <w:rFonts w:cstheme="minorHAnsi"/>
                <w:i/>
                <w:sz w:val="24"/>
                <w:szCs w:val="24"/>
              </w:rPr>
            </w:pPr>
            <w:proofErr w:type="spellStart"/>
            <w:r w:rsidRPr="006D3624">
              <w:rPr>
                <w:rFonts w:cstheme="minorHAnsi"/>
                <w:i/>
                <w:sz w:val="24"/>
                <w:szCs w:val="24"/>
              </w:rPr>
              <w:t>terdecies</w:t>
            </w:r>
            <w:proofErr w:type="spellEnd"/>
          </w:p>
        </w:tc>
        <w:tc>
          <w:tcPr>
            <w:tcW w:w="2325" w:type="dxa"/>
          </w:tcPr>
          <w:p w14:paraId="7195ED04" w14:textId="77777777" w:rsidR="00B73B5A" w:rsidRPr="006D3624" w:rsidRDefault="00B73B5A" w:rsidP="00BE5698">
            <w:pPr>
              <w:pStyle w:val="CommentText"/>
              <w:rPr>
                <w:rFonts w:cstheme="minorHAnsi"/>
                <w:sz w:val="24"/>
                <w:szCs w:val="24"/>
              </w:rPr>
            </w:pPr>
            <w:r w:rsidRPr="006D3624">
              <w:rPr>
                <w:rFonts w:cstheme="minorHAnsi"/>
                <w:sz w:val="24"/>
                <w:szCs w:val="24"/>
              </w:rPr>
              <w:t>l</w:t>
            </w:r>
          </w:p>
        </w:tc>
        <w:tc>
          <w:tcPr>
            <w:tcW w:w="1704" w:type="dxa"/>
          </w:tcPr>
          <w:p w14:paraId="1FB2A2FF" w14:textId="77777777" w:rsidR="00B73B5A" w:rsidRPr="006D3624" w:rsidRDefault="00B73B5A" w:rsidP="00BE5698">
            <w:pPr>
              <w:pStyle w:val="CommentText"/>
              <w:rPr>
                <w:rFonts w:cstheme="minorHAnsi"/>
                <w:sz w:val="24"/>
                <w:szCs w:val="24"/>
              </w:rPr>
            </w:pPr>
            <w:proofErr w:type="spellStart"/>
            <w:r w:rsidRPr="006D3624">
              <w:rPr>
                <w:rFonts w:cstheme="minorHAnsi"/>
                <w:i/>
                <w:sz w:val="24"/>
                <w:szCs w:val="24"/>
              </w:rPr>
              <w:t>sexvicies</w:t>
            </w:r>
            <w:proofErr w:type="spellEnd"/>
          </w:p>
        </w:tc>
        <w:tc>
          <w:tcPr>
            <w:tcW w:w="2976" w:type="dxa"/>
          </w:tcPr>
          <w:p w14:paraId="2323E3E2" w14:textId="77777777" w:rsidR="00B73B5A" w:rsidRPr="006D3624" w:rsidRDefault="00B73B5A" w:rsidP="00BE5698">
            <w:pPr>
              <w:pStyle w:val="CommentText"/>
              <w:rPr>
                <w:rFonts w:cstheme="minorHAnsi"/>
                <w:sz w:val="24"/>
                <w:szCs w:val="24"/>
              </w:rPr>
            </w:pPr>
            <w:r w:rsidRPr="006D3624">
              <w:rPr>
                <w:rFonts w:cstheme="minorHAnsi"/>
                <w:sz w:val="24"/>
                <w:szCs w:val="24"/>
              </w:rPr>
              <w:t>z</w:t>
            </w:r>
          </w:p>
        </w:tc>
      </w:tr>
      <w:tr w:rsidR="00B73B5A" w:rsidRPr="002236EB" w14:paraId="031AE084" w14:textId="77777777" w:rsidTr="00B73B5A">
        <w:tc>
          <w:tcPr>
            <w:tcW w:w="1641" w:type="dxa"/>
          </w:tcPr>
          <w:p w14:paraId="5BF55248" w14:textId="77777777" w:rsidR="00B73B5A" w:rsidRPr="006D3624" w:rsidRDefault="00B73B5A" w:rsidP="00BE5698">
            <w:pPr>
              <w:pStyle w:val="PlainText"/>
              <w:rPr>
                <w:rFonts w:asciiTheme="minorHAnsi" w:hAnsiTheme="minorHAnsi" w:cstheme="minorHAnsi"/>
                <w:i/>
                <w:sz w:val="24"/>
                <w:szCs w:val="24"/>
              </w:rPr>
            </w:pPr>
            <w:proofErr w:type="spellStart"/>
            <w:r w:rsidRPr="006D3624">
              <w:rPr>
                <w:rFonts w:asciiTheme="minorHAnsi" w:hAnsiTheme="minorHAnsi" w:cstheme="minorHAnsi"/>
                <w:i/>
                <w:sz w:val="24"/>
                <w:szCs w:val="24"/>
              </w:rPr>
              <w:t>quaterdecies</w:t>
            </w:r>
            <w:proofErr w:type="spellEnd"/>
          </w:p>
        </w:tc>
        <w:tc>
          <w:tcPr>
            <w:tcW w:w="2325" w:type="dxa"/>
          </w:tcPr>
          <w:p w14:paraId="6D628E23" w14:textId="77777777" w:rsidR="00B73B5A" w:rsidRPr="002236EB" w:rsidRDefault="00B73B5A" w:rsidP="00BE5698">
            <w:pPr>
              <w:pStyle w:val="CommentText"/>
              <w:rPr>
                <w:rFonts w:cstheme="minorHAnsi"/>
                <w:sz w:val="24"/>
                <w:szCs w:val="24"/>
              </w:rPr>
            </w:pPr>
            <w:r w:rsidRPr="006D3624">
              <w:rPr>
                <w:rFonts w:cstheme="minorHAnsi"/>
                <w:sz w:val="24"/>
                <w:szCs w:val="24"/>
              </w:rPr>
              <w:t>m</w:t>
            </w:r>
          </w:p>
        </w:tc>
        <w:tc>
          <w:tcPr>
            <w:tcW w:w="1704" w:type="dxa"/>
          </w:tcPr>
          <w:p w14:paraId="78F3C9D3" w14:textId="77777777" w:rsidR="00B73B5A" w:rsidRPr="002236EB" w:rsidRDefault="00B73B5A" w:rsidP="00BE5698">
            <w:pPr>
              <w:pStyle w:val="CommentText"/>
              <w:rPr>
                <w:rFonts w:cstheme="minorHAnsi"/>
                <w:sz w:val="24"/>
                <w:szCs w:val="24"/>
              </w:rPr>
            </w:pPr>
          </w:p>
        </w:tc>
        <w:tc>
          <w:tcPr>
            <w:tcW w:w="2976" w:type="dxa"/>
          </w:tcPr>
          <w:p w14:paraId="3B92A042" w14:textId="77777777" w:rsidR="00B73B5A" w:rsidRPr="002236EB" w:rsidRDefault="00B73B5A" w:rsidP="00BE5698">
            <w:pPr>
              <w:pStyle w:val="CommentText"/>
              <w:rPr>
                <w:rFonts w:cstheme="minorHAnsi"/>
                <w:sz w:val="24"/>
                <w:szCs w:val="24"/>
              </w:rPr>
            </w:pPr>
          </w:p>
        </w:tc>
      </w:tr>
    </w:tbl>
    <w:p w14:paraId="096F7831" w14:textId="56F1EE07" w:rsidR="00B73B5A" w:rsidRPr="002236EB" w:rsidRDefault="00B73B5A" w:rsidP="00144783">
      <w:pPr>
        <w:autoSpaceDE w:val="0"/>
        <w:autoSpaceDN w:val="0"/>
        <w:adjustRightInd w:val="0"/>
        <w:spacing w:after="0" w:line="240" w:lineRule="auto"/>
        <w:rPr>
          <w:rFonts w:cstheme="minorHAnsi"/>
          <w:sz w:val="24"/>
          <w:szCs w:val="24"/>
          <w:lang w:val="fi-FI"/>
        </w:rPr>
      </w:pPr>
    </w:p>
    <w:p w14:paraId="6E7B0106" w14:textId="77777777" w:rsidR="00F74746" w:rsidRPr="009255DF" w:rsidRDefault="00F74746" w:rsidP="00F74746">
      <w:pPr>
        <w:autoSpaceDE w:val="0"/>
        <w:autoSpaceDN w:val="0"/>
        <w:adjustRightInd w:val="0"/>
        <w:spacing w:after="0" w:line="240" w:lineRule="auto"/>
        <w:rPr>
          <w:rFonts w:cstheme="minorHAnsi"/>
          <w:sz w:val="24"/>
          <w:szCs w:val="24"/>
          <w:lang w:val="fr-FR"/>
        </w:rPr>
      </w:pPr>
      <w:proofErr w:type="spellStart"/>
      <w:proofErr w:type="gramStart"/>
      <w:r w:rsidRPr="009255DF">
        <w:rPr>
          <w:rFonts w:cstheme="minorHAnsi"/>
          <w:b/>
          <w:bCs/>
          <w:sz w:val="24"/>
          <w:szCs w:val="24"/>
          <w:lang w:val="fr-FR"/>
        </w:rPr>
        <w:t>annex</w:t>
      </w:r>
      <w:proofErr w:type="spellEnd"/>
      <w:proofErr w:type="gramEnd"/>
      <w:r w:rsidRPr="009255DF">
        <w:rPr>
          <w:rFonts w:cstheme="minorHAnsi"/>
          <w:b/>
          <w:bCs/>
          <w:sz w:val="24"/>
          <w:szCs w:val="24"/>
          <w:lang w:val="fr-FR"/>
        </w:rPr>
        <w:t xml:space="preserve">, </w:t>
      </w:r>
      <w:proofErr w:type="spellStart"/>
      <w:r w:rsidRPr="009255DF">
        <w:rPr>
          <w:rFonts w:cstheme="minorHAnsi"/>
          <w:b/>
          <w:bCs/>
          <w:sz w:val="24"/>
          <w:szCs w:val="24"/>
          <w:lang w:val="fr-FR"/>
        </w:rPr>
        <w:t>appendix</w:t>
      </w:r>
      <w:proofErr w:type="spellEnd"/>
      <w:r w:rsidRPr="009255DF">
        <w:rPr>
          <w:rFonts w:cstheme="minorHAnsi"/>
          <w:b/>
          <w:bCs/>
          <w:sz w:val="24"/>
          <w:szCs w:val="24"/>
          <w:lang w:val="fr-FR"/>
        </w:rPr>
        <w:t xml:space="preserve"> </w:t>
      </w:r>
      <w:r w:rsidR="00BA5014" w:rsidRPr="009255DF">
        <w:rPr>
          <w:rFonts w:cstheme="minorHAnsi"/>
          <w:sz w:val="24"/>
          <w:szCs w:val="24"/>
          <w:lang w:val="fr-FR"/>
        </w:rPr>
        <w:t>–</w:t>
      </w:r>
      <w:r w:rsidRPr="009255DF">
        <w:rPr>
          <w:rFonts w:cstheme="minorHAnsi"/>
          <w:sz w:val="24"/>
          <w:szCs w:val="24"/>
          <w:lang w:val="fr-FR"/>
        </w:rPr>
        <w:t xml:space="preserve"> </w:t>
      </w:r>
      <w:proofErr w:type="spellStart"/>
      <w:r w:rsidRPr="009255DF">
        <w:rPr>
          <w:rFonts w:cstheme="minorHAnsi"/>
          <w:sz w:val="24"/>
          <w:szCs w:val="24"/>
          <w:lang w:val="fr-FR"/>
        </w:rPr>
        <w:t>liite</w:t>
      </w:r>
      <w:proofErr w:type="spellEnd"/>
    </w:p>
    <w:p w14:paraId="7FE339F0" w14:textId="77777777" w:rsidR="00BA5014" w:rsidRPr="009255DF" w:rsidRDefault="00BA5014" w:rsidP="00F74746">
      <w:pPr>
        <w:autoSpaceDE w:val="0"/>
        <w:autoSpaceDN w:val="0"/>
        <w:adjustRightInd w:val="0"/>
        <w:spacing w:after="0" w:line="240" w:lineRule="auto"/>
        <w:rPr>
          <w:rFonts w:cstheme="minorHAnsi"/>
          <w:sz w:val="24"/>
          <w:szCs w:val="24"/>
          <w:lang w:val="fr-FR"/>
        </w:rPr>
      </w:pPr>
    </w:p>
    <w:p w14:paraId="4B32A8A5" w14:textId="77777777" w:rsidR="00F74746" w:rsidRPr="009255DF" w:rsidRDefault="00F74746" w:rsidP="00F74746">
      <w:pPr>
        <w:autoSpaceDE w:val="0"/>
        <w:autoSpaceDN w:val="0"/>
        <w:adjustRightInd w:val="0"/>
        <w:spacing w:after="0" w:line="240" w:lineRule="auto"/>
        <w:rPr>
          <w:rFonts w:cstheme="minorHAnsi"/>
          <w:sz w:val="24"/>
          <w:szCs w:val="24"/>
          <w:lang w:val="fr-FR"/>
        </w:rPr>
      </w:pPr>
      <w:proofErr w:type="spellStart"/>
      <w:proofErr w:type="gramStart"/>
      <w:r w:rsidRPr="009255DF">
        <w:rPr>
          <w:rFonts w:cstheme="minorHAnsi"/>
          <w:b/>
          <w:bCs/>
          <w:sz w:val="24"/>
          <w:szCs w:val="24"/>
          <w:lang w:val="fr-FR"/>
        </w:rPr>
        <w:t>attachment</w:t>
      </w:r>
      <w:proofErr w:type="spellEnd"/>
      <w:proofErr w:type="gramEnd"/>
      <w:r w:rsidRPr="009255DF">
        <w:rPr>
          <w:rFonts w:cstheme="minorHAnsi"/>
          <w:b/>
          <w:bCs/>
          <w:sz w:val="24"/>
          <w:szCs w:val="24"/>
          <w:lang w:val="fr-FR"/>
        </w:rPr>
        <w:t xml:space="preserve">, </w:t>
      </w:r>
      <w:proofErr w:type="spellStart"/>
      <w:r w:rsidRPr="009255DF">
        <w:rPr>
          <w:rFonts w:cstheme="minorHAnsi"/>
          <w:b/>
          <w:bCs/>
          <w:sz w:val="24"/>
          <w:szCs w:val="24"/>
          <w:lang w:val="fr-FR"/>
        </w:rPr>
        <w:t>supplement</w:t>
      </w:r>
      <w:proofErr w:type="spellEnd"/>
      <w:r w:rsidRPr="009255DF">
        <w:rPr>
          <w:rFonts w:cstheme="minorHAnsi"/>
          <w:b/>
          <w:bCs/>
          <w:sz w:val="24"/>
          <w:szCs w:val="24"/>
          <w:lang w:val="fr-FR"/>
        </w:rPr>
        <w:t xml:space="preserve"> </w:t>
      </w:r>
      <w:r w:rsidRPr="009255DF">
        <w:rPr>
          <w:rFonts w:cstheme="minorHAnsi"/>
          <w:sz w:val="24"/>
          <w:szCs w:val="24"/>
          <w:lang w:val="fr-FR"/>
        </w:rPr>
        <w:t xml:space="preserve">– </w:t>
      </w:r>
      <w:proofErr w:type="spellStart"/>
      <w:r w:rsidRPr="009255DF">
        <w:rPr>
          <w:rFonts w:cstheme="minorHAnsi"/>
          <w:sz w:val="24"/>
          <w:szCs w:val="24"/>
          <w:lang w:val="fr-FR"/>
        </w:rPr>
        <w:t>lisäys</w:t>
      </w:r>
      <w:proofErr w:type="spellEnd"/>
    </w:p>
    <w:p w14:paraId="717C908A" w14:textId="00C019BE" w:rsidR="00BA5014" w:rsidRPr="009255DF" w:rsidRDefault="00BA5014" w:rsidP="00F74746">
      <w:pPr>
        <w:autoSpaceDE w:val="0"/>
        <w:autoSpaceDN w:val="0"/>
        <w:adjustRightInd w:val="0"/>
        <w:spacing w:after="0" w:line="240" w:lineRule="auto"/>
        <w:rPr>
          <w:rFonts w:cstheme="minorHAnsi"/>
          <w:sz w:val="24"/>
          <w:szCs w:val="24"/>
          <w:lang w:val="fr-FR"/>
        </w:rPr>
      </w:pPr>
    </w:p>
    <w:p w14:paraId="64A84518" w14:textId="266F96F8" w:rsidR="006E7CAE" w:rsidRPr="009255DF" w:rsidRDefault="006E7CAE" w:rsidP="00B3137F">
      <w:pPr>
        <w:pStyle w:val="Heading3"/>
        <w:rPr>
          <w:color w:val="auto"/>
          <w:lang w:val="fr-FR"/>
        </w:rPr>
      </w:pPr>
    </w:p>
    <w:p w14:paraId="5D29590B" w14:textId="07D34FEC" w:rsidR="006E7CAE" w:rsidRPr="006C0D22" w:rsidRDefault="00B3137F" w:rsidP="00B3137F">
      <w:pPr>
        <w:pStyle w:val="Heading3"/>
        <w:rPr>
          <w:rFonts w:asciiTheme="minorHAnsi" w:hAnsiTheme="minorHAnsi" w:cstheme="minorHAnsi"/>
          <w:b/>
          <w:color w:val="auto"/>
          <w:u w:val="single"/>
          <w:lang w:val="fi-FI"/>
        </w:rPr>
      </w:pPr>
      <w:bookmarkStart w:id="14" w:name="_Toc58572915"/>
      <w:r w:rsidRPr="006C0D22">
        <w:rPr>
          <w:rFonts w:asciiTheme="minorHAnsi" w:hAnsiTheme="minorHAnsi" w:cstheme="minorHAnsi"/>
          <w:b/>
          <w:color w:val="auto"/>
          <w:u w:val="single"/>
          <w:lang w:val="fi-FI"/>
        </w:rPr>
        <w:t>Viittaukset sopimusmääräyksiin</w:t>
      </w:r>
      <w:bookmarkEnd w:id="14"/>
    </w:p>
    <w:p w14:paraId="1649F32F"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
    <w:p w14:paraId="2E03130A"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according</w:t>
      </w:r>
      <w:proofErr w:type="spellEnd"/>
      <w:r w:rsidRPr="002236EB">
        <w:rPr>
          <w:rFonts w:cstheme="minorHAnsi"/>
          <w:b/>
          <w:bCs/>
          <w:sz w:val="24"/>
          <w:szCs w:val="24"/>
          <w:lang w:val="fi-FI"/>
        </w:rPr>
        <w:t xml:space="preserve"> to </w:t>
      </w:r>
      <w:r w:rsidRPr="002236EB">
        <w:rPr>
          <w:rFonts w:cstheme="minorHAnsi"/>
          <w:sz w:val="24"/>
          <w:szCs w:val="24"/>
          <w:lang w:val="fi-FI"/>
        </w:rPr>
        <w:t>– mukaan</w:t>
      </w:r>
    </w:p>
    <w:p w14:paraId="46FE2C9E"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r w:rsidRPr="002236EB">
        <w:rPr>
          <w:rFonts w:cstheme="minorHAnsi"/>
          <w:b/>
          <w:bCs/>
          <w:sz w:val="24"/>
          <w:szCs w:val="24"/>
          <w:lang w:val="fi-FI"/>
        </w:rPr>
        <w:t xml:space="preserve">as </w:t>
      </w:r>
      <w:proofErr w:type="spellStart"/>
      <w:r w:rsidRPr="002236EB">
        <w:rPr>
          <w:rFonts w:cstheme="minorHAnsi"/>
          <w:b/>
          <w:bCs/>
          <w:sz w:val="24"/>
          <w:szCs w:val="24"/>
          <w:lang w:val="fi-FI"/>
        </w:rPr>
        <w:t>amended</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by</w:t>
      </w:r>
      <w:proofErr w:type="spellEnd"/>
      <w:r w:rsidRPr="002236EB">
        <w:rPr>
          <w:rFonts w:cstheme="minorHAnsi"/>
          <w:b/>
          <w:bCs/>
          <w:sz w:val="24"/>
          <w:szCs w:val="24"/>
          <w:lang w:val="fi-FI"/>
        </w:rPr>
        <w:t xml:space="preserve"> </w:t>
      </w:r>
      <w:r w:rsidRPr="002236EB">
        <w:rPr>
          <w:rFonts w:cstheme="minorHAnsi"/>
          <w:sz w:val="24"/>
          <w:szCs w:val="24"/>
          <w:lang w:val="fi-FI"/>
        </w:rPr>
        <w:t>– sellaisena kuin se on muutettu(</w:t>
      </w:r>
      <w:proofErr w:type="spellStart"/>
      <w:r w:rsidRPr="002236EB">
        <w:rPr>
          <w:rFonts w:cstheme="minorHAnsi"/>
          <w:sz w:val="24"/>
          <w:szCs w:val="24"/>
          <w:lang w:val="fi-FI"/>
        </w:rPr>
        <w:t>na</w:t>
      </w:r>
      <w:proofErr w:type="spellEnd"/>
      <w:r w:rsidRPr="002236EB">
        <w:rPr>
          <w:rFonts w:cstheme="minorHAnsi"/>
          <w:sz w:val="24"/>
          <w:szCs w:val="24"/>
          <w:lang w:val="fi-FI"/>
        </w:rPr>
        <w:t>)</w:t>
      </w:r>
    </w:p>
    <w:p w14:paraId="200275E7" w14:textId="77777777" w:rsidR="006E7CAE" w:rsidRPr="002236EB" w:rsidRDefault="006E7CAE" w:rsidP="006E7CAE">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by</w:t>
      </w:r>
      <w:proofErr w:type="gramEnd"/>
      <w:r w:rsidRPr="002236EB">
        <w:rPr>
          <w:rFonts w:cstheme="minorHAnsi"/>
          <w:b/>
          <w:bCs/>
          <w:sz w:val="24"/>
          <w:szCs w:val="24"/>
        </w:rPr>
        <w:t xml:space="preserve"> virtue of </w:t>
      </w:r>
      <w:r w:rsidRPr="00A617C5">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nojalla</w:t>
      </w:r>
      <w:proofErr w:type="spellEnd"/>
    </w:p>
    <w:p w14:paraId="1971E3DB" w14:textId="15F63A54" w:rsidR="006E7CAE" w:rsidRPr="002236EB" w:rsidRDefault="006E7CAE" w:rsidP="006E7CAE">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by</w:t>
      </w:r>
      <w:proofErr w:type="gramEnd"/>
      <w:r w:rsidRPr="002236EB">
        <w:rPr>
          <w:rFonts w:cstheme="minorHAnsi"/>
          <w:b/>
          <w:bCs/>
          <w:sz w:val="24"/>
          <w:szCs w:val="24"/>
        </w:rPr>
        <w:t xml:space="preserve"> way of derogation from </w:t>
      </w:r>
      <w:r w:rsidRPr="00A617C5">
        <w:rPr>
          <w:rFonts w:cstheme="minorHAnsi"/>
          <w:sz w:val="24"/>
          <w:szCs w:val="24"/>
        </w:rPr>
        <w:t>–</w:t>
      </w:r>
      <w:r w:rsidR="00D960C1">
        <w:rPr>
          <w:rFonts w:cstheme="minorHAnsi"/>
          <w:sz w:val="24"/>
          <w:szCs w:val="24"/>
        </w:rPr>
        <w:t xml:space="preserve"> </w:t>
      </w:r>
      <w:proofErr w:type="spellStart"/>
      <w:r w:rsidR="00D960C1">
        <w:rPr>
          <w:rFonts w:cstheme="minorHAnsi"/>
          <w:sz w:val="24"/>
          <w:szCs w:val="24"/>
        </w:rPr>
        <w:t>poiketen</w:t>
      </w:r>
      <w:proofErr w:type="spellEnd"/>
      <w:r w:rsidR="00D960C1">
        <w:rPr>
          <w:rFonts w:cstheme="minorHAnsi"/>
          <w:sz w:val="24"/>
          <w:szCs w:val="24"/>
        </w:rPr>
        <w:t xml:space="preserve"> </w:t>
      </w:r>
      <w:proofErr w:type="spellStart"/>
      <w:r w:rsidR="00D960C1">
        <w:rPr>
          <w:rFonts w:cstheme="minorHAnsi"/>
          <w:sz w:val="24"/>
          <w:szCs w:val="24"/>
        </w:rPr>
        <w:t>siitä</w:t>
      </w:r>
      <w:proofErr w:type="spellEnd"/>
      <w:r w:rsidR="00D960C1">
        <w:rPr>
          <w:rFonts w:cstheme="minorHAnsi"/>
          <w:sz w:val="24"/>
          <w:szCs w:val="24"/>
        </w:rPr>
        <w:t xml:space="preserve">, </w:t>
      </w:r>
      <w:proofErr w:type="spellStart"/>
      <w:r w:rsidR="00D960C1">
        <w:rPr>
          <w:rFonts w:cstheme="minorHAnsi"/>
          <w:sz w:val="24"/>
          <w:szCs w:val="24"/>
        </w:rPr>
        <w:t>mitä</w:t>
      </w:r>
      <w:proofErr w:type="spellEnd"/>
      <w:r w:rsidR="00D960C1">
        <w:rPr>
          <w:rFonts w:cstheme="minorHAnsi"/>
          <w:sz w:val="24"/>
          <w:szCs w:val="24"/>
        </w:rPr>
        <w:t xml:space="preserve"> ...</w:t>
      </w:r>
      <w:proofErr w:type="spellStart"/>
      <w:r w:rsidR="00D960C1">
        <w:rPr>
          <w:rFonts w:cstheme="minorHAnsi"/>
          <w:sz w:val="24"/>
          <w:szCs w:val="24"/>
        </w:rPr>
        <w:t>ssa</w:t>
      </w:r>
      <w:proofErr w:type="spellEnd"/>
      <w:r w:rsidRPr="002236EB">
        <w:rPr>
          <w:rFonts w:cstheme="minorHAnsi"/>
          <w:sz w:val="24"/>
          <w:szCs w:val="24"/>
        </w:rPr>
        <w:t xml:space="preserve"> </w:t>
      </w:r>
      <w:proofErr w:type="spellStart"/>
      <w:r w:rsidRPr="002236EB">
        <w:rPr>
          <w:rFonts w:cstheme="minorHAnsi"/>
          <w:sz w:val="24"/>
          <w:szCs w:val="24"/>
        </w:rPr>
        <w:t>määrätään</w:t>
      </w:r>
      <w:proofErr w:type="spellEnd"/>
    </w:p>
    <w:p w14:paraId="413F003B" w14:textId="77777777" w:rsidR="006E7CAE" w:rsidRPr="002236EB" w:rsidRDefault="006E7CAE" w:rsidP="006E7CAE">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defined</w:t>
      </w:r>
      <w:proofErr w:type="gramEnd"/>
      <w:r w:rsidRPr="002236EB">
        <w:rPr>
          <w:rFonts w:cstheme="minorHAnsi"/>
          <w:b/>
          <w:bCs/>
          <w:sz w:val="24"/>
          <w:szCs w:val="24"/>
        </w:rPr>
        <w:t xml:space="preserve"> in </w:t>
      </w:r>
      <w:r w:rsidRPr="00A617C5">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määritelty</w:t>
      </w:r>
      <w:proofErr w:type="spellEnd"/>
    </w:p>
    <w:p w14:paraId="28F8AFB3" w14:textId="77777777" w:rsidR="006E7CAE" w:rsidRPr="002236EB" w:rsidRDefault="006E7CAE" w:rsidP="006E7CAE">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determined</w:t>
      </w:r>
      <w:proofErr w:type="gramEnd"/>
      <w:r w:rsidRPr="002236EB">
        <w:rPr>
          <w:rFonts w:cstheme="minorHAnsi"/>
          <w:b/>
          <w:bCs/>
          <w:sz w:val="24"/>
          <w:szCs w:val="24"/>
        </w:rPr>
        <w:t xml:space="preserve"> in </w:t>
      </w:r>
      <w:r w:rsidRPr="00A617C5">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määritetty</w:t>
      </w:r>
      <w:proofErr w:type="spellEnd"/>
    </w:p>
    <w:p w14:paraId="67793ED1"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r w:rsidRPr="002236EB">
        <w:rPr>
          <w:rFonts w:cstheme="minorHAnsi"/>
          <w:b/>
          <w:bCs/>
          <w:sz w:val="24"/>
          <w:szCs w:val="24"/>
          <w:lang w:val="fi-FI"/>
        </w:rPr>
        <w:t xml:space="preserve">in </w:t>
      </w:r>
      <w:proofErr w:type="spellStart"/>
      <w:r w:rsidRPr="002236EB">
        <w:rPr>
          <w:rFonts w:cstheme="minorHAnsi"/>
          <w:b/>
          <w:bCs/>
          <w:sz w:val="24"/>
          <w:szCs w:val="24"/>
          <w:lang w:val="fi-FI"/>
        </w:rPr>
        <w:t>accordance</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with</w:t>
      </w:r>
      <w:proofErr w:type="spellEnd"/>
      <w:r w:rsidRPr="002236EB">
        <w:rPr>
          <w:rFonts w:cstheme="minorHAnsi"/>
          <w:b/>
          <w:bCs/>
          <w:sz w:val="24"/>
          <w:szCs w:val="24"/>
          <w:lang w:val="fi-FI"/>
        </w:rPr>
        <w:t xml:space="preserve"> </w:t>
      </w:r>
      <w:r w:rsidRPr="002236EB">
        <w:rPr>
          <w:rFonts w:cstheme="minorHAnsi"/>
          <w:sz w:val="24"/>
          <w:szCs w:val="24"/>
          <w:lang w:val="fi-FI"/>
        </w:rPr>
        <w:t>– mukaisesti</w:t>
      </w:r>
    </w:p>
    <w:p w14:paraId="316BBB22"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laid</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down</w:t>
      </w:r>
      <w:proofErr w:type="spellEnd"/>
      <w:r w:rsidRPr="002236EB">
        <w:rPr>
          <w:rFonts w:cstheme="minorHAnsi"/>
          <w:b/>
          <w:bCs/>
          <w:sz w:val="24"/>
          <w:szCs w:val="24"/>
          <w:lang w:val="fi-FI"/>
        </w:rPr>
        <w:t xml:space="preserve"> in </w:t>
      </w:r>
      <w:r w:rsidRPr="002236EB">
        <w:rPr>
          <w:rFonts w:cstheme="minorHAnsi"/>
          <w:sz w:val="24"/>
          <w:szCs w:val="24"/>
          <w:lang w:val="fi-FI"/>
        </w:rPr>
        <w:t>– vahvistettu, määrätty</w:t>
      </w:r>
    </w:p>
    <w:p w14:paraId="0CF6CDB6" w14:textId="0A0F7FDB"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lastRenderedPageBreak/>
        <w:t>notwithstanding</w:t>
      </w:r>
      <w:proofErr w:type="spellEnd"/>
      <w:r w:rsidRPr="002236EB">
        <w:rPr>
          <w:rFonts w:cstheme="minorHAnsi"/>
          <w:b/>
          <w:bCs/>
          <w:sz w:val="24"/>
          <w:szCs w:val="24"/>
          <w:lang w:val="fi-FI"/>
        </w:rPr>
        <w:t xml:space="preserve"> </w:t>
      </w:r>
      <w:r w:rsidRPr="002236EB">
        <w:rPr>
          <w:rFonts w:cstheme="minorHAnsi"/>
          <w:sz w:val="24"/>
          <w:szCs w:val="24"/>
          <w:lang w:val="fi-FI"/>
        </w:rPr>
        <w:t>–</w:t>
      </w:r>
      <w:r w:rsidRPr="002236EB">
        <w:rPr>
          <w:rFonts w:cstheme="minorHAnsi"/>
          <w:b/>
          <w:bCs/>
          <w:sz w:val="24"/>
          <w:szCs w:val="24"/>
          <w:lang w:val="fi-FI"/>
        </w:rPr>
        <w:t xml:space="preserve"> </w:t>
      </w:r>
      <w:r w:rsidR="00D960C1">
        <w:rPr>
          <w:rFonts w:cstheme="minorHAnsi"/>
          <w:sz w:val="24"/>
          <w:szCs w:val="24"/>
          <w:lang w:val="fi-FI"/>
        </w:rPr>
        <w:t>sen estämättä, mitä ...</w:t>
      </w:r>
      <w:r w:rsidRPr="002236EB">
        <w:rPr>
          <w:rFonts w:cstheme="minorHAnsi"/>
          <w:sz w:val="24"/>
          <w:szCs w:val="24"/>
          <w:lang w:val="fi-FI"/>
        </w:rPr>
        <w:t xml:space="preserve"> määrätään</w:t>
      </w:r>
    </w:p>
    <w:p w14:paraId="733E8818"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provided</w:t>
      </w:r>
      <w:proofErr w:type="spellEnd"/>
      <w:r w:rsidRPr="002236EB">
        <w:rPr>
          <w:rFonts w:cstheme="minorHAnsi"/>
          <w:b/>
          <w:bCs/>
          <w:sz w:val="24"/>
          <w:szCs w:val="24"/>
          <w:lang w:val="fi-FI"/>
        </w:rPr>
        <w:t xml:space="preserve"> for </w:t>
      </w:r>
      <w:r w:rsidRPr="002236EB">
        <w:rPr>
          <w:rFonts w:cstheme="minorHAnsi"/>
          <w:sz w:val="24"/>
          <w:szCs w:val="24"/>
          <w:lang w:val="fi-FI"/>
        </w:rPr>
        <w:t>– määrätty</w:t>
      </w:r>
    </w:p>
    <w:p w14:paraId="40F7FDC6"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pursuant</w:t>
      </w:r>
      <w:proofErr w:type="spellEnd"/>
      <w:r w:rsidRPr="002236EB">
        <w:rPr>
          <w:rFonts w:cstheme="minorHAnsi"/>
          <w:b/>
          <w:bCs/>
          <w:sz w:val="24"/>
          <w:szCs w:val="24"/>
          <w:lang w:val="fi-FI"/>
        </w:rPr>
        <w:t xml:space="preserve"> to </w:t>
      </w:r>
      <w:r w:rsidRPr="002236EB">
        <w:rPr>
          <w:rFonts w:cstheme="minorHAnsi"/>
          <w:sz w:val="24"/>
          <w:szCs w:val="24"/>
          <w:lang w:val="fi-FI"/>
        </w:rPr>
        <w:t>– mukaan, mukaisesti</w:t>
      </w:r>
    </w:p>
    <w:p w14:paraId="04CF74EB"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referred</w:t>
      </w:r>
      <w:proofErr w:type="spellEnd"/>
      <w:r w:rsidRPr="002236EB">
        <w:rPr>
          <w:rFonts w:cstheme="minorHAnsi"/>
          <w:b/>
          <w:bCs/>
          <w:sz w:val="24"/>
          <w:szCs w:val="24"/>
          <w:lang w:val="fi-FI"/>
        </w:rPr>
        <w:t xml:space="preserve"> to </w:t>
      </w:r>
      <w:r w:rsidRPr="002236EB">
        <w:rPr>
          <w:rFonts w:cstheme="minorHAnsi"/>
          <w:sz w:val="24"/>
          <w:szCs w:val="24"/>
          <w:lang w:val="fi-FI"/>
        </w:rPr>
        <w:t>– tarkoitettu, määrätty, johon viitataan</w:t>
      </w:r>
    </w:p>
    <w:p w14:paraId="25C502A3" w14:textId="39B3907F" w:rsidR="006E7CAE" w:rsidRPr="002236EB" w:rsidRDefault="006E7CAE" w:rsidP="006E7CAE">
      <w:pPr>
        <w:autoSpaceDE w:val="0"/>
        <w:autoSpaceDN w:val="0"/>
        <w:adjustRightInd w:val="0"/>
        <w:spacing w:after="0" w:line="240" w:lineRule="auto"/>
        <w:ind w:left="720"/>
        <w:rPr>
          <w:rFonts w:cstheme="minorHAnsi"/>
          <w:sz w:val="24"/>
          <w:szCs w:val="24"/>
        </w:rPr>
      </w:pPr>
      <w:proofErr w:type="gramStart"/>
      <w:r w:rsidRPr="002236EB">
        <w:rPr>
          <w:rFonts w:cstheme="minorHAnsi"/>
          <w:b/>
          <w:bCs/>
          <w:sz w:val="24"/>
          <w:szCs w:val="24"/>
        </w:rPr>
        <w:t>subject</w:t>
      </w:r>
      <w:proofErr w:type="gramEnd"/>
      <w:r w:rsidRPr="002236EB">
        <w:rPr>
          <w:rFonts w:cstheme="minorHAnsi"/>
          <w:b/>
          <w:bCs/>
          <w:sz w:val="24"/>
          <w:szCs w:val="24"/>
        </w:rPr>
        <w:t xml:space="preserve"> to the provisions of </w:t>
      </w:r>
      <w:r w:rsidRPr="00A617C5">
        <w:rPr>
          <w:rFonts w:cstheme="minorHAnsi"/>
          <w:sz w:val="24"/>
          <w:szCs w:val="24"/>
        </w:rPr>
        <w:t>–</w:t>
      </w:r>
      <w:r w:rsidR="00D960C1">
        <w:rPr>
          <w:rFonts w:cstheme="minorHAnsi"/>
          <w:sz w:val="24"/>
          <w:szCs w:val="24"/>
        </w:rPr>
        <w:t xml:space="preserve"> </w:t>
      </w:r>
      <w:proofErr w:type="spellStart"/>
      <w:r w:rsidR="00D960C1">
        <w:rPr>
          <w:rFonts w:cstheme="minorHAnsi"/>
          <w:sz w:val="24"/>
          <w:szCs w:val="24"/>
        </w:rPr>
        <w:t>jollei</w:t>
      </w:r>
      <w:proofErr w:type="spellEnd"/>
      <w:r w:rsidR="00D960C1">
        <w:rPr>
          <w:rFonts w:cstheme="minorHAnsi"/>
          <w:sz w:val="24"/>
          <w:szCs w:val="24"/>
        </w:rPr>
        <w:t xml:space="preserve"> ...</w:t>
      </w:r>
      <w:proofErr w:type="spellStart"/>
      <w:r w:rsidR="00D960C1">
        <w:rPr>
          <w:rFonts w:cstheme="minorHAnsi"/>
          <w:sz w:val="24"/>
          <w:szCs w:val="24"/>
        </w:rPr>
        <w:t>ssa</w:t>
      </w:r>
      <w:proofErr w:type="spellEnd"/>
      <w:r w:rsidRPr="002236EB">
        <w:rPr>
          <w:rFonts w:cstheme="minorHAnsi"/>
          <w:sz w:val="24"/>
          <w:szCs w:val="24"/>
        </w:rPr>
        <w:t xml:space="preserve"> </w:t>
      </w:r>
      <w:proofErr w:type="spellStart"/>
      <w:r w:rsidRPr="002236EB">
        <w:rPr>
          <w:rFonts w:cstheme="minorHAnsi"/>
          <w:sz w:val="24"/>
          <w:szCs w:val="24"/>
        </w:rPr>
        <w:t>toisin</w:t>
      </w:r>
      <w:proofErr w:type="spellEnd"/>
      <w:r w:rsidRPr="002236EB">
        <w:rPr>
          <w:rFonts w:cstheme="minorHAnsi"/>
          <w:sz w:val="24"/>
          <w:szCs w:val="24"/>
        </w:rPr>
        <w:t xml:space="preserve"> </w:t>
      </w:r>
      <w:proofErr w:type="spellStart"/>
      <w:r w:rsidRPr="002236EB">
        <w:rPr>
          <w:rFonts w:cstheme="minorHAnsi"/>
          <w:sz w:val="24"/>
          <w:szCs w:val="24"/>
        </w:rPr>
        <w:t>määrätä</w:t>
      </w:r>
      <w:proofErr w:type="spellEnd"/>
    </w:p>
    <w:p w14:paraId="1202E196"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subject</w:t>
      </w:r>
      <w:proofErr w:type="spellEnd"/>
      <w:r w:rsidRPr="002236EB">
        <w:rPr>
          <w:rFonts w:cstheme="minorHAnsi"/>
          <w:b/>
          <w:bCs/>
          <w:sz w:val="24"/>
          <w:szCs w:val="24"/>
          <w:lang w:val="fi-FI"/>
        </w:rPr>
        <w:t xml:space="preserve"> to </w:t>
      </w:r>
      <w:proofErr w:type="spellStart"/>
      <w:r w:rsidRPr="002236EB">
        <w:rPr>
          <w:rFonts w:cstheme="minorHAnsi"/>
          <w:b/>
          <w:bCs/>
          <w:sz w:val="24"/>
          <w:szCs w:val="24"/>
          <w:lang w:val="fi-FI"/>
        </w:rPr>
        <w:t>the</w:t>
      </w:r>
      <w:proofErr w:type="spellEnd"/>
      <w:r w:rsidRPr="002236EB">
        <w:rPr>
          <w:rFonts w:cstheme="minorHAnsi"/>
          <w:b/>
          <w:bCs/>
          <w:sz w:val="24"/>
          <w:szCs w:val="24"/>
          <w:lang w:val="fi-FI"/>
        </w:rPr>
        <w:t xml:space="preserve"> provision </w:t>
      </w:r>
      <w:proofErr w:type="spellStart"/>
      <w:r w:rsidRPr="002236EB">
        <w:rPr>
          <w:rFonts w:cstheme="minorHAnsi"/>
          <w:b/>
          <w:bCs/>
          <w:sz w:val="24"/>
          <w:szCs w:val="24"/>
          <w:lang w:val="fi-FI"/>
        </w:rPr>
        <w:t>that</w:t>
      </w:r>
      <w:proofErr w:type="spellEnd"/>
      <w:r w:rsidRPr="002236EB">
        <w:rPr>
          <w:rFonts w:cstheme="minorHAnsi"/>
          <w:b/>
          <w:bCs/>
          <w:sz w:val="24"/>
          <w:szCs w:val="24"/>
          <w:lang w:val="fi-FI"/>
        </w:rPr>
        <w:t xml:space="preserve"> </w:t>
      </w:r>
      <w:r w:rsidRPr="002236EB">
        <w:rPr>
          <w:rFonts w:cstheme="minorHAnsi"/>
          <w:sz w:val="24"/>
          <w:szCs w:val="24"/>
          <w:lang w:val="fi-FI"/>
        </w:rPr>
        <w:t>– sillä edellytyksellä, kuitenkin niin, että</w:t>
      </w:r>
    </w:p>
    <w:p w14:paraId="1394FE14" w14:textId="77777777" w:rsidR="006E7CAE" w:rsidRPr="002236EB" w:rsidRDefault="006E7CAE" w:rsidP="006E7CAE">
      <w:pPr>
        <w:autoSpaceDE w:val="0"/>
        <w:autoSpaceDN w:val="0"/>
        <w:adjustRightInd w:val="0"/>
        <w:spacing w:after="0" w:line="240" w:lineRule="auto"/>
        <w:ind w:left="720"/>
        <w:rPr>
          <w:rFonts w:cstheme="minorHAnsi"/>
          <w:sz w:val="24"/>
          <w:szCs w:val="24"/>
          <w:lang w:val="fi-FI"/>
        </w:rPr>
      </w:pPr>
      <w:proofErr w:type="spellStart"/>
      <w:r w:rsidRPr="002236EB">
        <w:rPr>
          <w:rFonts w:cstheme="minorHAnsi"/>
          <w:b/>
          <w:bCs/>
          <w:sz w:val="24"/>
          <w:szCs w:val="24"/>
          <w:lang w:val="fi-FI"/>
        </w:rPr>
        <w:t>under</w:t>
      </w:r>
      <w:proofErr w:type="spellEnd"/>
      <w:r w:rsidRPr="002236EB">
        <w:rPr>
          <w:rFonts w:cstheme="minorHAnsi"/>
          <w:b/>
          <w:bCs/>
          <w:sz w:val="24"/>
          <w:szCs w:val="24"/>
          <w:lang w:val="fi-FI"/>
        </w:rPr>
        <w:t xml:space="preserve"> </w:t>
      </w:r>
      <w:r w:rsidRPr="002236EB">
        <w:rPr>
          <w:rFonts w:cstheme="minorHAnsi"/>
          <w:sz w:val="24"/>
          <w:szCs w:val="24"/>
          <w:lang w:val="fi-FI"/>
        </w:rPr>
        <w:t>– nojalla, mukaan, mukaisesti</w:t>
      </w:r>
    </w:p>
    <w:p w14:paraId="55E3FCC9" w14:textId="4BC04FD5" w:rsidR="006E7CAE" w:rsidRPr="002236EB" w:rsidRDefault="006E7CAE" w:rsidP="006E7CAE">
      <w:pPr>
        <w:autoSpaceDE w:val="0"/>
        <w:autoSpaceDN w:val="0"/>
        <w:adjustRightInd w:val="0"/>
        <w:spacing w:after="0" w:line="240" w:lineRule="auto"/>
        <w:ind w:left="720" w:firstLine="720"/>
        <w:rPr>
          <w:rFonts w:cstheme="minorHAnsi"/>
          <w:i/>
          <w:iCs/>
          <w:sz w:val="24"/>
          <w:szCs w:val="24"/>
          <w:lang w:val="fi-FI"/>
        </w:rPr>
      </w:pPr>
      <w:r w:rsidRPr="002236EB">
        <w:rPr>
          <w:rFonts w:cstheme="minorHAnsi"/>
          <w:sz w:val="24"/>
          <w:szCs w:val="24"/>
          <w:lang w:val="fi-FI"/>
        </w:rPr>
        <w:t xml:space="preserve">Huom. </w:t>
      </w:r>
      <w:proofErr w:type="spellStart"/>
      <w:r w:rsidRPr="002236EB">
        <w:rPr>
          <w:rFonts w:cstheme="minorHAnsi"/>
          <w:i/>
          <w:iCs/>
          <w:sz w:val="24"/>
          <w:szCs w:val="24"/>
          <w:lang w:val="fi-FI"/>
        </w:rPr>
        <w:t>Procedures</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under</w:t>
      </w:r>
      <w:proofErr w:type="spellEnd"/>
      <w:r w:rsidRPr="002236EB">
        <w:rPr>
          <w:rFonts w:cstheme="minorHAnsi"/>
          <w:i/>
          <w:iCs/>
          <w:sz w:val="24"/>
          <w:szCs w:val="24"/>
          <w:lang w:val="fi-FI"/>
        </w:rPr>
        <w:t xml:space="preserve"> </w:t>
      </w:r>
      <w:proofErr w:type="spellStart"/>
      <w:r w:rsidRPr="002236EB">
        <w:rPr>
          <w:rFonts w:cstheme="minorHAnsi"/>
          <w:i/>
          <w:iCs/>
          <w:sz w:val="24"/>
          <w:szCs w:val="24"/>
          <w:lang w:val="fi-FI"/>
        </w:rPr>
        <w:t>Article</w:t>
      </w:r>
      <w:proofErr w:type="spellEnd"/>
      <w:r w:rsidRPr="002236EB">
        <w:rPr>
          <w:rFonts w:cstheme="minorHAnsi"/>
          <w:i/>
          <w:iCs/>
          <w:sz w:val="24"/>
          <w:szCs w:val="24"/>
          <w:lang w:val="fi-FI"/>
        </w:rPr>
        <w:t xml:space="preserve"> </w:t>
      </w:r>
      <w:proofErr w:type="gramStart"/>
      <w:r w:rsidRPr="002236EB">
        <w:rPr>
          <w:rFonts w:cstheme="minorHAnsi"/>
          <w:i/>
          <w:iCs/>
          <w:sz w:val="24"/>
          <w:szCs w:val="24"/>
          <w:lang w:val="fi-FI"/>
        </w:rPr>
        <w:t xml:space="preserve">6 </w:t>
      </w:r>
      <w:r w:rsidRPr="002236EB">
        <w:rPr>
          <w:rFonts w:cstheme="minorHAnsi"/>
          <w:sz w:val="24"/>
          <w:szCs w:val="24"/>
          <w:lang w:val="fi-FI"/>
        </w:rPr>
        <w:t xml:space="preserve"> </w:t>
      </w:r>
      <w:r w:rsidR="006565E5" w:rsidRPr="002236EB">
        <w:rPr>
          <w:rFonts w:cstheme="minorHAnsi"/>
          <w:sz w:val="24"/>
          <w:szCs w:val="24"/>
          <w:lang w:val="fi-FI"/>
        </w:rPr>
        <w:t>–</w:t>
      </w:r>
      <w:proofErr w:type="gramEnd"/>
      <w:r w:rsidR="006565E5" w:rsidRPr="002236EB">
        <w:rPr>
          <w:rFonts w:cstheme="minorHAnsi"/>
          <w:sz w:val="24"/>
          <w:szCs w:val="24"/>
          <w:lang w:val="fi-FI"/>
        </w:rPr>
        <w:t xml:space="preserve"> </w:t>
      </w:r>
      <w:r w:rsidRPr="002236EB">
        <w:rPr>
          <w:rFonts w:cstheme="minorHAnsi"/>
          <w:i/>
          <w:iCs/>
          <w:sz w:val="24"/>
          <w:szCs w:val="24"/>
          <w:lang w:val="fi-FI"/>
        </w:rPr>
        <w:t>6</w:t>
      </w:r>
      <w:r w:rsidR="00D960C1">
        <w:rPr>
          <w:rFonts w:cstheme="minorHAnsi"/>
          <w:i/>
          <w:iCs/>
          <w:sz w:val="24"/>
          <w:szCs w:val="24"/>
          <w:lang w:val="fi-FI"/>
        </w:rPr>
        <w:t xml:space="preserve"> artiklan mukaiset menettely</w:t>
      </w:r>
      <w:r w:rsidRPr="002236EB">
        <w:rPr>
          <w:rFonts w:cstheme="minorHAnsi"/>
          <w:i/>
          <w:iCs/>
          <w:sz w:val="24"/>
          <w:szCs w:val="24"/>
          <w:lang w:val="fi-FI"/>
        </w:rPr>
        <w:t>t</w:t>
      </w:r>
    </w:p>
    <w:p w14:paraId="26659BB7" w14:textId="7B7A8F88" w:rsidR="006E7CAE" w:rsidRPr="002236EB" w:rsidRDefault="006E7CAE" w:rsidP="00386C6A">
      <w:pPr>
        <w:autoSpaceDE w:val="0"/>
        <w:autoSpaceDN w:val="0"/>
        <w:adjustRightInd w:val="0"/>
        <w:spacing w:after="0" w:line="240" w:lineRule="auto"/>
        <w:ind w:left="720"/>
        <w:jc w:val="both"/>
        <w:rPr>
          <w:rFonts w:cstheme="minorHAnsi"/>
          <w:sz w:val="24"/>
          <w:szCs w:val="24"/>
          <w:lang w:val="fi-FI"/>
        </w:rPr>
      </w:pPr>
      <w:proofErr w:type="spellStart"/>
      <w:r w:rsidRPr="002236EB">
        <w:rPr>
          <w:rFonts w:cstheme="minorHAnsi"/>
          <w:b/>
          <w:bCs/>
          <w:sz w:val="24"/>
          <w:szCs w:val="24"/>
          <w:lang w:val="fi-FI"/>
        </w:rPr>
        <w:t>without</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prejudice</w:t>
      </w:r>
      <w:proofErr w:type="spellEnd"/>
      <w:r w:rsidRPr="002236EB">
        <w:rPr>
          <w:rFonts w:cstheme="minorHAnsi"/>
          <w:b/>
          <w:bCs/>
          <w:sz w:val="24"/>
          <w:szCs w:val="24"/>
          <w:lang w:val="fi-FI"/>
        </w:rPr>
        <w:t xml:space="preserve"> to </w:t>
      </w:r>
      <w:r w:rsidRPr="002236EB">
        <w:rPr>
          <w:rFonts w:cstheme="minorHAnsi"/>
          <w:sz w:val="24"/>
          <w:szCs w:val="24"/>
          <w:lang w:val="fi-FI"/>
        </w:rPr>
        <w:t>– tämän kuitenkaan rajoit</w:t>
      </w:r>
      <w:r w:rsidR="00D960C1">
        <w:rPr>
          <w:rFonts w:cstheme="minorHAnsi"/>
          <w:sz w:val="24"/>
          <w:szCs w:val="24"/>
          <w:lang w:val="fi-FI"/>
        </w:rPr>
        <w:t>tamatta ...n</w:t>
      </w:r>
      <w:r w:rsidRPr="002236EB">
        <w:rPr>
          <w:rFonts w:cstheme="minorHAnsi"/>
          <w:sz w:val="24"/>
          <w:szCs w:val="24"/>
          <w:lang w:val="fi-FI"/>
        </w:rPr>
        <w:t xml:space="preserve"> soveltamista, tämän</w:t>
      </w:r>
    </w:p>
    <w:p w14:paraId="23137627" w14:textId="2E6DE25B" w:rsidR="006E7CAE" w:rsidRPr="00A617C5" w:rsidRDefault="00D960C1" w:rsidP="006E7CAE">
      <w:pPr>
        <w:autoSpaceDE w:val="0"/>
        <w:autoSpaceDN w:val="0"/>
        <w:adjustRightInd w:val="0"/>
        <w:spacing w:after="0" w:line="240" w:lineRule="auto"/>
        <w:ind w:left="720" w:firstLine="720"/>
        <w:rPr>
          <w:rFonts w:cstheme="minorHAnsi"/>
          <w:sz w:val="24"/>
          <w:szCs w:val="24"/>
          <w:lang w:val="fi-FI"/>
        </w:rPr>
      </w:pPr>
      <w:r>
        <w:rPr>
          <w:rFonts w:cstheme="minorHAnsi"/>
          <w:sz w:val="24"/>
          <w:szCs w:val="24"/>
          <w:lang w:val="fi-FI"/>
        </w:rPr>
        <w:t>vaikuttamatta ...n</w:t>
      </w:r>
      <w:r w:rsidR="006E7CAE" w:rsidRPr="00A617C5">
        <w:rPr>
          <w:rFonts w:cstheme="minorHAnsi"/>
          <w:sz w:val="24"/>
          <w:szCs w:val="24"/>
          <w:lang w:val="fi-FI"/>
        </w:rPr>
        <w:t xml:space="preserve"> soveltamiseen</w:t>
      </w:r>
    </w:p>
    <w:p w14:paraId="3CA87243" w14:textId="63073A37" w:rsidR="006E7CAE" w:rsidRPr="00A617C5" w:rsidRDefault="006E7CAE" w:rsidP="006E7CAE">
      <w:pPr>
        <w:autoSpaceDE w:val="0"/>
        <w:autoSpaceDN w:val="0"/>
        <w:adjustRightInd w:val="0"/>
        <w:spacing w:after="0" w:line="240" w:lineRule="auto"/>
        <w:ind w:left="720"/>
        <w:rPr>
          <w:rFonts w:cstheme="minorHAnsi"/>
          <w:sz w:val="24"/>
          <w:szCs w:val="24"/>
          <w:lang w:val="fi-FI"/>
        </w:rPr>
      </w:pPr>
      <w:proofErr w:type="spellStart"/>
      <w:r w:rsidRPr="00A617C5">
        <w:rPr>
          <w:rFonts w:cstheme="minorHAnsi"/>
          <w:b/>
          <w:bCs/>
          <w:sz w:val="24"/>
          <w:szCs w:val="24"/>
          <w:lang w:val="fi-FI"/>
        </w:rPr>
        <w:t>without</w:t>
      </w:r>
      <w:proofErr w:type="spellEnd"/>
      <w:r w:rsidRPr="00A617C5">
        <w:rPr>
          <w:rFonts w:cstheme="minorHAnsi"/>
          <w:b/>
          <w:bCs/>
          <w:sz w:val="24"/>
          <w:szCs w:val="24"/>
          <w:lang w:val="fi-FI"/>
        </w:rPr>
        <w:t xml:space="preserve"> </w:t>
      </w:r>
      <w:proofErr w:type="spellStart"/>
      <w:r w:rsidRPr="00A617C5">
        <w:rPr>
          <w:rFonts w:cstheme="minorHAnsi"/>
          <w:b/>
          <w:bCs/>
          <w:sz w:val="24"/>
          <w:szCs w:val="24"/>
          <w:lang w:val="fi-FI"/>
        </w:rPr>
        <w:t>derogating</w:t>
      </w:r>
      <w:proofErr w:type="spellEnd"/>
      <w:r w:rsidRPr="00A617C5">
        <w:rPr>
          <w:rFonts w:cstheme="minorHAnsi"/>
          <w:b/>
          <w:bCs/>
          <w:sz w:val="24"/>
          <w:szCs w:val="24"/>
          <w:lang w:val="fi-FI"/>
        </w:rPr>
        <w:t>/</w:t>
      </w:r>
      <w:proofErr w:type="spellStart"/>
      <w:r w:rsidRPr="00A617C5">
        <w:rPr>
          <w:rFonts w:cstheme="minorHAnsi"/>
          <w:b/>
          <w:bCs/>
          <w:sz w:val="24"/>
          <w:szCs w:val="24"/>
          <w:lang w:val="fi-FI"/>
        </w:rPr>
        <w:t>derogation</w:t>
      </w:r>
      <w:proofErr w:type="spellEnd"/>
      <w:r w:rsidRPr="00A617C5">
        <w:rPr>
          <w:rFonts w:cstheme="minorHAnsi"/>
          <w:b/>
          <w:bCs/>
          <w:sz w:val="24"/>
          <w:szCs w:val="24"/>
          <w:lang w:val="fi-FI"/>
        </w:rPr>
        <w:t xml:space="preserve"> </w:t>
      </w:r>
      <w:proofErr w:type="spellStart"/>
      <w:r w:rsidRPr="00A617C5">
        <w:rPr>
          <w:rFonts w:cstheme="minorHAnsi"/>
          <w:b/>
          <w:bCs/>
          <w:sz w:val="24"/>
          <w:szCs w:val="24"/>
          <w:lang w:val="fi-FI"/>
        </w:rPr>
        <w:t>from</w:t>
      </w:r>
      <w:proofErr w:type="spellEnd"/>
      <w:r w:rsidRPr="00A617C5">
        <w:rPr>
          <w:rFonts w:cstheme="minorHAnsi"/>
          <w:b/>
          <w:bCs/>
          <w:sz w:val="24"/>
          <w:szCs w:val="24"/>
          <w:lang w:val="fi-FI"/>
        </w:rPr>
        <w:t xml:space="preserve"> </w:t>
      </w:r>
      <w:r w:rsidRPr="00A617C5">
        <w:rPr>
          <w:rFonts w:cstheme="minorHAnsi"/>
          <w:sz w:val="24"/>
          <w:szCs w:val="24"/>
          <w:lang w:val="fi-FI"/>
        </w:rPr>
        <w:t>– poikkeamatta ...</w:t>
      </w:r>
      <w:proofErr w:type="spellStart"/>
      <w:r w:rsidRPr="00A617C5">
        <w:rPr>
          <w:rFonts w:cstheme="minorHAnsi"/>
          <w:sz w:val="24"/>
          <w:szCs w:val="24"/>
          <w:lang w:val="fi-FI"/>
        </w:rPr>
        <w:t>sta</w:t>
      </w:r>
      <w:proofErr w:type="spellEnd"/>
    </w:p>
    <w:p w14:paraId="253441BE" w14:textId="77777777" w:rsidR="006E7CAE" w:rsidRPr="00A617C5" w:rsidRDefault="006E7CAE" w:rsidP="006E7CAE">
      <w:pPr>
        <w:autoSpaceDE w:val="0"/>
        <w:autoSpaceDN w:val="0"/>
        <w:adjustRightInd w:val="0"/>
        <w:spacing w:after="0" w:line="240" w:lineRule="auto"/>
        <w:rPr>
          <w:rFonts w:cstheme="minorHAnsi"/>
          <w:sz w:val="24"/>
          <w:szCs w:val="24"/>
          <w:lang w:val="fi-FI"/>
        </w:rPr>
      </w:pPr>
    </w:p>
    <w:p w14:paraId="21FF6098" w14:textId="70766B09" w:rsidR="006E7CAE" w:rsidRPr="00A617C5" w:rsidRDefault="006E7CAE" w:rsidP="00F74746">
      <w:pPr>
        <w:autoSpaceDE w:val="0"/>
        <w:autoSpaceDN w:val="0"/>
        <w:adjustRightInd w:val="0"/>
        <w:spacing w:after="0" w:line="240" w:lineRule="auto"/>
        <w:rPr>
          <w:rFonts w:cstheme="minorHAnsi"/>
          <w:sz w:val="24"/>
          <w:szCs w:val="24"/>
          <w:lang w:val="fi-FI"/>
        </w:rPr>
      </w:pPr>
    </w:p>
    <w:p w14:paraId="74A3794D" w14:textId="12DEE31C" w:rsidR="00F74746" w:rsidRPr="00F203D4" w:rsidRDefault="00F74746" w:rsidP="00867DAD">
      <w:pPr>
        <w:pStyle w:val="Heading1"/>
        <w:rPr>
          <w:rFonts w:asciiTheme="minorHAnsi" w:hAnsiTheme="minorHAnsi" w:cstheme="minorHAnsi"/>
          <w:b/>
          <w:color w:val="auto"/>
          <w:lang w:val="fi-FI"/>
        </w:rPr>
      </w:pPr>
      <w:bookmarkStart w:id="15" w:name="_Toc58572916"/>
      <w:r w:rsidRPr="00F203D4">
        <w:rPr>
          <w:rFonts w:asciiTheme="minorHAnsi" w:hAnsiTheme="minorHAnsi" w:cstheme="minorHAnsi"/>
          <w:b/>
          <w:color w:val="auto"/>
          <w:lang w:val="fi-FI"/>
        </w:rPr>
        <w:t>III. ESIMERKKEJÄ SOPIMUSMÄÄRÄYKSISTÄ</w:t>
      </w:r>
      <w:bookmarkEnd w:id="15"/>
    </w:p>
    <w:p w14:paraId="3E718818" w14:textId="77777777" w:rsidR="00BA5014" w:rsidRPr="00F203D4" w:rsidRDefault="00BA5014" w:rsidP="00F74746">
      <w:pPr>
        <w:autoSpaceDE w:val="0"/>
        <w:autoSpaceDN w:val="0"/>
        <w:adjustRightInd w:val="0"/>
        <w:spacing w:after="0" w:line="240" w:lineRule="auto"/>
        <w:rPr>
          <w:rFonts w:cstheme="minorHAnsi"/>
          <w:b/>
          <w:bCs/>
          <w:sz w:val="24"/>
          <w:szCs w:val="24"/>
          <w:lang w:val="fi-FI"/>
        </w:rPr>
      </w:pPr>
    </w:p>
    <w:p w14:paraId="247EC3C8" w14:textId="77777777" w:rsidR="00F74746" w:rsidRPr="00F203D4" w:rsidRDefault="00F74746" w:rsidP="002B70BE">
      <w:pPr>
        <w:pStyle w:val="Heading2"/>
        <w:rPr>
          <w:rFonts w:asciiTheme="minorHAnsi" w:hAnsiTheme="minorHAnsi" w:cstheme="minorHAnsi"/>
          <w:b/>
          <w:color w:val="auto"/>
          <w:lang w:val="fi-FI"/>
        </w:rPr>
      </w:pPr>
      <w:bookmarkStart w:id="16" w:name="_Toc58572917"/>
      <w:r w:rsidRPr="00F203D4">
        <w:rPr>
          <w:rFonts w:asciiTheme="minorHAnsi" w:hAnsiTheme="minorHAnsi" w:cstheme="minorHAnsi"/>
          <w:b/>
          <w:color w:val="auto"/>
          <w:lang w:val="fi-FI"/>
        </w:rPr>
        <w:t>JOHDANTO-OSA</w:t>
      </w:r>
      <w:bookmarkEnd w:id="16"/>
    </w:p>
    <w:p w14:paraId="2E2998F0" w14:textId="77777777" w:rsidR="00BA5014" w:rsidRPr="002236EB" w:rsidRDefault="00BA5014" w:rsidP="00F74746">
      <w:pPr>
        <w:autoSpaceDE w:val="0"/>
        <w:autoSpaceDN w:val="0"/>
        <w:adjustRightInd w:val="0"/>
        <w:spacing w:after="0" w:line="240" w:lineRule="auto"/>
        <w:rPr>
          <w:rFonts w:cstheme="minorHAnsi"/>
          <w:b/>
          <w:bCs/>
          <w:sz w:val="24"/>
          <w:szCs w:val="24"/>
          <w:lang w:val="fi-FI"/>
        </w:rPr>
      </w:pPr>
    </w:p>
    <w:p w14:paraId="0CDCFB65" w14:textId="77777777" w:rsidR="00F74746" w:rsidRPr="00A617C5" w:rsidRDefault="00F74746" w:rsidP="00F74746">
      <w:pPr>
        <w:autoSpaceDE w:val="0"/>
        <w:autoSpaceDN w:val="0"/>
        <w:adjustRightInd w:val="0"/>
        <w:spacing w:after="0" w:line="240" w:lineRule="auto"/>
        <w:rPr>
          <w:rFonts w:cstheme="minorHAnsi"/>
          <w:sz w:val="24"/>
          <w:szCs w:val="24"/>
          <w:lang w:val="fi-FI"/>
        </w:rPr>
      </w:pPr>
      <w:proofErr w:type="spellStart"/>
      <w:r w:rsidRPr="00A617C5">
        <w:rPr>
          <w:rFonts w:cstheme="minorHAnsi"/>
          <w:b/>
          <w:bCs/>
          <w:sz w:val="24"/>
          <w:szCs w:val="24"/>
          <w:lang w:val="fi-FI"/>
        </w:rPr>
        <w:t>The</w:t>
      </w:r>
      <w:proofErr w:type="spellEnd"/>
      <w:r w:rsidRPr="00A617C5">
        <w:rPr>
          <w:rFonts w:cstheme="minorHAnsi"/>
          <w:b/>
          <w:bCs/>
          <w:sz w:val="24"/>
          <w:szCs w:val="24"/>
          <w:lang w:val="fi-FI"/>
        </w:rPr>
        <w:t xml:space="preserve"> </w:t>
      </w:r>
      <w:proofErr w:type="spellStart"/>
      <w:r w:rsidRPr="00A617C5">
        <w:rPr>
          <w:rFonts w:cstheme="minorHAnsi"/>
          <w:b/>
          <w:bCs/>
          <w:sz w:val="24"/>
          <w:szCs w:val="24"/>
          <w:lang w:val="fi-FI"/>
        </w:rPr>
        <w:t>member</w:t>
      </w:r>
      <w:proofErr w:type="spellEnd"/>
      <w:r w:rsidRPr="00A617C5">
        <w:rPr>
          <w:rFonts w:cstheme="minorHAnsi"/>
          <w:b/>
          <w:bCs/>
          <w:sz w:val="24"/>
          <w:szCs w:val="24"/>
          <w:lang w:val="fi-FI"/>
        </w:rPr>
        <w:t xml:space="preserve"> </w:t>
      </w:r>
      <w:proofErr w:type="spellStart"/>
      <w:r w:rsidRPr="00A617C5">
        <w:rPr>
          <w:rFonts w:cstheme="minorHAnsi"/>
          <w:b/>
          <w:bCs/>
          <w:sz w:val="24"/>
          <w:szCs w:val="24"/>
          <w:lang w:val="fi-FI"/>
        </w:rPr>
        <w:t>States</w:t>
      </w:r>
      <w:proofErr w:type="spellEnd"/>
      <w:r w:rsidRPr="00A617C5">
        <w:rPr>
          <w:rFonts w:cstheme="minorHAnsi"/>
          <w:b/>
          <w:bCs/>
          <w:sz w:val="24"/>
          <w:szCs w:val="24"/>
          <w:lang w:val="fi-FI"/>
        </w:rPr>
        <w:t xml:space="preserve"> of </w:t>
      </w:r>
      <w:proofErr w:type="spellStart"/>
      <w:r w:rsidRPr="00A617C5">
        <w:rPr>
          <w:rFonts w:cstheme="minorHAnsi"/>
          <w:b/>
          <w:bCs/>
          <w:sz w:val="24"/>
          <w:szCs w:val="24"/>
          <w:lang w:val="fi-FI"/>
        </w:rPr>
        <w:t>the</w:t>
      </w:r>
      <w:proofErr w:type="spellEnd"/>
      <w:r w:rsidRPr="00A617C5">
        <w:rPr>
          <w:rFonts w:cstheme="minorHAnsi"/>
          <w:b/>
          <w:bCs/>
          <w:sz w:val="24"/>
          <w:szCs w:val="24"/>
          <w:lang w:val="fi-FI"/>
        </w:rPr>
        <w:t xml:space="preserve"> </w:t>
      </w:r>
      <w:proofErr w:type="spellStart"/>
      <w:r w:rsidRPr="00A617C5">
        <w:rPr>
          <w:rFonts w:cstheme="minorHAnsi"/>
          <w:b/>
          <w:bCs/>
          <w:sz w:val="24"/>
          <w:szCs w:val="24"/>
          <w:lang w:val="fi-FI"/>
        </w:rPr>
        <w:t>Council</w:t>
      </w:r>
      <w:proofErr w:type="spellEnd"/>
      <w:r w:rsidRPr="00A617C5">
        <w:rPr>
          <w:rFonts w:cstheme="minorHAnsi"/>
          <w:b/>
          <w:bCs/>
          <w:sz w:val="24"/>
          <w:szCs w:val="24"/>
          <w:lang w:val="fi-FI"/>
        </w:rPr>
        <w:t xml:space="preserve"> of Europe</w:t>
      </w:r>
      <w:r w:rsidRPr="00A617C5">
        <w:rPr>
          <w:rFonts w:cstheme="minorHAnsi"/>
          <w:sz w:val="24"/>
          <w:szCs w:val="24"/>
          <w:lang w:val="fi-FI"/>
        </w:rPr>
        <w:t>, Euroopan neuvoston jäsenvaltiot, jotka</w:t>
      </w:r>
    </w:p>
    <w:p w14:paraId="14A4FAC1" w14:textId="77777777" w:rsidR="00BA5014" w:rsidRPr="00A617C5" w:rsidRDefault="00BA5014" w:rsidP="00F74746">
      <w:pPr>
        <w:autoSpaceDE w:val="0"/>
        <w:autoSpaceDN w:val="0"/>
        <w:adjustRightInd w:val="0"/>
        <w:spacing w:after="0" w:line="240" w:lineRule="auto"/>
        <w:rPr>
          <w:rFonts w:cstheme="minorHAnsi"/>
          <w:sz w:val="24"/>
          <w:szCs w:val="24"/>
          <w:lang w:val="fi-FI"/>
        </w:rPr>
      </w:pPr>
    </w:p>
    <w:p w14:paraId="18348646" w14:textId="2123B485"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a</w:t>
      </w:r>
      <w:r w:rsidR="00F74746" w:rsidRPr="002236EB">
        <w:rPr>
          <w:rFonts w:cstheme="minorHAnsi"/>
          <w:b/>
          <w:bCs/>
          <w:sz w:val="24"/>
          <w:szCs w:val="24"/>
          <w:lang w:val="fi-FI"/>
        </w:rPr>
        <w:t>cknowledging</w:t>
      </w:r>
      <w:proofErr w:type="spellEnd"/>
      <w:r w:rsidR="007052C3" w:rsidRPr="002236EB">
        <w:rPr>
          <w:rFonts w:cstheme="minorHAnsi"/>
          <w:sz w:val="24"/>
          <w:szCs w:val="24"/>
          <w:lang w:val="fi-FI"/>
        </w:rPr>
        <w:t>… –</w:t>
      </w:r>
      <w:r w:rsidR="00F74746" w:rsidRPr="002236EB">
        <w:rPr>
          <w:rFonts w:cstheme="minorHAnsi"/>
          <w:sz w:val="24"/>
          <w:szCs w:val="24"/>
          <w:lang w:val="fi-FI"/>
        </w:rPr>
        <w:t xml:space="preserve"> tunnustavat, ovat tietoisia, tiedostavat</w:t>
      </w:r>
    </w:p>
    <w:p w14:paraId="320FDBD6" w14:textId="104CDD0A"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a</w:t>
      </w:r>
      <w:r w:rsidR="00F74746" w:rsidRPr="002236EB">
        <w:rPr>
          <w:rFonts w:cstheme="minorHAnsi"/>
          <w:b/>
          <w:bCs/>
          <w:sz w:val="24"/>
          <w:szCs w:val="24"/>
          <w:lang w:val="fi-FI"/>
        </w:rPr>
        <w:t>ffirming</w:t>
      </w:r>
      <w:proofErr w:type="spellEnd"/>
      <w:r w:rsidR="00BE45B1">
        <w:rPr>
          <w:rFonts w:cstheme="minorHAnsi"/>
          <w:b/>
          <w:bCs/>
          <w:sz w:val="24"/>
          <w:szCs w:val="24"/>
          <w:lang w:val="fi-FI"/>
        </w:rPr>
        <w:t xml:space="preserve"> </w:t>
      </w:r>
      <w:r w:rsidR="00F74746" w:rsidRPr="002236EB">
        <w:rPr>
          <w:rFonts w:cstheme="minorHAnsi"/>
          <w:sz w:val="24"/>
          <w:szCs w:val="24"/>
          <w:lang w:val="fi-FI"/>
        </w:rPr>
        <w:t xml:space="preserve">... </w:t>
      </w:r>
      <w:r w:rsidR="007052C3" w:rsidRPr="002236EB">
        <w:rPr>
          <w:rFonts w:cstheme="minorHAnsi"/>
          <w:sz w:val="24"/>
          <w:szCs w:val="24"/>
          <w:lang w:val="fi-FI"/>
        </w:rPr>
        <w:t>–</w:t>
      </w:r>
      <w:r w:rsidR="00F74746" w:rsidRPr="002236EB">
        <w:rPr>
          <w:rFonts w:cstheme="minorHAnsi"/>
          <w:b/>
          <w:bCs/>
          <w:sz w:val="24"/>
          <w:szCs w:val="24"/>
          <w:lang w:val="fi-FI"/>
        </w:rPr>
        <w:t xml:space="preserve"> </w:t>
      </w:r>
      <w:r w:rsidR="00F74746" w:rsidRPr="002236EB">
        <w:rPr>
          <w:rFonts w:cstheme="minorHAnsi"/>
          <w:sz w:val="24"/>
          <w:szCs w:val="24"/>
          <w:lang w:val="fi-FI"/>
        </w:rPr>
        <w:t>vakuuttavat, vahvistavat</w:t>
      </w:r>
    </w:p>
    <w:p w14:paraId="25716142" w14:textId="3D0DFED1"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a</w:t>
      </w:r>
      <w:r w:rsidR="00F74746" w:rsidRPr="002236EB">
        <w:rPr>
          <w:rFonts w:cstheme="minorHAnsi"/>
          <w:b/>
          <w:bCs/>
          <w:sz w:val="24"/>
          <w:szCs w:val="24"/>
          <w:lang w:val="fi-FI"/>
        </w:rPr>
        <w:t>ware</w:t>
      </w:r>
      <w:proofErr w:type="spellEnd"/>
      <w:r w:rsidR="00F74746" w:rsidRPr="002236EB">
        <w:rPr>
          <w:rFonts w:cstheme="minorHAnsi"/>
          <w:b/>
          <w:bCs/>
          <w:sz w:val="24"/>
          <w:szCs w:val="24"/>
          <w:lang w:val="fi-FI"/>
        </w:rPr>
        <w:t xml:space="preserve"> of</w:t>
      </w:r>
      <w:r w:rsidR="007052C3" w:rsidRPr="002236EB">
        <w:rPr>
          <w:rFonts w:cstheme="minorHAnsi"/>
          <w:sz w:val="24"/>
          <w:szCs w:val="24"/>
          <w:lang w:val="fi-FI"/>
        </w:rPr>
        <w:t>… –</w:t>
      </w:r>
      <w:r w:rsidR="00F74746" w:rsidRPr="002236EB">
        <w:rPr>
          <w:rFonts w:cstheme="minorHAnsi"/>
          <w:sz w:val="24"/>
          <w:szCs w:val="24"/>
          <w:lang w:val="fi-FI"/>
        </w:rPr>
        <w:t xml:space="preserve"> ovat tietoisia</w:t>
      </w:r>
    </w:p>
    <w:p w14:paraId="09ACE384" w14:textId="75DE3B53"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b</w:t>
      </w:r>
      <w:r w:rsidR="00F74746" w:rsidRPr="002236EB">
        <w:rPr>
          <w:rFonts w:cstheme="minorHAnsi"/>
          <w:b/>
          <w:bCs/>
          <w:sz w:val="24"/>
          <w:szCs w:val="24"/>
          <w:lang w:val="fi-FI"/>
        </w:rPr>
        <w:t>earing</w:t>
      </w:r>
      <w:proofErr w:type="spellEnd"/>
      <w:r w:rsidR="00F74746" w:rsidRPr="002236EB">
        <w:rPr>
          <w:rFonts w:cstheme="minorHAnsi"/>
          <w:b/>
          <w:bCs/>
          <w:sz w:val="24"/>
          <w:szCs w:val="24"/>
          <w:lang w:val="fi-FI"/>
        </w:rPr>
        <w:t xml:space="preserve"> in </w:t>
      </w:r>
      <w:proofErr w:type="spellStart"/>
      <w:r w:rsidR="00F74746" w:rsidRPr="002236EB">
        <w:rPr>
          <w:rFonts w:cstheme="minorHAnsi"/>
          <w:b/>
          <w:bCs/>
          <w:sz w:val="24"/>
          <w:szCs w:val="24"/>
          <w:lang w:val="fi-FI"/>
        </w:rPr>
        <w:t>mind</w:t>
      </w:r>
      <w:proofErr w:type="spellEnd"/>
      <w:r w:rsidR="007052C3" w:rsidRPr="002236EB">
        <w:rPr>
          <w:rFonts w:cstheme="minorHAnsi"/>
          <w:sz w:val="24"/>
          <w:szCs w:val="24"/>
          <w:lang w:val="fi-FI"/>
        </w:rPr>
        <w:t>… –</w:t>
      </w:r>
      <w:r w:rsidR="00F74746" w:rsidRPr="002236EB">
        <w:rPr>
          <w:rFonts w:cstheme="minorHAnsi"/>
          <w:sz w:val="24"/>
          <w:szCs w:val="24"/>
          <w:lang w:val="fi-FI"/>
        </w:rPr>
        <w:t xml:space="preserve"> pitävät mielessä</w:t>
      </w:r>
    </w:p>
    <w:p w14:paraId="48A0FDD1" w14:textId="64F34315"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b</w:t>
      </w:r>
      <w:r w:rsidR="00F74746" w:rsidRPr="002236EB">
        <w:rPr>
          <w:rFonts w:cstheme="minorHAnsi"/>
          <w:b/>
          <w:bCs/>
          <w:sz w:val="24"/>
          <w:szCs w:val="24"/>
          <w:lang w:val="fi-FI"/>
        </w:rPr>
        <w:t>uilding</w:t>
      </w:r>
      <w:proofErr w:type="spellEnd"/>
      <w:r w:rsidR="00F74746" w:rsidRPr="002236EB">
        <w:rPr>
          <w:rFonts w:cstheme="minorHAnsi"/>
          <w:b/>
          <w:bCs/>
          <w:sz w:val="24"/>
          <w:szCs w:val="24"/>
          <w:lang w:val="fi-FI"/>
        </w:rPr>
        <w:t xml:space="preserve"> on</w:t>
      </w:r>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pitävät lähtökohtanaan</w:t>
      </w:r>
    </w:p>
    <w:p w14:paraId="633623F9" w14:textId="26FC47E2"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c</w:t>
      </w:r>
      <w:r w:rsidR="00F74746" w:rsidRPr="002236EB">
        <w:rPr>
          <w:rFonts w:cstheme="minorHAnsi"/>
          <w:b/>
          <w:bCs/>
          <w:sz w:val="24"/>
          <w:szCs w:val="24"/>
          <w:lang w:val="fi-FI"/>
        </w:rPr>
        <w:t>onsidering</w:t>
      </w:r>
      <w:proofErr w:type="spellEnd"/>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ottavat huomioon</w:t>
      </w:r>
    </w:p>
    <w:p w14:paraId="2F0EFAA0" w14:textId="7507D5F2"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c</w:t>
      </w:r>
      <w:r w:rsidR="00F74746" w:rsidRPr="002236EB">
        <w:rPr>
          <w:rFonts w:cstheme="minorHAnsi"/>
          <w:b/>
          <w:bCs/>
          <w:sz w:val="24"/>
          <w:szCs w:val="24"/>
          <w:lang w:val="fi-FI"/>
        </w:rPr>
        <w:t>onsidering</w:t>
      </w:r>
      <w:proofErr w:type="spellEnd"/>
      <w:r w:rsidR="00F74746" w:rsidRPr="002236EB">
        <w:rPr>
          <w:rFonts w:cstheme="minorHAnsi"/>
          <w:b/>
          <w:bCs/>
          <w:sz w:val="24"/>
          <w:szCs w:val="24"/>
          <w:lang w:val="fi-FI"/>
        </w:rPr>
        <w:t xml:space="preserve"> </w:t>
      </w:r>
      <w:proofErr w:type="spellStart"/>
      <w:r w:rsidR="00F74746" w:rsidRPr="002236EB">
        <w:rPr>
          <w:rFonts w:cstheme="minorHAnsi"/>
          <w:b/>
          <w:bCs/>
          <w:sz w:val="24"/>
          <w:szCs w:val="24"/>
          <w:lang w:val="fi-FI"/>
        </w:rPr>
        <w:t>that</w:t>
      </w:r>
      <w:proofErr w:type="spellEnd"/>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katsovat, että</w:t>
      </w:r>
    </w:p>
    <w:p w14:paraId="6CB18691" w14:textId="1D586A8B"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c</w:t>
      </w:r>
      <w:r w:rsidR="00F74746" w:rsidRPr="002236EB">
        <w:rPr>
          <w:rFonts w:cstheme="minorHAnsi"/>
          <w:b/>
          <w:bCs/>
          <w:sz w:val="24"/>
          <w:szCs w:val="24"/>
          <w:lang w:val="fi-FI"/>
        </w:rPr>
        <w:t>onvinced</w:t>
      </w:r>
      <w:proofErr w:type="spellEnd"/>
      <w:r w:rsidR="00F74746" w:rsidRPr="002236EB">
        <w:rPr>
          <w:rFonts w:cstheme="minorHAnsi"/>
          <w:b/>
          <w:bCs/>
          <w:sz w:val="24"/>
          <w:szCs w:val="24"/>
          <w:lang w:val="fi-FI"/>
        </w:rPr>
        <w:t xml:space="preserve"> </w:t>
      </w:r>
      <w:proofErr w:type="spellStart"/>
      <w:r w:rsidR="00F74746" w:rsidRPr="002236EB">
        <w:rPr>
          <w:rFonts w:cstheme="minorHAnsi"/>
          <w:b/>
          <w:bCs/>
          <w:sz w:val="24"/>
          <w:szCs w:val="24"/>
          <w:lang w:val="fi-FI"/>
        </w:rPr>
        <w:t>that</w:t>
      </w:r>
      <w:proofErr w:type="spellEnd"/>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ovat vakuuttuneita</w:t>
      </w:r>
    </w:p>
    <w:p w14:paraId="71845C96" w14:textId="5688B19D"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d</w:t>
      </w:r>
      <w:r w:rsidR="00F74746" w:rsidRPr="002236EB">
        <w:rPr>
          <w:rFonts w:cstheme="minorHAnsi"/>
          <w:b/>
          <w:bCs/>
          <w:sz w:val="24"/>
          <w:szCs w:val="24"/>
          <w:lang w:val="fi-FI"/>
        </w:rPr>
        <w:t>etermined</w:t>
      </w:r>
      <w:proofErr w:type="spellEnd"/>
      <w:r w:rsidR="00F74746" w:rsidRPr="002236EB">
        <w:rPr>
          <w:rFonts w:cstheme="minorHAnsi"/>
          <w:b/>
          <w:bCs/>
          <w:sz w:val="24"/>
          <w:szCs w:val="24"/>
          <w:lang w:val="fi-FI"/>
        </w:rPr>
        <w:t xml:space="preserve"> to</w:t>
      </w:r>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ovat päättäneet</w:t>
      </w:r>
    </w:p>
    <w:p w14:paraId="7DE0E6B1" w14:textId="276A9CCC" w:rsidR="00F74746" w:rsidRPr="00AF6E89"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h</w:t>
      </w:r>
      <w:r w:rsidR="00F74746" w:rsidRPr="002236EB">
        <w:rPr>
          <w:rFonts w:cstheme="minorHAnsi"/>
          <w:b/>
          <w:bCs/>
          <w:sz w:val="24"/>
          <w:szCs w:val="24"/>
          <w:lang w:val="fi-FI"/>
        </w:rPr>
        <w:t>aving</w:t>
      </w:r>
      <w:proofErr w:type="spellEnd"/>
      <w:r w:rsidR="00F74746" w:rsidRPr="002236EB">
        <w:rPr>
          <w:rFonts w:cstheme="minorHAnsi"/>
          <w:b/>
          <w:bCs/>
          <w:sz w:val="24"/>
          <w:szCs w:val="24"/>
          <w:lang w:val="fi-FI"/>
        </w:rPr>
        <w:t xml:space="preserve"> in </w:t>
      </w:r>
      <w:proofErr w:type="spellStart"/>
      <w:r w:rsidR="00F74746" w:rsidRPr="002236EB">
        <w:rPr>
          <w:rFonts w:cstheme="minorHAnsi"/>
          <w:b/>
          <w:bCs/>
          <w:sz w:val="24"/>
          <w:szCs w:val="24"/>
          <w:lang w:val="fi-FI"/>
        </w:rPr>
        <w:t>mind</w:t>
      </w:r>
      <w:proofErr w:type="spellEnd"/>
      <w:r w:rsidR="00BE45B1">
        <w:rPr>
          <w:rFonts w:cstheme="minorHAnsi"/>
          <w:b/>
          <w:bCs/>
          <w:sz w:val="24"/>
          <w:szCs w:val="24"/>
          <w:lang w:val="fi-FI"/>
        </w:rPr>
        <w:t xml:space="preserve"> </w:t>
      </w:r>
      <w:r w:rsidR="00F74746" w:rsidRPr="002236EB">
        <w:rPr>
          <w:rFonts w:cstheme="minorHAnsi"/>
          <w:sz w:val="24"/>
          <w:szCs w:val="24"/>
          <w:lang w:val="fi-FI"/>
        </w:rPr>
        <w:t xml:space="preserve">... </w:t>
      </w:r>
      <w:r w:rsidR="007052C3" w:rsidRPr="002236EB">
        <w:rPr>
          <w:rFonts w:cstheme="minorHAnsi"/>
          <w:sz w:val="24"/>
          <w:szCs w:val="24"/>
          <w:lang w:val="fi-FI"/>
        </w:rPr>
        <w:t xml:space="preserve">– </w:t>
      </w:r>
      <w:r w:rsidR="00F74746" w:rsidRPr="002236EB">
        <w:rPr>
          <w:rFonts w:cstheme="minorHAnsi"/>
          <w:sz w:val="24"/>
          <w:szCs w:val="24"/>
          <w:lang w:val="fi-FI"/>
        </w:rPr>
        <w:t xml:space="preserve">pitävät </w:t>
      </w:r>
      <w:r w:rsidR="00F74746" w:rsidRPr="00AF6E89">
        <w:rPr>
          <w:rFonts w:cstheme="minorHAnsi"/>
          <w:sz w:val="24"/>
          <w:szCs w:val="24"/>
          <w:lang w:val="fi-FI"/>
        </w:rPr>
        <w:t>mielessä</w:t>
      </w:r>
    </w:p>
    <w:p w14:paraId="6ACC16D6" w14:textId="3CBC2B33" w:rsidR="00F74746" w:rsidRPr="009255DF" w:rsidRDefault="00FF7C7E" w:rsidP="00AF6E89">
      <w:pPr>
        <w:spacing w:after="0" w:line="240" w:lineRule="auto"/>
        <w:ind w:left="720"/>
        <w:rPr>
          <w:rFonts w:cstheme="minorHAnsi"/>
          <w:lang w:val="fi-FI"/>
        </w:rPr>
      </w:pPr>
      <w:proofErr w:type="spellStart"/>
      <w:r>
        <w:rPr>
          <w:rFonts w:cstheme="minorHAnsi"/>
          <w:b/>
          <w:bCs/>
          <w:sz w:val="24"/>
          <w:szCs w:val="24"/>
          <w:lang w:val="fi-FI"/>
        </w:rPr>
        <w:t>i</w:t>
      </w:r>
      <w:r w:rsidR="00F74746" w:rsidRPr="009255DF">
        <w:rPr>
          <w:rFonts w:cstheme="minorHAnsi"/>
          <w:b/>
          <w:bCs/>
          <w:sz w:val="24"/>
          <w:szCs w:val="24"/>
          <w:lang w:val="fi-FI"/>
        </w:rPr>
        <w:t>nspired</w:t>
      </w:r>
      <w:proofErr w:type="spellEnd"/>
      <w:r w:rsidR="00F74746" w:rsidRPr="009255DF">
        <w:rPr>
          <w:rFonts w:cstheme="minorHAnsi"/>
          <w:b/>
          <w:bCs/>
          <w:sz w:val="24"/>
          <w:szCs w:val="24"/>
          <w:lang w:val="fi-FI"/>
        </w:rPr>
        <w:t xml:space="preserve"> </w:t>
      </w:r>
      <w:proofErr w:type="spellStart"/>
      <w:r w:rsidR="00F74746" w:rsidRPr="009255DF">
        <w:rPr>
          <w:rFonts w:cstheme="minorHAnsi"/>
          <w:b/>
          <w:bCs/>
          <w:sz w:val="24"/>
          <w:szCs w:val="24"/>
          <w:lang w:val="fi-FI"/>
        </w:rPr>
        <w:t>by</w:t>
      </w:r>
      <w:proofErr w:type="spellEnd"/>
      <w:r w:rsidR="00F74746" w:rsidRPr="009255DF">
        <w:rPr>
          <w:rFonts w:cstheme="minorHAnsi"/>
          <w:b/>
          <w:bCs/>
          <w:sz w:val="24"/>
          <w:szCs w:val="24"/>
          <w:lang w:val="fi-FI"/>
        </w:rPr>
        <w:t xml:space="preserve"> </w:t>
      </w:r>
      <w:proofErr w:type="spellStart"/>
      <w:r w:rsidR="00F74746" w:rsidRPr="009255DF">
        <w:rPr>
          <w:rFonts w:cstheme="minorHAnsi"/>
          <w:b/>
          <w:bCs/>
          <w:sz w:val="24"/>
          <w:szCs w:val="24"/>
          <w:lang w:val="fi-FI"/>
        </w:rPr>
        <w:t>their</w:t>
      </w:r>
      <w:proofErr w:type="spellEnd"/>
      <w:r w:rsidR="00F74746" w:rsidRPr="009255DF">
        <w:rPr>
          <w:rFonts w:cstheme="minorHAnsi"/>
          <w:b/>
          <w:bCs/>
          <w:sz w:val="24"/>
          <w:szCs w:val="24"/>
          <w:lang w:val="fi-FI"/>
        </w:rPr>
        <w:t xml:space="preserve"> </w:t>
      </w:r>
      <w:proofErr w:type="spellStart"/>
      <w:r w:rsidR="00F74746" w:rsidRPr="009255DF">
        <w:rPr>
          <w:rFonts w:cstheme="minorHAnsi"/>
          <w:b/>
          <w:bCs/>
          <w:sz w:val="24"/>
          <w:szCs w:val="24"/>
          <w:lang w:val="fi-FI"/>
        </w:rPr>
        <w:t>common</w:t>
      </w:r>
      <w:proofErr w:type="spellEnd"/>
      <w:r w:rsidR="00F74746" w:rsidRPr="009255DF">
        <w:rPr>
          <w:rFonts w:cstheme="minorHAnsi"/>
          <w:b/>
          <w:bCs/>
          <w:sz w:val="24"/>
          <w:szCs w:val="24"/>
          <w:lang w:val="fi-FI"/>
        </w:rPr>
        <w:t xml:space="preserve"> </w:t>
      </w:r>
      <w:proofErr w:type="spellStart"/>
      <w:r w:rsidR="00F74746" w:rsidRPr="009255DF">
        <w:rPr>
          <w:rFonts w:cstheme="minorHAnsi"/>
          <w:b/>
          <w:bCs/>
          <w:sz w:val="24"/>
          <w:szCs w:val="24"/>
          <w:lang w:val="fi-FI"/>
        </w:rPr>
        <w:t>will</w:t>
      </w:r>
      <w:proofErr w:type="spellEnd"/>
      <w:r w:rsidR="007052C3" w:rsidRPr="009255DF">
        <w:rPr>
          <w:rFonts w:cstheme="minorHAnsi"/>
          <w:sz w:val="24"/>
          <w:szCs w:val="24"/>
          <w:lang w:val="fi-FI"/>
        </w:rPr>
        <w:t xml:space="preserve">... </w:t>
      </w:r>
      <w:r w:rsidR="007052C3" w:rsidRPr="00AF6E89">
        <w:rPr>
          <w:rFonts w:cstheme="minorHAnsi"/>
          <w:sz w:val="24"/>
          <w:szCs w:val="24"/>
          <w:lang w:val="fi-FI"/>
        </w:rPr>
        <w:t>–</w:t>
      </w:r>
      <w:r w:rsidR="00AF6E89" w:rsidRPr="009255DF">
        <w:rPr>
          <w:rFonts w:cstheme="minorHAnsi"/>
          <w:sz w:val="24"/>
          <w:szCs w:val="24"/>
          <w:lang w:val="fi-FI"/>
        </w:rPr>
        <w:t xml:space="preserve"> toimivat yhteisestä tahdosta, </w:t>
      </w:r>
      <w:r w:rsidR="00AF6E89" w:rsidRPr="00AF6E89">
        <w:rPr>
          <w:rFonts w:cstheme="minorHAnsi"/>
          <w:sz w:val="24"/>
          <w:szCs w:val="24"/>
          <w:lang w:val="fi-FI"/>
        </w:rPr>
        <w:t>tahtovat yhteisesti</w:t>
      </w:r>
      <w:r w:rsidR="00AF6E89" w:rsidRPr="00AF6E89">
        <w:rPr>
          <w:rFonts w:cstheme="minorHAnsi"/>
          <w:b/>
          <w:bCs/>
          <w:sz w:val="24"/>
          <w:szCs w:val="24"/>
          <w:lang w:val="fi-FI"/>
        </w:rPr>
        <w:br/>
      </w:r>
      <w:proofErr w:type="spellStart"/>
      <w:r>
        <w:rPr>
          <w:rFonts w:cstheme="minorHAnsi"/>
          <w:b/>
          <w:bCs/>
          <w:sz w:val="24"/>
          <w:szCs w:val="24"/>
          <w:lang w:val="fi-FI"/>
        </w:rPr>
        <w:t>m</w:t>
      </w:r>
      <w:r w:rsidR="00F74746" w:rsidRPr="00AF6E89">
        <w:rPr>
          <w:rFonts w:cstheme="minorHAnsi"/>
          <w:b/>
          <w:bCs/>
          <w:sz w:val="24"/>
          <w:szCs w:val="24"/>
          <w:lang w:val="fi-FI"/>
        </w:rPr>
        <w:t>indful</w:t>
      </w:r>
      <w:proofErr w:type="spellEnd"/>
      <w:r w:rsidR="00F74746" w:rsidRPr="00AF6E89">
        <w:rPr>
          <w:rFonts w:cstheme="minorHAnsi"/>
          <w:b/>
          <w:bCs/>
          <w:sz w:val="24"/>
          <w:szCs w:val="24"/>
          <w:lang w:val="fi-FI"/>
        </w:rPr>
        <w:t xml:space="preserve"> of</w:t>
      </w:r>
      <w:r w:rsidR="00BE45B1" w:rsidRPr="00AF6E89">
        <w:rPr>
          <w:rFonts w:cstheme="minorHAnsi"/>
          <w:b/>
          <w:bCs/>
          <w:sz w:val="24"/>
          <w:szCs w:val="24"/>
          <w:lang w:val="fi-FI"/>
        </w:rPr>
        <w:t xml:space="preserve"> </w:t>
      </w:r>
      <w:r w:rsidR="007052C3" w:rsidRPr="00AF6E89">
        <w:rPr>
          <w:rFonts w:cstheme="minorHAnsi"/>
          <w:sz w:val="24"/>
          <w:szCs w:val="24"/>
          <w:lang w:val="fi-FI"/>
        </w:rPr>
        <w:t>... –</w:t>
      </w:r>
      <w:r w:rsidR="00F74746" w:rsidRPr="00AF6E89">
        <w:rPr>
          <w:rFonts w:cstheme="minorHAnsi"/>
          <w:sz w:val="24"/>
          <w:szCs w:val="24"/>
          <w:lang w:val="fi-FI"/>
        </w:rPr>
        <w:t xml:space="preserve"> ottavat huomioon, ovat tietoisia</w:t>
      </w:r>
      <w:r w:rsidR="00AF6E89" w:rsidRPr="009255DF">
        <w:rPr>
          <w:rFonts w:cstheme="minorHAnsi"/>
          <w:lang w:val="fi-FI"/>
        </w:rPr>
        <w:br/>
      </w:r>
      <w:proofErr w:type="spellStart"/>
      <w:r>
        <w:rPr>
          <w:rFonts w:cstheme="minorHAnsi"/>
          <w:b/>
          <w:bCs/>
          <w:sz w:val="24"/>
          <w:szCs w:val="24"/>
          <w:lang w:val="fi-FI"/>
        </w:rPr>
        <w:t>n</w:t>
      </w:r>
      <w:r w:rsidR="00F74746" w:rsidRPr="002236EB">
        <w:rPr>
          <w:rFonts w:cstheme="minorHAnsi"/>
          <w:b/>
          <w:bCs/>
          <w:sz w:val="24"/>
          <w:szCs w:val="24"/>
          <w:lang w:val="fi-FI"/>
        </w:rPr>
        <w:t>oting</w:t>
      </w:r>
      <w:proofErr w:type="spellEnd"/>
      <w:r w:rsidR="00BE45B1">
        <w:rPr>
          <w:rFonts w:cstheme="minorHAnsi"/>
          <w:b/>
          <w:bCs/>
          <w:sz w:val="24"/>
          <w:szCs w:val="24"/>
          <w:lang w:val="fi-FI"/>
        </w:rPr>
        <w:t xml:space="preserve"> </w:t>
      </w:r>
      <w:r w:rsidR="00F74746" w:rsidRPr="002236EB">
        <w:rPr>
          <w:rFonts w:cstheme="minorHAnsi"/>
          <w:sz w:val="24"/>
          <w:szCs w:val="24"/>
          <w:lang w:val="fi-FI"/>
        </w:rPr>
        <w:t xml:space="preserve">… </w:t>
      </w:r>
      <w:r w:rsidR="007052C3" w:rsidRPr="002236EB">
        <w:rPr>
          <w:rFonts w:cstheme="minorHAnsi"/>
          <w:sz w:val="24"/>
          <w:szCs w:val="24"/>
          <w:lang w:val="fi-FI"/>
        </w:rPr>
        <w:t>–</w:t>
      </w:r>
      <w:r w:rsidR="00F74746" w:rsidRPr="002236EB">
        <w:rPr>
          <w:rFonts w:cstheme="minorHAnsi"/>
          <w:sz w:val="24"/>
          <w:szCs w:val="24"/>
          <w:lang w:val="fi-FI"/>
        </w:rPr>
        <w:t xml:space="preserve"> panevat merkille</w:t>
      </w:r>
    </w:p>
    <w:p w14:paraId="3294FE1D" w14:textId="3F422639"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r</w:t>
      </w:r>
      <w:r w:rsidR="00F74746" w:rsidRPr="002236EB">
        <w:rPr>
          <w:rFonts w:cstheme="minorHAnsi"/>
          <w:b/>
          <w:bCs/>
          <w:sz w:val="24"/>
          <w:szCs w:val="24"/>
          <w:lang w:val="fi-FI"/>
        </w:rPr>
        <w:t>eaffirming</w:t>
      </w:r>
      <w:proofErr w:type="spellEnd"/>
      <w:r w:rsidR="00BE45B1">
        <w:rPr>
          <w:rFonts w:cstheme="minorHAnsi"/>
          <w:b/>
          <w:bCs/>
          <w:sz w:val="24"/>
          <w:szCs w:val="24"/>
          <w:lang w:val="fi-FI"/>
        </w:rPr>
        <w:t xml:space="preserve"> </w:t>
      </w:r>
      <w:r w:rsidR="00F74746" w:rsidRPr="002236EB">
        <w:rPr>
          <w:rFonts w:cstheme="minorHAnsi"/>
          <w:sz w:val="24"/>
          <w:szCs w:val="24"/>
          <w:lang w:val="fi-FI"/>
        </w:rPr>
        <w:t xml:space="preserve">... </w:t>
      </w:r>
      <w:r w:rsidR="007052C3" w:rsidRPr="002236EB">
        <w:rPr>
          <w:rFonts w:cstheme="minorHAnsi"/>
          <w:sz w:val="24"/>
          <w:szCs w:val="24"/>
          <w:lang w:val="fi-FI"/>
        </w:rPr>
        <w:t>–</w:t>
      </w:r>
      <w:r w:rsidR="00F74746" w:rsidRPr="002236EB">
        <w:rPr>
          <w:rFonts w:cstheme="minorHAnsi"/>
          <w:b/>
          <w:bCs/>
          <w:sz w:val="24"/>
          <w:szCs w:val="24"/>
          <w:lang w:val="fi-FI"/>
        </w:rPr>
        <w:t xml:space="preserve"> </w:t>
      </w:r>
      <w:r w:rsidR="00F74746" w:rsidRPr="002236EB">
        <w:rPr>
          <w:rFonts w:cstheme="minorHAnsi"/>
          <w:sz w:val="24"/>
          <w:szCs w:val="24"/>
          <w:lang w:val="fi-FI"/>
        </w:rPr>
        <w:t>vakuuttavat, vahvistavat</w:t>
      </w:r>
    </w:p>
    <w:p w14:paraId="18E56771" w14:textId="2C7B2DCA"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r</w:t>
      </w:r>
      <w:r w:rsidR="00F74746" w:rsidRPr="002236EB">
        <w:rPr>
          <w:rFonts w:cstheme="minorHAnsi"/>
          <w:b/>
          <w:bCs/>
          <w:sz w:val="24"/>
          <w:szCs w:val="24"/>
          <w:lang w:val="fi-FI"/>
        </w:rPr>
        <w:t>ecalling</w:t>
      </w:r>
      <w:proofErr w:type="spellEnd"/>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palauttavat mieliin</w:t>
      </w:r>
    </w:p>
    <w:p w14:paraId="33BE29C7" w14:textId="5512CC78" w:rsidR="00F74746" w:rsidRPr="002236EB"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r</w:t>
      </w:r>
      <w:r w:rsidR="00F74746" w:rsidRPr="002236EB">
        <w:rPr>
          <w:rFonts w:cstheme="minorHAnsi"/>
          <w:b/>
          <w:bCs/>
          <w:sz w:val="24"/>
          <w:szCs w:val="24"/>
          <w:lang w:val="fi-FI"/>
        </w:rPr>
        <w:t>ecognising</w:t>
      </w:r>
      <w:proofErr w:type="spellEnd"/>
      <w:r w:rsidR="00BE45B1">
        <w:rPr>
          <w:rFonts w:cstheme="minorHAnsi"/>
          <w:b/>
          <w:bCs/>
          <w:sz w:val="24"/>
          <w:szCs w:val="24"/>
          <w:lang w:val="fi-FI"/>
        </w:rPr>
        <w:t xml:space="preserve"> </w:t>
      </w:r>
      <w:r w:rsidR="007052C3" w:rsidRPr="002236EB">
        <w:rPr>
          <w:rFonts w:cstheme="minorHAnsi"/>
          <w:sz w:val="24"/>
          <w:szCs w:val="24"/>
          <w:lang w:val="fi-FI"/>
        </w:rPr>
        <w:t>… –</w:t>
      </w:r>
      <w:r w:rsidR="00F74746" w:rsidRPr="002236EB">
        <w:rPr>
          <w:rFonts w:cstheme="minorHAnsi"/>
          <w:sz w:val="24"/>
          <w:szCs w:val="24"/>
          <w:lang w:val="fi-FI"/>
        </w:rPr>
        <w:t xml:space="preserve"> tunnustavat, ovat tietoisia, tiedostavat</w:t>
      </w:r>
    </w:p>
    <w:p w14:paraId="215574F6" w14:textId="3A979832" w:rsidR="00F74746" w:rsidRPr="009255DF" w:rsidRDefault="00FF7C7E" w:rsidP="00BA5014">
      <w:pPr>
        <w:autoSpaceDE w:val="0"/>
        <w:autoSpaceDN w:val="0"/>
        <w:adjustRightInd w:val="0"/>
        <w:spacing w:after="0" w:line="240" w:lineRule="auto"/>
        <w:ind w:left="720"/>
        <w:rPr>
          <w:rFonts w:cstheme="minorHAnsi"/>
          <w:sz w:val="24"/>
          <w:szCs w:val="24"/>
          <w:lang w:val="fi-FI"/>
        </w:rPr>
      </w:pPr>
      <w:proofErr w:type="spellStart"/>
      <w:r>
        <w:rPr>
          <w:rFonts w:cstheme="minorHAnsi"/>
          <w:b/>
          <w:bCs/>
          <w:sz w:val="24"/>
          <w:szCs w:val="24"/>
          <w:lang w:val="fi-FI"/>
        </w:rPr>
        <w:t>t</w:t>
      </w:r>
      <w:r w:rsidR="00F74746" w:rsidRPr="009255DF">
        <w:rPr>
          <w:rFonts w:cstheme="minorHAnsi"/>
          <w:b/>
          <w:bCs/>
          <w:sz w:val="24"/>
          <w:szCs w:val="24"/>
          <w:lang w:val="fi-FI"/>
        </w:rPr>
        <w:t>aking</w:t>
      </w:r>
      <w:proofErr w:type="spellEnd"/>
      <w:r w:rsidR="00F74746" w:rsidRPr="009255DF">
        <w:rPr>
          <w:rFonts w:cstheme="minorHAnsi"/>
          <w:b/>
          <w:bCs/>
          <w:sz w:val="24"/>
          <w:szCs w:val="24"/>
          <w:lang w:val="fi-FI"/>
        </w:rPr>
        <w:t xml:space="preserve"> into </w:t>
      </w:r>
      <w:proofErr w:type="spellStart"/>
      <w:r w:rsidR="00F74746" w:rsidRPr="009255DF">
        <w:rPr>
          <w:rFonts w:cstheme="minorHAnsi"/>
          <w:b/>
          <w:bCs/>
          <w:sz w:val="24"/>
          <w:szCs w:val="24"/>
          <w:lang w:val="fi-FI"/>
        </w:rPr>
        <w:t>account</w:t>
      </w:r>
      <w:proofErr w:type="spellEnd"/>
      <w:r w:rsidR="00BE45B1" w:rsidRPr="009255DF">
        <w:rPr>
          <w:rFonts w:cstheme="minorHAnsi"/>
          <w:b/>
          <w:bCs/>
          <w:sz w:val="24"/>
          <w:szCs w:val="24"/>
          <w:lang w:val="fi-FI"/>
        </w:rPr>
        <w:t xml:space="preserve"> </w:t>
      </w:r>
      <w:r w:rsidR="007052C3" w:rsidRPr="009255DF">
        <w:rPr>
          <w:rFonts w:cstheme="minorHAnsi"/>
          <w:sz w:val="24"/>
          <w:szCs w:val="24"/>
          <w:lang w:val="fi-FI"/>
        </w:rPr>
        <w:t>… –</w:t>
      </w:r>
      <w:r w:rsidR="00F74746" w:rsidRPr="009255DF">
        <w:rPr>
          <w:rFonts w:cstheme="minorHAnsi"/>
          <w:sz w:val="24"/>
          <w:szCs w:val="24"/>
          <w:lang w:val="fi-FI"/>
        </w:rPr>
        <w:t xml:space="preserve"> ottavat huomioon</w:t>
      </w:r>
    </w:p>
    <w:p w14:paraId="6674C7A6" w14:textId="2186AE78" w:rsidR="00F74746" w:rsidRPr="002236EB" w:rsidRDefault="00FF7C7E" w:rsidP="00BA5014">
      <w:pPr>
        <w:autoSpaceDE w:val="0"/>
        <w:autoSpaceDN w:val="0"/>
        <w:adjustRightInd w:val="0"/>
        <w:spacing w:after="0" w:line="240" w:lineRule="auto"/>
        <w:ind w:left="720"/>
        <w:rPr>
          <w:rFonts w:cstheme="minorHAnsi"/>
          <w:sz w:val="24"/>
          <w:szCs w:val="24"/>
        </w:rPr>
      </w:pPr>
      <w:proofErr w:type="gramStart"/>
      <w:r>
        <w:rPr>
          <w:rFonts w:cstheme="minorHAnsi"/>
          <w:b/>
          <w:bCs/>
          <w:sz w:val="24"/>
          <w:szCs w:val="24"/>
        </w:rPr>
        <w:t>w</w:t>
      </w:r>
      <w:r w:rsidR="00F74746" w:rsidRPr="002236EB">
        <w:rPr>
          <w:rFonts w:cstheme="minorHAnsi"/>
          <w:b/>
          <w:bCs/>
          <w:sz w:val="24"/>
          <w:szCs w:val="24"/>
        </w:rPr>
        <w:t>ishing</w:t>
      </w:r>
      <w:proofErr w:type="gramEnd"/>
      <w:r w:rsidR="00F74746" w:rsidRPr="002236EB">
        <w:rPr>
          <w:rFonts w:cstheme="minorHAnsi"/>
          <w:b/>
          <w:bCs/>
          <w:sz w:val="24"/>
          <w:szCs w:val="24"/>
        </w:rPr>
        <w:t xml:space="preserve"> to</w:t>
      </w:r>
      <w:r w:rsidR="00BE45B1">
        <w:rPr>
          <w:rFonts w:cstheme="minorHAnsi"/>
          <w:b/>
          <w:bCs/>
          <w:sz w:val="24"/>
          <w:szCs w:val="24"/>
        </w:rPr>
        <w:t xml:space="preserve"> </w:t>
      </w:r>
      <w:r w:rsidR="007052C3" w:rsidRPr="002236EB">
        <w:rPr>
          <w:rFonts w:cstheme="minorHAnsi"/>
          <w:sz w:val="24"/>
          <w:szCs w:val="24"/>
        </w:rPr>
        <w:t xml:space="preserve">… </w:t>
      </w:r>
      <w:r w:rsidR="007052C3" w:rsidRPr="00A617C5">
        <w:rPr>
          <w:rFonts w:cstheme="minorHAnsi"/>
          <w:sz w:val="24"/>
          <w:szCs w:val="24"/>
        </w:rPr>
        <w:t>–</w:t>
      </w:r>
      <w:r w:rsidR="00F74746" w:rsidRPr="002236EB">
        <w:rPr>
          <w:rFonts w:cstheme="minorHAnsi"/>
          <w:sz w:val="24"/>
          <w:szCs w:val="24"/>
        </w:rPr>
        <w:t xml:space="preserve"> </w:t>
      </w:r>
      <w:proofErr w:type="spellStart"/>
      <w:r w:rsidR="00F74746" w:rsidRPr="002236EB">
        <w:rPr>
          <w:rFonts w:cstheme="minorHAnsi"/>
          <w:sz w:val="24"/>
          <w:szCs w:val="24"/>
        </w:rPr>
        <w:t>haluavat</w:t>
      </w:r>
      <w:proofErr w:type="spellEnd"/>
    </w:p>
    <w:p w14:paraId="291C13AE" w14:textId="77777777" w:rsidR="00BA5014" w:rsidRPr="002236EB" w:rsidRDefault="00BA5014" w:rsidP="00BA5014">
      <w:pPr>
        <w:autoSpaceDE w:val="0"/>
        <w:autoSpaceDN w:val="0"/>
        <w:adjustRightInd w:val="0"/>
        <w:spacing w:after="0" w:line="240" w:lineRule="auto"/>
        <w:ind w:left="720"/>
        <w:rPr>
          <w:rFonts w:cstheme="minorHAnsi"/>
          <w:sz w:val="24"/>
          <w:szCs w:val="24"/>
        </w:rPr>
      </w:pPr>
    </w:p>
    <w:p w14:paraId="352BD506" w14:textId="2426A175" w:rsidR="00F74746" w:rsidRPr="001A24F3" w:rsidRDefault="006B723C" w:rsidP="00F74746">
      <w:pPr>
        <w:autoSpaceDE w:val="0"/>
        <w:autoSpaceDN w:val="0"/>
        <w:adjustRightInd w:val="0"/>
        <w:spacing w:after="0" w:line="240" w:lineRule="auto"/>
        <w:rPr>
          <w:rFonts w:cstheme="minorHAnsi"/>
          <w:sz w:val="24"/>
          <w:szCs w:val="24"/>
        </w:rPr>
      </w:pPr>
      <w:proofErr w:type="gramStart"/>
      <w:r>
        <w:rPr>
          <w:rFonts w:cstheme="minorHAnsi"/>
          <w:b/>
          <w:bCs/>
          <w:sz w:val="24"/>
          <w:szCs w:val="24"/>
        </w:rPr>
        <w:t>h</w:t>
      </w:r>
      <w:r w:rsidR="00F74746" w:rsidRPr="001A24F3">
        <w:rPr>
          <w:rFonts w:cstheme="minorHAnsi"/>
          <w:b/>
          <w:bCs/>
          <w:sz w:val="24"/>
          <w:szCs w:val="24"/>
        </w:rPr>
        <w:t>ave</w:t>
      </w:r>
      <w:proofErr w:type="gramEnd"/>
      <w:r w:rsidR="00F74746" w:rsidRPr="001A24F3">
        <w:rPr>
          <w:rFonts w:cstheme="minorHAnsi"/>
          <w:b/>
          <w:bCs/>
          <w:sz w:val="24"/>
          <w:szCs w:val="24"/>
        </w:rPr>
        <w:t xml:space="preserve"> agreed as follows</w:t>
      </w:r>
      <w:r w:rsidR="00F74746" w:rsidRPr="001A24F3">
        <w:rPr>
          <w:rFonts w:cstheme="minorHAnsi"/>
          <w:sz w:val="24"/>
          <w:szCs w:val="24"/>
        </w:rPr>
        <w:t>:</w:t>
      </w:r>
    </w:p>
    <w:p w14:paraId="6D9826B6" w14:textId="77777777" w:rsidR="00F74746" w:rsidRPr="000A6256" w:rsidRDefault="00F74746" w:rsidP="00F74746">
      <w:pPr>
        <w:autoSpaceDE w:val="0"/>
        <w:autoSpaceDN w:val="0"/>
        <w:adjustRightInd w:val="0"/>
        <w:spacing w:after="0" w:line="240" w:lineRule="auto"/>
        <w:rPr>
          <w:rFonts w:cstheme="minorHAnsi"/>
          <w:sz w:val="24"/>
          <w:szCs w:val="24"/>
          <w:lang w:val="fi-FI"/>
        </w:rPr>
      </w:pPr>
      <w:r w:rsidRPr="000A6256">
        <w:rPr>
          <w:rFonts w:cstheme="minorHAnsi"/>
          <w:sz w:val="24"/>
          <w:szCs w:val="24"/>
          <w:lang w:val="fi-FI"/>
        </w:rPr>
        <w:t>ovat sopineet seuraavasta:</w:t>
      </w:r>
    </w:p>
    <w:p w14:paraId="011204AA" w14:textId="77777777" w:rsidR="00BA5014" w:rsidRPr="000A6256" w:rsidRDefault="00BA5014" w:rsidP="00F74746">
      <w:pPr>
        <w:autoSpaceDE w:val="0"/>
        <w:autoSpaceDN w:val="0"/>
        <w:adjustRightInd w:val="0"/>
        <w:spacing w:after="0" w:line="240" w:lineRule="auto"/>
        <w:rPr>
          <w:rFonts w:cstheme="minorHAnsi"/>
          <w:sz w:val="24"/>
          <w:szCs w:val="24"/>
          <w:lang w:val="fi-FI"/>
        </w:rPr>
      </w:pPr>
    </w:p>
    <w:p w14:paraId="2B499AA4" w14:textId="77777777" w:rsidR="00BA5014" w:rsidRPr="000A6256" w:rsidRDefault="00BA5014" w:rsidP="00F74746">
      <w:pPr>
        <w:autoSpaceDE w:val="0"/>
        <w:autoSpaceDN w:val="0"/>
        <w:adjustRightInd w:val="0"/>
        <w:spacing w:after="0" w:line="240" w:lineRule="auto"/>
        <w:rPr>
          <w:rFonts w:cstheme="minorHAnsi"/>
          <w:sz w:val="24"/>
          <w:szCs w:val="24"/>
          <w:lang w:val="fi-FI"/>
        </w:rPr>
      </w:pPr>
    </w:p>
    <w:p w14:paraId="41BE57DA" w14:textId="77777777" w:rsidR="00F74746" w:rsidRPr="008828AD" w:rsidRDefault="00F74746" w:rsidP="002B70BE">
      <w:pPr>
        <w:pStyle w:val="Heading2"/>
        <w:rPr>
          <w:rFonts w:asciiTheme="minorHAnsi" w:hAnsiTheme="minorHAnsi" w:cstheme="minorHAnsi"/>
          <w:b/>
          <w:color w:val="auto"/>
          <w:lang w:val="fi-FI"/>
        </w:rPr>
      </w:pPr>
      <w:bookmarkStart w:id="17" w:name="_Toc58572918"/>
      <w:r w:rsidRPr="008828AD">
        <w:rPr>
          <w:rFonts w:asciiTheme="minorHAnsi" w:hAnsiTheme="minorHAnsi" w:cstheme="minorHAnsi"/>
          <w:b/>
          <w:color w:val="auto"/>
          <w:lang w:val="fi-FI"/>
        </w:rPr>
        <w:lastRenderedPageBreak/>
        <w:t>RIITOJEN RATKAISEMINEN</w:t>
      </w:r>
      <w:bookmarkEnd w:id="17"/>
    </w:p>
    <w:p w14:paraId="3E3D161B" w14:textId="77777777" w:rsidR="00BA5014" w:rsidRPr="008828AD" w:rsidRDefault="00BA5014" w:rsidP="00F74746">
      <w:pPr>
        <w:autoSpaceDE w:val="0"/>
        <w:autoSpaceDN w:val="0"/>
        <w:adjustRightInd w:val="0"/>
        <w:spacing w:after="0" w:line="240" w:lineRule="auto"/>
        <w:rPr>
          <w:rFonts w:cstheme="minorHAnsi"/>
          <w:b/>
          <w:bCs/>
          <w:sz w:val="24"/>
          <w:szCs w:val="24"/>
          <w:lang w:val="fi-FI"/>
        </w:rPr>
      </w:pPr>
    </w:p>
    <w:p w14:paraId="4885EC1D" w14:textId="7CB196A8" w:rsidR="00F74746" w:rsidRPr="008828AD" w:rsidRDefault="00F74746" w:rsidP="00F74746">
      <w:pPr>
        <w:autoSpaceDE w:val="0"/>
        <w:autoSpaceDN w:val="0"/>
        <w:adjustRightInd w:val="0"/>
        <w:spacing w:after="0" w:line="240" w:lineRule="auto"/>
        <w:rPr>
          <w:rFonts w:cstheme="minorHAnsi"/>
          <w:sz w:val="24"/>
          <w:szCs w:val="24"/>
          <w:lang w:val="fi-FI"/>
        </w:rPr>
      </w:pPr>
      <w:proofErr w:type="spellStart"/>
      <w:r w:rsidRPr="008828AD">
        <w:rPr>
          <w:rFonts w:cstheme="minorHAnsi"/>
          <w:b/>
          <w:bCs/>
          <w:sz w:val="24"/>
          <w:szCs w:val="24"/>
          <w:lang w:val="fi-FI"/>
        </w:rPr>
        <w:t>arbitration</w:t>
      </w:r>
      <w:proofErr w:type="spellEnd"/>
      <w:r w:rsidRPr="008828AD">
        <w:rPr>
          <w:rFonts w:cstheme="minorHAnsi"/>
          <w:b/>
          <w:bCs/>
          <w:sz w:val="24"/>
          <w:szCs w:val="24"/>
          <w:lang w:val="fi-FI"/>
        </w:rPr>
        <w:t>/</w:t>
      </w:r>
      <w:proofErr w:type="spellStart"/>
      <w:r w:rsidRPr="008828AD">
        <w:rPr>
          <w:rFonts w:cstheme="minorHAnsi"/>
          <w:b/>
          <w:bCs/>
          <w:sz w:val="24"/>
          <w:szCs w:val="24"/>
          <w:lang w:val="fi-FI"/>
        </w:rPr>
        <w:t>mediation</w:t>
      </w:r>
      <w:proofErr w:type="spellEnd"/>
      <w:r w:rsidRPr="008828AD">
        <w:rPr>
          <w:rFonts w:cstheme="minorHAnsi"/>
          <w:b/>
          <w:bCs/>
          <w:sz w:val="24"/>
          <w:szCs w:val="24"/>
          <w:lang w:val="fi-FI"/>
        </w:rPr>
        <w:t xml:space="preserve"> </w:t>
      </w:r>
      <w:r w:rsidR="00DF7C21" w:rsidRPr="008828AD">
        <w:rPr>
          <w:rFonts w:cstheme="minorHAnsi"/>
          <w:sz w:val="24"/>
          <w:szCs w:val="24"/>
          <w:lang w:val="fi-FI"/>
        </w:rPr>
        <w:t>–</w:t>
      </w:r>
      <w:r w:rsidRPr="008828AD">
        <w:rPr>
          <w:rFonts w:cstheme="minorHAnsi"/>
          <w:sz w:val="24"/>
          <w:szCs w:val="24"/>
          <w:lang w:val="fi-FI"/>
        </w:rPr>
        <w:t xml:space="preserve"> välimiesmenettely/välitysmenettely</w:t>
      </w:r>
    </w:p>
    <w:p w14:paraId="54BFFA5D" w14:textId="77777777" w:rsidR="00BA5014" w:rsidRPr="008828AD" w:rsidRDefault="00BA5014" w:rsidP="00F74746">
      <w:pPr>
        <w:autoSpaceDE w:val="0"/>
        <w:autoSpaceDN w:val="0"/>
        <w:adjustRightInd w:val="0"/>
        <w:spacing w:after="0" w:line="240" w:lineRule="auto"/>
        <w:rPr>
          <w:rFonts w:cstheme="minorHAnsi"/>
          <w:sz w:val="24"/>
          <w:szCs w:val="24"/>
          <w:lang w:val="fi-FI"/>
        </w:rPr>
      </w:pPr>
    </w:p>
    <w:p w14:paraId="63F495DA" w14:textId="1FC388DC" w:rsidR="00F74746" w:rsidRPr="002236EB" w:rsidRDefault="00F74746" w:rsidP="00BA5014">
      <w:pPr>
        <w:autoSpaceDE w:val="0"/>
        <w:autoSpaceDN w:val="0"/>
        <w:adjustRightInd w:val="0"/>
        <w:spacing w:after="0" w:line="240" w:lineRule="auto"/>
        <w:ind w:left="720"/>
        <w:jc w:val="both"/>
        <w:rPr>
          <w:rFonts w:cstheme="minorHAnsi"/>
          <w:b/>
          <w:bCs/>
          <w:sz w:val="24"/>
          <w:szCs w:val="24"/>
        </w:rPr>
      </w:pPr>
      <w:r w:rsidRPr="002236EB">
        <w:rPr>
          <w:rFonts w:cstheme="minorHAnsi"/>
          <w:sz w:val="24"/>
          <w:szCs w:val="24"/>
        </w:rPr>
        <w:t>…</w:t>
      </w:r>
      <w:r w:rsidR="00BE45B1">
        <w:rPr>
          <w:rFonts w:cstheme="minorHAnsi"/>
          <w:sz w:val="24"/>
          <w:szCs w:val="24"/>
        </w:rPr>
        <w:t xml:space="preserve"> </w:t>
      </w:r>
      <w:proofErr w:type="gramStart"/>
      <w:r w:rsidRPr="002236EB">
        <w:rPr>
          <w:rFonts w:cstheme="minorHAnsi"/>
          <w:b/>
          <w:bCs/>
          <w:sz w:val="24"/>
          <w:szCs w:val="24"/>
        </w:rPr>
        <w:t>any</w:t>
      </w:r>
      <w:proofErr w:type="gramEnd"/>
      <w:r w:rsidRPr="002236EB">
        <w:rPr>
          <w:rFonts w:cstheme="minorHAnsi"/>
          <w:b/>
          <w:bCs/>
          <w:sz w:val="24"/>
          <w:szCs w:val="24"/>
        </w:rPr>
        <w:t xml:space="preserve"> of the parties to a dispute concerning</w:t>
      </w:r>
      <w:r w:rsidR="00BE45B1">
        <w:rPr>
          <w:rFonts w:cstheme="minorHAnsi"/>
          <w:b/>
          <w:bCs/>
          <w:sz w:val="24"/>
          <w:szCs w:val="24"/>
        </w:rPr>
        <w:t xml:space="preserve"> </w:t>
      </w:r>
      <w:r w:rsidRPr="002236EB">
        <w:rPr>
          <w:rFonts w:cstheme="minorHAnsi"/>
          <w:b/>
          <w:bCs/>
          <w:sz w:val="24"/>
          <w:szCs w:val="24"/>
        </w:rPr>
        <w:t>…</w:t>
      </w:r>
      <w:r w:rsidR="00BE45B1">
        <w:rPr>
          <w:rFonts w:cstheme="minorHAnsi"/>
          <w:b/>
          <w:bCs/>
          <w:sz w:val="24"/>
          <w:szCs w:val="24"/>
        </w:rPr>
        <w:t xml:space="preserve"> </w:t>
      </w:r>
      <w:r w:rsidRPr="002236EB">
        <w:rPr>
          <w:rFonts w:cstheme="minorHAnsi"/>
          <w:b/>
          <w:bCs/>
          <w:sz w:val="24"/>
          <w:szCs w:val="24"/>
        </w:rPr>
        <w:t>may, by a written application,</w:t>
      </w:r>
      <w:r w:rsidR="00BA5014" w:rsidRPr="002236EB">
        <w:rPr>
          <w:rFonts w:cstheme="minorHAnsi"/>
          <w:b/>
          <w:bCs/>
          <w:sz w:val="24"/>
          <w:szCs w:val="24"/>
        </w:rPr>
        <w:t xml:space="preserve"> </w:t>
      </w:r>
      <w:r w:rsidRPr="002236EB">
        <w:rPr>
          <w:rFonts w:cstheme="minorHAnsi"/>
          <w:b/>
          <w:bCs/>
          <w:sz w:val="24"/>
          <w:szCs w:val="24"/>
        </w:rPr>
        <w:t>submit it to the International Court o</w:t>
      </w:r>
      <w:r w:rsidR="00BA5014" w:rsidRPr="002236EB">
        <w:rPr>
          <w:rFonts w:cstheme="minorHAnsi"/>
          <w:b/>
          <w:bCs/>
          <w:sz w:val="24"/>
          <w:szCs w:val="24"/>
        </w:rPr>
        <w:t xml:space="preserve">f Justice for a decision unless </w:t>
      </w:r>
      <w:r w:rsidRPr="002236EB">
        <w:rPr>
          <w:rFonts w:cstheme="minorHAnsi"/>
          <w:b/>
          <w:bCs/>
          <w:sz w:val="24"/>
          <w:szCs w:val="24"/>
        </w:rPr>
        <w:t>the parties by common consent agree to su</w:t>
      </w:r>
      <w:r w:rsidR="00D960C1">
        <w:rPr>
          <w:rFonts w:cstheme="minorHAnsi"/>
          <w:b/>
          <w:bCs/>
          <w:sz w:val="24"/>
          <w:szCs w:val="24"/>
        </w:rPr>
        <w:t>bmit the dispute to arbitration</w:t>
      </w:r>
    </w:p>
    <w:p w14:paraId="3925C4C1" w14:textId="0AA62C52" w:rsidR="00F74746" w:rsidRPr="002236EB" w:rsidRDefault="00F74746" w:rsidP="00BA501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w:t>
      </w:r>
      <w:r w:rsidR="00BE45B1">
        <w:rPr>
          <w:rFonts w:cstheme="minorHAnsi"/>
          <w:sz w:val="24"/>
          <w:szCs w:val="24"/>
          <w:lang w:val="fi-FI"/>
        </w:rPr>
        <w:t xml:space="preserve"> </w:t>
      </w:r>
      <w:r w:rsidRPr="002236EB">
        <w:rPr>
          <w:rFonts w:cstheme="minorHAnsi"/>
          <w:sz w:val="24"/>
          <w:szCs w:val="24"/>
          <w:lang w:val="fi-FI"/>
        </w:rPr>
        <w:t>mikä tahansa</w:t>
      </w:r>
      <w:r w:rsidR="00BE45B1">
        <w:rPr>
          <w:rFonts w:cstheme="minorHAnsi"/>
          <w:sz w:val="24"/>
          <w:szCs w:val="24"/>
          <w:lang w:val="fi-FI"/>
        </w:rPr>
        <w:t xml:space="preserve"> </w:t>
      </w:r>
      <w:r w:rsidRPr="002236EB">
        <w:rPr>
          <w:rFonts w:cstheme="minorHAnsi"/>
          <w:sz w:val="24"/>
          <w:szCs w:val="24"/>
          <w:lang w:val="fi-FI"/>
        </w:rPr>
        <w:t>…</w:t>
      </w:r>
      <w:r w:rsidR="00BE45B1">
        <w:rPr>
          <w:rFonts w:cstheme="minorHAnsi"/>
          <w:sz w:val="24"/>
          <w:szCs w:val="24"/>
          <w:lang w:val="fi-FI"/>
        </w:rPr>
        <w:t xml:space="preserve"> </w:t>
      </w:r>
      <w:r w:rsidRPr="002236EB">
        <w:rPr>
          <w:rFonts w:cstheme="minorHAnsi"/>
          <w:sz w:val="24"/>
          <w:szCs w:val="24"/>
          <w:lang w:val="fi-FI"/>
        </w:rPr>
        <w:t>koskevan riidan osapuoli voi kirjall</w:t>
      </w:r>
      <w:r w:rsidR="00BE45B1">
        <w:rPr>
          <w:rFonts w:cstheme="minorHAnsi"/>
          <w:sz w:val="24"/>
          <w:szCs w:val="24"/>
          <w:lang w:val="fi-FI"/>
        </w:rPr>
        <w:t>isella hakemuksella saattaa riida</w:t>
      </w:r>
      <w:r w:rsidR="00BA5014" w:rsidRPr="002236EB">
        <w:rPr>
          <w:rFonts w:cstheme="minorHAnsi"/>
          <w:sz w:val="24"/>
          <w:szCs w:val="24"/>
          <w:lang w:val="fi-FI"/>
        </w:rPr>
        <w:t xml:space="preserve">n </w:t>
      </w:r>
      <w:r w:rsidRPr="002236EB">
        <w:rPr>
          <w:rFonts w:cstheme="minorHAnsi"/>
          <w:sz w:val="24"/>
          <w:szCs w:val="24"/>
          <w:lang w:val="fi-FI"/>
        </w:rPr>
        <w:t xml:space="preserve">Kansainvälisen tuomioistuimen ratkaistavaksi, </w:t>
      </w:r>
      <w:proofErr w:type="spellStart"/>
      <w:r w:rsidRPr="002236EB">
        <w:rPr>
          <w:rFonts w:cstheme="minorHAnsi"/>
          <w:sz w:val="24"/>
          <w:szCs w:val="24"/>
          <w:lang w:val="fi-FI"/>
        </w:rPr>
        <w:t>jolleivät</w:t>
      </w:r>
      <w:proofErr w:type="spellEnd"/>
      <w:r w:rsidRPr="002236EB">
        <w:rPr>
          <w:rFonts w:cstheme="minorHAnsi"/>
          <w:sz w:val="24"/>
          <w:szCs w:val="24"/>
          <w:lang w:val="fi-FI"/>
        </w:rPr>
        <w:t xml:space="preserve"> o</w:t>
      </w:r>
      <w:r w:rsidR="00BA5014" w:rsidRPr="002236EB">
        <w:rPr>
          <w:rFonts w:cstheme="minorHAnsi"/>
          <w:sz w:val="24"/>
          <w:szCs w:val="24"/>
          <w:lang w:val="fi-FI"/>
        </w:rPr>
        <w:t xml:space="preserve">sapuolet yhteisesti sovi riidan </w:t>
      </w:r>
      <w:r w:rsidRPr="002236EB">
        <w:rPr>
          <w:rFonts w:cstheme="minorHAnsi"/>
          <w:sz w:val="24"/>
          <w:szCs w:val="24"/>
          <w:lang w:val="fi-FI"/>
        </w:rPr>
        <w:t>saattamisesta välimies</w:t>
      </w:r>
      <w:r w:rsidR="00D960C1">
        <w:rPr>
          <w:rFonts w:cstheme="minorHAnsi"/>
          <w:sz w:val="24"/>
          <w:szCs w:val="24"/>
          <w:lang w:val="fi-FI"/>
        </w:rPr>
        <w:t>menettelyyn</w:t>
      </w:r>
    </w:p>
    <w:p w14:paraId="78FA03EA" w14:textId="329FF861"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2A75261D" w14:textId="7F2AB1B4"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conciliation</w:t>
      </w:r>
      <w:proofErr w:type="gramEnd"/>
      <w:r w:rsidRPr="002236EB">
        <w:rPr>
          <w:rFonts w:cstheme="minorHAnsi"/>
          <w:b/>
          <w:bCs/>
          <w:sz w:val="24"/>
          <w:szCs w:val="24"/>
        </w:rPr>
        <w:t xml:space="preserve"> </w:t>
      </w:r>
      <w:r w:rsidR="00070FA5"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sovittelu</w:t>
      </w:r>
      <w:proofErr w:type="spellEnd"/>
    </w:p>
    <w:p w14:paraId="3ECC50A9" w14:textId="77777777" w:rsidR="00070FA5" w:rsidRPr="002236EB" w:rsidRDefault="00070FA5" w:rsidP="00F74746">
      <w:pPr>
        <w:autoSpaceDE w:val="0"/>
        <w:autoSpaceDN w:val="0"/>
        <w:adjustRightInd w:val="0"/>
        <w:spacing w:after="0" w:line="240" w:lineRule="auto"/>
        <w:rPr>
          <w:rFonts w:cstheme="minorHAnsi"/>
          <w:sz w:val="24"/>
          <w:szCs w:val="24"/>
        </w:rPr>
      </w:pPr>
    </w:p>
    <w:p w14:paraId="6B43F4FC" w14:textId="0A964F05" w:rsidR="00F74746" w:rsidRPr="002236EB" w:rsidRDefault="00F74746" w:rsidP="00BA5014">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 xml:space="preserve">When a request </w:t>
      </w:r>
      <w:proofErr w:type="gramStart"/>
      <w:r w:rsidRPr="002236EB">
        <w:rPr>
          <w:rFonts w:cstheme="minorHAnsi"/>
          <w:b/>
          <w:bCs/>
          <w:sz w:val="24"/>
          <w:szCs w:val="24"/>
        </w:rPr>
        <w:t>has been made</w:t>
      </w:r>
      <w:proofErr w:type="gramEnd"/>
      <w:r w:rsidRPr="002236EB">
        <w:rPr>
          <w:rFonts w:cstheme="minorHAnsi"/>
          <w:b/>
          <w:bCs/>
          <w:sz w:val="24"/>
          <w:szCs w:val="24"/>
        </w:rPr>
        <w:t xml:space="preserve"> to the Secretary-General under article</w:t>
      </w:r>
      <w:r w:rsidR="00BA5014" w:rsidRPr="002236EB">
        <w:rPr>
          <w:rFonts w:cstheme="minorHAnsi"/>
          <w:b/>
          <w:bCs/>
          <w:sz w:val="24"/>
          <w:szCs w:val="24"/>
        </w:rPr>
        <w:t xml:space="preserve"> </w:t>
      </w:r>
      <w:r w:rsidRPr="002236EB">
        <w:rPr>
          <w:rFonts w:cstheme="minorHAnsi"/>
          <w:b/>
          <w:bCs/>
          <w:sz w:val="24"/>
          <w:szCs w:val="24"/>
        </w:rPr>
        <w:t>[66], the Secretary-General shall bring th</w:t>
      </w:r>
      <w:r w:rsidR="00BA5014" w:rsidRPr="002236EB">
        <w:rPr>
          <w:rFonts w:cstheme="minorHAnsi"/>
          <w:b/>
          <w:bCs/>
          <w:sz w:val="24"/>
          <w:szCs w:val="24"/>
        </w:rPr>
        <w:t xml:space="preserve">e dispute before a conciliation </w:t>
      </w:r>
      <w:r w:rsidRPr="002236EB">
        <w:rPr>
          <w:rFonts w:cstheme="minorHAnsi"/>
          <w:b/>
          <w:bCs/>
          <w:sz w:val="24"/>
          <w:szCs w:val="24"/>
        </w:rPr>
        <w:t>commission</w:t>
      </w:r>
    </w:p>
    <w:p w14:paraId="291A4835" w14:textId="6AA648ED" w:rsidR="00F74746" w:rsidRPr="002236EB" w:rsidRDefault="00F74746" w:rsidP="00BA5014">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Kun pääsihteerille on tehty [66] artiklan mukai</w:t>
      </w:r>
      <w:r w:rsidR="00BA5014" w:rsidRPr="002236EB">
        <w:rPr>
          <w:rFonts w:cstheme="minorHAnsi"/>
          <w:sz w:val="24"/>
          <w:szCs w:val="24"/>
          <w:lang w:val="fi-FI"/>
        </w:rPr>
        <w:t>nen pyyntö, hän saattaa riidan</w:t>
      </w:r>
      <w:r w:rsidR="00BE45B1">
        <w:rPr>
          <w:rFonts w:cstheme="minorHAnsi"/>
          <w:sz w:val="24"/>
          <w:szCs w:val="24"/>
          <w:lang w:val="fi-FI"/>
        </w:rPr>
        <w:t xml:space="preserve"> </w:t>
      </w:r>
      <w:r w:rsidRPr="002236EB">
        <w:rPr>
          <w:rFonts w:cstheme="minorHAnsi"/>
          <w:sz w:val="24"/>
          <w:szCs w:val="24"/>
          <w:lang w:val="fi-FI"/>
        </w:rPr>
        <w:t>sovi</w:t>
      </w:r>
      <w:r w:rsidR="00D960C1">
        <w:rPr>
          <w:rFonts w:cstheme="minorHAnsi"/>
          <w:sz w:val="24"/>
          <w:szCs w:val="24"/>
          <w:lang w:val="fi-FI"/>
        </w:rPr>
        <w:t>ttelulautakunnan käsiteltäväksi</w:t>
      </w:r>
    </w:p>
    <w:p w14:paraId="7050D904"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68A25E65"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dispute</w:t>
      </w:r>
      <w:proofErr w:type="spellEnd"/>
      <w:r w:rsidRPr="002236EB">
        <w:rPr>
          <w:rFonts w:cstheme="minorHAnsi"/>
          <w:b/>
          <w:bCs/>
          <w:sz w:val="24"/>
          <w:szCs w:val="24"/>
          <w:lang w:val="fi-FI"/>
        </w:rPr>
        <w:t xml:space="preserve"> </w:t>
      </w:r>
      <w:r w:rsidR="00BA5014" w:rsidRPr="002236EB">
        <w:rPr>
          <w:rFonts w:cstheme="minorHAnsi"/>
          <w:sz w:val="24"/>
          <w:szCs w:val="24"/>
          <w:lang w:val="fi-FI"/>
        </w:rPr>
        <w:t>–</w:t>
      </w:r>
      <w:r w:rsidRPr="002236EB">
        <w:rPr>
          <w:rFonts w:cstheme="minorHAnsi"/>
          <w:sz w:val="24"/>
          <w:szCs w:val="24"/>
          <w:lang w:val="fi-FI"/>
        </w:rPr>
        <w:t xml:space="preserve"> riita</w:t>
      </w:r>
    </w:p>
    <w:p w14:paraId="46BD743F" w14:textId="77777777" w:rsidR="00F74746" w:rsidRPr="002236EB" w:rsidRDefault="00F74746" w:rsidP="00BA5014">
      <w:pPr>
        <w:autoSpaceDE w:val="0"/>
        <w:autoSpaceDN w:val="0"/>
        <w:adjustRightInd w:val="0"/>
        <w:spacing w:after="0" w:line="240" w:lineRule="auto"/>
        <w:ind w:firstLine="720"/>
        <w:rPr>
          <w:rFonts w:cstheme="minorHAnsi"/>
          <w:i/>
          <w:iCs/>
          <w:sz w:val="24"/>
          <w:szCs w:val="24"/>
          <w:lang w:val="fi-FI"/>
        </w:rPr>
      </w:pPr>
      <w:r w:rsidRPr="002236EB">
        <w:rPr>
          <w:rFonts w:cstheme="minorHAnsi"/>
          <w:sz w:val="24"/>
          <w:szCs w:val="24"/>
          <w:lang w:val="fi-FI"/>
        </w:rPr>
        <w:t xml:space="preserve">EI: </w:t>
      </w:r>
      <w:r w:rsidRPr="002236EB">
        <w:rPr>
          <w:rFonts w:cstheme="minorHAnsi"/>
          <w:i/>
          <w:iCs/>
          <w:sz w:val="24"/>
          <w:szCs w:val="24"/>
          <w:lang w:val="fi-FI"/>
        </w:rPr>
        <w:t xml:space="preserve">riitaisuus </w:t>
      </w:r>
      <w:r w:rsidRPr="002236EB">
        <w:rPr>
          <w:rFonts w:cstheme="minorHAnsi"/>
          <w:sz w:val="24"/>
          <w:szCs w:val="24"/>
          <w:lang w:val="fi-FI"/>
        </w:rPr>
        <w:t xml:space="preserve">tai </w:t>
      </w:r>
      <w:r w:rsidRPr="002236EB">
        <w:rPr>
          <w:rFonts w:cstheme="minorHAnsi"/>
          <w:i/>
          <w:iCs/>
          <w:sz w:val="24"/>
          <w:szCs w:val="24"/>
          <w:lang w:val="fi-FI"/>
        </w:rPr>
        <w:t>erimielisyys</w:t>
      </w:r>
    </w:p>
    <w:p w14:paraId="6D217CA9" w14:textId="77777777" w:rsidR="00BA5014" w:rsidRPr="002236EB" w:rsidRDefault="00BA5014" w:rsidP="00BA5014">
      <w:pPr>
        <w:autoSpaceDE w:val="0"/>
        <w:autoSpaceDN w:val="0"/>
        <w:adjustRightInd w:val="0"/>
        <w:spacing w:after="0" w:line="240" w:lineRule="auto"/>
        <w:ind w:firstLine="720"/>
        <w:rPr>
          <w:rFonts w:cstheme="minorHAnsi"/>
          <w:i/>
          <w:iCs/>
          <w:sz w:val="24"/>
          <w:szCs w:val="24"/>
          <w:lang w:val="fi-FI"/>
        </w:rPr>
      </w:pPr>
    </w:p>
    <w:p w14:paraId="38B84F30" w14:textId="667394DD" w:rsidR="00F74746" w:rsidRPr="002236EB" w:rsidRDefault="00954CDF" w:rsidP="00BA5014">
      <w:pPr>
        <w:autoSpaceDE w:val="0"/>
        <w:autoSpaceDN w:val="0"/>
        <w:adjustRightInd w:val="0"/>
        <w:spacing w:after="0" w:line="240" w:lineRule="auto"/>
        <w:ind w:left="720"/>
        <w:jc w:val="both"/>
        <w:rPr>
          <w:rFonts w:cstheme="minorHAnsi"/>
          <w:b/>
          <w:bCs/>
          <w:sz w:val="24"/>
          <w:szCs w:val="24"/>
        </w:rPr>
      </w:pPr>
      <w:r>
        <w:rPr>
          <w:rFonts w:cstheme="minorHAnsi"/>
          <w:b/>
          <w:bCs/>
          <w:sz w:val="24"/>
          <w:szCs w:val="24"/>
        </w:rPr>
        <w:t>The parties to any dispute</w:t>
      </w:r>
      <w:r w:rsidR="00F74746" w:rsidRPr="002236EB">
        <w:rPr>
          <w:rFonts w:cstheme="minorHAnsi"/>
          <w:b/>
          <w:bCs/>
          <w:sz w:val="24"/>
          <w:szCs w:val="24"/>
        </w:rPr>
        <w:t xml:space="preserve"> the continuance of which is likely to endanger</w:t>
      </w:r>
      <w:r w:rsidR="00BA5014" w:rsidRPr="002236EB">
        <w:rPr>
          <w:rFonts w:cstheme="minorHAnsi"/>
          <w:b/>
          <w:bCs/>
          <w:sz w:val="24"/>
          <w:szCs w:val="24"/>
        </w:rPr>
        <w:t xml:space="preserve"> </w:t>
      </w:r>
      <w:r w:rsidR="00F74746" w:rsidRPr="002236EB">
        <w:rPr>
          <w:rFonts w:cstheme="minorHAnsi"/>
          <w:b/>
          <w:bCs/>
          <w:sz w:val="24"/>
          <w:szCs w:val="24"/>
        </w:rPr>
        <w:t>the maintenance of international peace and secu</w:t>
      </w:r>
      <w:r>
        <w:rPr>
          <w:rFonts w:cstheme="minorHAnsi"/>
          <w:b/>
          <w:bCs/>
          <w:sz w:val="24"/>
          <w:szCs w:val="24"/>
        </w:rPr>
        <w:t>rity</w:t>
      </w:r>
      <w:r w:rsidR="00BA5014" w:rsidRPr="002236EB">
        <w:rPr>
          <w:rFonts w:cstheme="minorHAnsi"/>
          <w:b/>
          <w:bCs/>
          <w:sz w:val="24"/>
          <w:szCs w:val="24"/>
        </w:rPr>
        <w:t xml:space="preserve"> shall, </w:t>
      </w:r>
      <w:proofErr w:type="gramStart"/>
      <w:r w:rsidR="00BA5014" w:rsidRPr="002236EB">
        <w:rPr>
          <w:rFonts w:cstheme="minorHAnsi"/>
          <w:b/>
          <w:bCs/>
          <w:sz w:val="24"/>
          <w:szCs w:val="24"/>
        </w:rPr>
        <w:t>first of all</w:t>
      </w:r>
      <w:proofErr w:type="gramEnd"/>
      <w:r w:rsidR="00BA5014" w:rsidRPr="002236EB">
        <w:rPr>
          <w:rFonts w:cstheme="minorHAnsi"/>
          <w:b/>
          <w:bCs/>
          <w:sz w:val="24"/>
          <w:szCs w:val="24"/>
        </w:rPr>
        <w:t xml:space="preserve">, seek </w:t>
      </w:r>
      <w:r w:rsidR="00F74746" w:rsidRPr="002236EB">
        <w:rPr>
          <w:rFonts w:cstheme="minorHAnsi"/>
          <w:b/>
          <w:bCs/>
          <w:sz w:val="24"/>
          <w:szCs w:val="24"/>
        </w:rPr>
        <w:t>a solution by negotiation, enquiry, mediation, conciliation, a</w:t>
      </w:r>
      <w:r w:rsidR="00BA5014" w:rsidRPr="002236EB">
        <w:rPr>
          <w:rFonts w:cstheme="minorHAnsi"/>
          <w:b/>
          <w:bCs/>
          <w:sz w:val="24"/>
          <w:szCs w:val="24"/>
        </w:rPr>
        <w:t xml:space="preserve">rbitration, </w:t>
      </w:r>
      <w:r w:rsidR="00F74746" w:rsidRPr="002236EB">
        <w:rPr>
          <w:rFonts w:cstheme="minorHAnsi"/>
          <w:b/>
          <w:bCs/>
          <w:sz w:val="24"/>
          <w:szCs w:val="24"/>
        </w:rPr>
        <w:t>judicial settlement, resort to regional age</w:t>
      </w:r>
      <w:r w:rsidR="00BA5014" w:rsidRPr="002236EB">
        <w:rPr>
          <w:rFonts w:cstheme="minorHAnsi"/>
          <w:b/>
          <w:bCs/>
          <w:sz w:val="24"/>
          <w:szCs w:val="24"/>
        </w:rPr>
        <w:t xml:space="preserve">ncies or arrangements, or other </w:t>
      </w:r>
      <w:r w:rsidR="00F74746" w:rsidRPr="002236EB">
        <w:rPr>
          <w:rFonts w:cstheme="minorHAnsi"/>
          <w:b/>
          <w:bCs/>
          <w:sz w:val="24"/>
          <w:szCs w:val="24"/>
        </w:rPr>
        <w:t>peaceful means of their own choice.</w:t>
      </w:r>
    </w:p>
    <w:p w14:paraId="7715FAF2" w14:textId="7FDDD4FA" w:rsidR="00F74746" w:rsidRPr="002236EB" w:rsidRDefault="00F74746" w:rsidP="00BD3A96">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Jokaisessa riidassa, jonka jatkuminen on omiaan vaa</w:t>
      </w:r>
      <w:r w:rsidR="00BA5014" w:rsidRPr="002236EB">
        <w:rPr>
          <w:rFonts w:cstheme="minorHAnsi"/>
          <w:sz w:val="24"/>
          <w:szCs w:val="24"/>
          <w:lang w:val="fi-FI"/>
        </w:rPr>
        <w:t xml:space="preserve">rantamaan kansainvälisen rauhan </w:t>
      </w:r>
      <w:r w:rsidRPr="002236EB">
        <w:rPr>
          <w:rFonts w:cstheme="minorHAnsi"/>
          <w:sz w:val="24"/>
          <w:szCs w:val="24"/>
          <w:lang w:val="fi-FI"/>
        </w:rPr>
        <w:t>ja turvallisuuden ylläpitämistä, riidan osapuolet pyr</w:t>
      </w:r>
      <w:r w:rsidR="00BA5014" w:rsidRPr="002236EB">
        <w:rPr>
          <w:rFonts w:cstheme="minorHAnsi"/>
          <w:sz w:val="24"/>
          <w:szCs w:val="24"/>
          <w:lang w:val="fi-FI"/>
        </w:rPr>
        <w:t xml:space="preserve">kivät ensisijaisesti ratkaisuun </w:t>
      </w:r>
      <w:r w:rsidRPr="002236EB">
        <w:rPr>
          <w:rFonts w:cstheme="minorHAnsi"/>
          <w:sz w:val="24"/>
          <w:szCs w:val="24"/>
          <w:lang w:val="fi-FI"/>
        </w:rPr>
        <w:t>käyttämällä neuvotteluja, tutkimusmenettelyä, välitystä, sovint</w:t>
      </w:r>
      <w:r w:rsidR="00BD3A96" w:rsidRPr="002236EB">
        <w:rPr>
          <w:rFonts w:cstheme="minorHAnsi"/>
          <w:sz w:val="24"/>
          <w:szCs w:val="24"/>
          <w:lang w:val="fi-FI"/>
        </w:rPr>
        <w:t xml:space="preserve">omenettelyä, välimiesmenettelyä </w:t>
      </w:r>
      <w:r w:rsidRPr="002236EB">
        <w:rPr>
          <w:rFonts w:cstheme="minorHAnsi"/>
          <w:sz w:val="24"/>
          <w:szCs w:val="24"/>
          <w:lang w:val="fi-FI"/>
        </w:rPr>
        <w:t>tai tuomioistuinmenettelyä, alue</w:t>
      </w:r>
      <w:r w:rsidR="00BA5014" w:rsidRPr="002236EB">
        <w:rPr>
          <w:rFonts w:cstheme="minorHAnsi"/>
          <w:sz w:val="24"/>
          <w:szCs w:val="24"/>
          <w:lang w:val="fi-FI"/>
        </w:rPr>
        <w:t xml:space="preserve">ellisten elinten tai </w:t>
      </w:r>
      <w:r w:rsidR="00A617C5">
        <w:rPr>
          <w:rFonts w:cstheme="minorHAnsi"/>
          <w:sz w:val="24"/>
          <w:szCs w:val="24"/>
          <w:lang w:val="fi-FI"/>
        </w:rPr>
        <w:t xml:space="preserve">järjestelyjen </w:t>
      </w:r>
      <w:r w:rsidRPr="002236EB">
        <w:rPr>
          <w:rFonts w:cstheme="minorHAnsi"/>
          <w:sz w:val="24"/>
          <w:szCs w:val="24"/>
          <w:lang w:val="fi-FI"/>
        </w:rPr>
        <w:t>apua taikka muita rauhanomaisia keinoja oman valintansa mukaan.</w:t>
      </w:r>
    </w:p>
    <w:p w14:paraId="3D1C1D9B" w14:textId="7AA8A4DD" w:rsidR="005D2BE4" w:rsidRPr="002236EB" w:rsidRDefault="005D2BE4" w:rsidP="00BD3A96">
      <w:pPr>
        <w:autoSpaceDE w:val="0"/>
        <w:autoSpaceDN w:val="0"/>
        <w:adjustRightInd w:val="0"/>
        <w:spacing w:after="0" w:line="240" w:lineRule="auto"/>
        <w:ind w:left="720"/>
        <w:jc w:val="both"/>
        <w:rPr>
          <w:rFonts w:cstheme="minorHAnsi"/>
          <w:sz w:val="24"/>
          <w:szCs w:val="24"/>
          <w:lang w:val="fi-FI"/>
        </w:rPr>
      </w:pPr>
    </w:p>
    <w:p w14:paraId="77535E13" w14:textId="2031223D" w:rsidR="005D2BE4" w:rsidRPr="00B50CF7" w:rsidRDefault="005D2BE4" w:rsidP="00BD3A96">
      <w:pPr>
        <w:autoSpaceDE w:val="0"/>
        <w:autoSpaceDN w:val="0"/>
        <w:adjustRightInd w:val="0"/>
        <w:spacing w:after="0" w:line="240" w:lineRule="auto"/>
        <w:ind w:left="720"/>
        <w:jc w:val="both"/>
        <w:rPr>
          <w:b/>
          <w:sz w:val="24"/>
          <w:szCs w:val="24"/>
        </w:rPr>
      </w:pPr>
      <w:r w:rsidRPr="00B50CF7">
        <w:rPr>
          <w:b/>
          <w:sz w:val="24"/>
          <w:szCs w:val="24"/>
        </w:rPr>
        <w:t xml:space="preserve">Any dispute between the Parties on the interpretation or application of this Agreement shall be resolved exclusively by means of consultations between the Parties and </w:t>
      </w:r>
      <w:proofErr w:type="gramStart"/>
      <w:r w:rsidRPr="00B50CF7">
        <w:rPr>
          <w:b/>
          <w:sz w:val="24"/>
          <w:szCs w:val="24"/>
        </w:rPr>
        <w:t>shall not be referred</w:t>
      </w:r>
      <w:proofErr w:type="gramEnd"/>
      <w:r w:rsidRPr="00B50CF7">
        <w:rPr>
          <w:b/>
          <w:sz w:val="24"/>
          <w:szCs w:val="24"/>
        </w:rPr>
        <w:t xml:space="preserve"> to any national or international tribunal or other body for settlement.</w:t>
      </w:r>
    </w:p>
    <w:p w14:paraId="32C9AD8B" w14:textId="6CB697AA" w:rsidR="005D2BE4" w:rsidRPr="002236EB" w:rsidRDefault="005D2BE4" w:rsidP="00BD3A96">
      <w:pPr>
        <w:autoSpaceDE w:val="0"/>
        <w:autoSpaceDN w:val="0"/>
        <w:adjustRightInd w:val="0"/>
        <w:spacing w:after="0" w:line="240" w:lineRule="auto"/>
        <w:ind w:left="720"/>
        <w:jc w:val="both"/>
        <w:rPr>
          <w:rFonts w:cstheme="minorHAnsi"/>
          <w:b/>
          <w:sz w:val="24"/>
          <w:szCs w:val="24"/>
          <w:lang w:val="fi-FI"/>
        </w:rPr>
      </w:pPr>
      <w:r w:rsidRPr="00B50CF7">
        <w:rPr>
          <w:rFonts w:cstheme="minorHAnsi"/>
          <w:sz w:val="24"/>
          <w:szCs w:val="24"/>
          <w:shd w:val="clear" w:color="auto" w:fill="FFFFFF"/>
          <w:lang w:val="fi-FI"/>
        </w:rPr>
        <w:t xml:space="preserve">Kaikki </w:t>
      </w:r>
      <w:r w:rsidR="00532DA2" w:rsidRPr="00B50CF7">
        <w:rPr>
          <w:rFonts w:cstheme="minorHAnsi"/>
          <w:sz w:val="24"/>
          <w:szCs w:val="24"/>
          <w:shd w:val="clear" w:color="auto" w:fill="FFFFFF"/>
          <w:lang w:val="fi-FI"/>
        </w:rPr>
        <w:t>osa</w:t>
      </w:r>
      <w:r w:rsidRPr="00B50CF7">
        <w:rPr>
          <w:rFonts w:cstheme="minorHAnsi"/>
          <w:sz w:val="24"/>
          <w:szCs w:val="24"/>
          <w:shd w:val="clear" w:color="auto" w:fill="FFFFFF"/>
          <w:lang w:val="fi-FI"/>
        </w:rPr>
        <w:t xml:space="preserve">puolten väliset riidat, jotka koskevat tämän sopimuksen tulkintaa tai soveltamista, ratkaistaan yksinomaan </w:t>
      </w:r>
      <w:r w:rsidR="00532DA2" w:rsidRPr="00B50CF7">
        <w:rPr>
          <w:rFonts w:cstheme="minorHAnsi"/>
          <w:sz w:val="24"/>
          <w:szCs w:val="24"/>
          <w:shd w:val="clear" w:color="auto" w:fill="FFFFFF"/>
          <w:lang w:val="fi-FI"/>
        </w:rPr>
        <w:t>osa</w:t>
      </w:r>
      <w:r w:rsidRPr="00B50CF7">
        <w:rPr>
          <w:rFonts w:cstheme="minorHAnsi"/>
          <w:sz w:val="24"/>
          <w:szCs w:val="24"/>
          <w:shd w:val="clear" w:color="auto" w:fill="FFFFFF"/>
          <w:lang w:val="fi-FI"/>
        </w:rPr>
        <w:t>puolten välisillä neuvotteluilla, eikä niitä saateta kansallisten tai kansainvälisten tuomioistuinten tai muiden elinten r</w:t>
      </w:r>
      <w:r w:rsidR="00532DA2" w:rsidRPr="00B50CF7">
        <w:rPr>
          <w:rFonts w:cstheme="minorHAnsi"/>
          <w:sz w:val="24"/>
          <w:szCs w:val="24"/>
          <w:shd w:val="clear" w:color="auto" w:fill="FFFFFF"/>
          <w:lang w:val="fi-FI"/>
        </w:rPr>
        <w:t>atkaistava</w:t>
      </w:r>
      <w:r w:rsidRPr="00B50CF7">
        <w:rPr>
          <w:rFonts w:cstheme="minorHAnsi"/>
          <w:sz w:val="24"/>
          <w:szCs w:val="24"/>
          <w:shd w:val="clear" w:color="auto" w:fill="FFFFFF"/>
          <w:lang w:val="fi-FI"/>
        </w:rPr>
        <w:t>ksi.</w:t>
      </w:r>
    </w:p>
    <w:p w14:paraId="2149052F" w14:textId="77777777" w:rsidR="00BA5014" w:rsidRPr="002236EB" w:rsidRDefault="00BA5014" w:rsidP="00BA5014">
      <w:pPr>
        <w:autoSpaceDE w:val="0"/>
        <w:autoSpaceDN w:val="0"/>
        <w:adjustRightInd w:val="0"/>
        <w:spacing w:after="0" w:line="240" w:lineRule="auto"/>
        <w:ind w:left="720"/>
        <w:rPr>
          <w:rFonts w:cstheme="minorHAnsi"/>
          <w:sz w:val="24"/>
          <w:szCs w:val="24"/>
          <w:lang w:val="fi-FI"/>
        </w:rPr>
      </w:pPr>
    </w:p>
    <w:p w14:paraId="0958ABE0"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enquiry</w:t>
      </w:r>
      <w:proofErr w:type="spellEnd"/>
      <w:r w:rsidRPr="002236EB">
        <w:rPr>
          <w:rFonts w:cstheme="minorHAnsi"/>
          <w:b/>
          <w:bCs/>
          <w:sz w:val="24"/>
          <w:szCs w:val="24"/>
          <w:lang w:val="fi-FI"/>
        </w:rPr>
        <w:t>/</w:t>
      </w:r>
      <w:proofErr w:type="spellStart"/>
      <w:r w:rsidRPr="002236EB">
        <w:rPr>
          <w:rFonts w:cstheme="minorHAnsi"/>
          <w:b/>
          <w:bCs/>
          <w:sz w:val="24"/>
          <w:szCs w:val="24"/>
          <w:lang w:val="fi-FI"/>
        </w:rPr>
        <w:t>inquiry</w:t>
      </w:r>
      <w:proofErr w:type="spellEnd"/>
      <w:r w:rsidRPr="002236EB">
        <w:rPr>
          <w:rFonts w:cstheme="minorHAnsi"/>
          <w:b/>
          <w:bCs/>
          <w:sz w:val="24"/>
          <w:szCs w:val="24"/>
          <w:lang w:val="fi-FI"/>
        </w:rPr>
        <w:t xml:space="preserve"> </w:t>
      </w:r>
      <w:r w:rsidR="00BA5014" w:rsidRPr="002236EB">
        <w:rPr>
          <w:rFonts w:cstheme="minorHAnsi"/>
          <w:sz w:val="24"/>
          <w:szCs w:val="24"/>
          <w:lang w:val="fi-FI"/>
        </w:rPr>
        <w:t>–</w:t>
      </w:r>
      <w:r w:rsidRPr="002236EB">
        <w:rPr>
          <w:rFonts w:cstheme="minorHAnsi"/>
          <w:sz w:val="24"/>
          <w:szCs w:val="24"/>
          <w:lang w:val="fi-FI"/>
        </w:rPr>
        <w:t xml:space="preserve"> tutkimusmenettely</w:t>
      </w:r>
    </w:p>
    <w:p w14:paraId="29C67503"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3D83B641"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judicial</w:t>
      </w:r>
      <w:proofErr w:type="spellEnd"/>
      <w:r w:rsidRPr="002236EB">
        <w:rPr>
          <w:rFonts w:cstheme="minorHAnsi"/>
          <w:b/>
          <w:bCs/>
          <w:sz w:val="24"/>
          <w:szCs w:val="24"/>
          <w:lang w:val="fi-FI"/>
        </w:rPr>
        <w:t xml:space="preserve"> </w:t>
      </w:r>
      <w:proofErr w:type="spellStart"/>
      <w:r w:rsidRPr="002236EB">
        <w:rPr>
          <w:rFonts w:cstheme="minorHAnsi"/>
          <w:b/>
          <w:bCs/>
          <w:sz w:val="24"/>
          <w:szCs w:val="24"/>
          <w:lang w:val="fi-FI"/>
        </w:rPr>
        <w:t>settlement</w:t>
      </w:r>
      <w:proofErr w:type="spellEnd"/>
      <w:r w:rsidRPr="002236EB">
        <w:rPr>
          <w:rFonts w:cstheme="minorHAnsi"/>
          <w:b/>
          <w:bCs/>
          <w:sz w:val="24"/>
          <w:szCs w:val="24"/>
          <w:lang w:val="fi-FI"/>
        </w:rPr>
        <w:t xml:space="preserve"> </w:t>
      </w:r>
      <w:r w:rsidR="00BA5014" w:rsidRPr="002236EB">
        <w:rPr>
          <w:rFonts w:cstheme="minorHAnsi"/>
          <w:sz w:val="24"/>
          <w:szCs w:val="24"/>
          <w:lang w:val="fi-FI"/>
        </w:rPr>
        <w:t>–</w:t>
      </w:r>
      <w:r w:rsidRPr="002236EB">
        <w:rPr>
          <w:rFonts w:cstheme="minorHAnsi"/>
          <w:sz w:val="24"/>
          <w:szCs w:val="24"/>
          <w:lang w:val="fi-FI"/>
        </w:rPr>
        <w:t xml:space="preserve"> tuomioistuinmenettely</w:t>
      </w:r>
    </w:p>
    <w:p w14:paraId="00F39E01"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1D013D4B" w14:textId="77777777"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negotiation</w:t>
      </w:r>
      <w:proofErr w:type="spellEnd"/>
      <w:r w:rsidRPr="002236EB">
        <w:rPr>
          <w:rFonts w:cstheme="minorHAnsi"/>
          <w:b/>
          <w:bCs/>
          <w:sz w:val="24"/>
          <w:szCs w:val="24"/>
          <w:lang w:val="fi-FI"/>
        </w:rPr>
        <w:t xml:space="preserve"> </w:t>
      </w:r>
      <w:r w:rsidR="00BA5014" w:rsidRPr="002236EB">
        <w:rPr>
          <w:rFonts w:cstheme="minorHAnsi"/>
          <w:sz w:val="24"/>
          <w:szCs w:val="24"/>
          <w:lang w:val="fi-FI"/>
        </w:rPr>
        <w:t>–</w:t>
      </w:r>
      <w:r w:rsidRPr="002236EB">
        <w:rPr>
          <w:rFonts w:cstheme="minorHAnsi"/>
          <w:sz w:val="24"/>
          <w:szCs w:val="24"/>
          <w:lang w:val="fi-FI"/>
        </w:rPr>
        <w:t xml:space="preserve"> neuvottelut</w:t>
      </w:r>
    </w:p>
    <w:p w14:paraId="5399312D"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370062E7" w14:textId="77777777" w:rsidR="00BA5014" w:rsidRPr="002236EB" w:rsidRDefault="00BA5014" w:rsidP="00F74746">
      <w:pPr>
        <w:autoSpaceDE w:val="0"/>
        <w:autoSpaceDN w:val="0"/>
        <w:adjustRightInd w:val="0"/>
        <w:spacing w:after="0" w:line="240" w:lineRule="auto"/>
        <w:rPr>
          <w:rFonts w:cstheme="minorHAnsi"/>
          <w:sz w:val="24"/>
          <w:szCs w:val="24"/>
          <w:lang w:val="fi-FI"/>
        </w:rPr>
      </w:pPr>
    </w:p>
    <w:p w14:paraId="24DF0818" w14:textId="77777777" w:rsidR="00F74746" w:rsidRPr="000A6256" w:rsidRDefault="00F74746" w:rsidP="002B70BE">
      <w:pPr>
        <w:pStyle w:val="Heading2"/>
        <w:rPr>
          <w:rFonts w:asciiTheme="minorHAnsi" w:hAnsiTheme="minorHAnsi" w:cstheme="minorHAnsi"/>
          <w:b/>
          <w:color w:val="auto"/>
          <w:lang w:val="fi-FI"/>
        </w:rPr>
      </w:pPr>
      <w:bookmarkStart w:id="18" w:name="_Toc58572919"/>
      <w:r w:rsidRPr="000A6256">
        <w:rPr>
          <w:rFonts w:asciiTheme="minorHAnsi" w:hAnsiTheme="minorHAnsi" w:cstheme="minorHAnsi"/>
          <w:b/>
          <w:color w:val="auto"/>
          <w:lang w:val="fi-FI"/>
        </w:rPr>
        <w:t>LOPPUMÄÄRÄYKSET</w:t>
      </w:r>
      <w:bookmarkEnd w:id="18"/>
    </w:p>
    <w:p w14:paraId="1B4641D6" w14:textId="77777777" w:rsidR="00BA5014" w:rsidRPr="000A6256" w:rsidRDefault="00BA5014" w:rsidP="00F74746">
      <w:pPr>
        <w:autoSpaceDE w:val="0"/>
        <w:autoSpaceDN w:val="0"/>
        <w:adjustRightInd w:val="0"/>
        <w:spacing w:after="0" w:line="240" w:lineRule="auto"/>
        <w:rPr>
          <w:rFonts w:cstheme="minorHAnsi"/>
          <w:b/>
          <w:bCs/>
          <w:sz w:val="24"/>
          <w:szCs w:val="24"/>
          <w:lang w:val="fi-FI"/>
        </w:rPr>
      </w:pPr>
    </w:p>
    <w:p w14:paraId="71585C4C" w14:textId="6ADF724B"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acceptance</w:t>
      </w:r>
      <w:proofErr w:type="gramEnd"/>
      <w:r w:rsidRPr="002236EB">
        <w:rPr>
          <w:rFonts w:cstheme="minorHAnsi"/>
          <w:b/>
          <w:bCs/>
          <w:sz w:val="24"/>
          <w:szCs w:val="24"/>
        </w:rPr>
        <w:t xml:space="preserve">, approval and ratification </w:t>
      </w:r>
      <w:r w:rsidR="00DF7C21" w:rsidRPr="00B1641B">
        <w:rPr>
          <w:rFonts w:cstheme="minorHAnsi"/>
          <w:sz w:val="24"/>
          <w:szCs w:val="24"/>
        </w:rPr>
        <w:t xml:space="preserve">– </w:t>
      </w:r>
      <w:proofErr w:type="spellStart"/>
      <w:r w:rsidRPr="002236EB">
        <w:rPr>
          <w:rFonts w:cstheme="minorHAnsi"/>
          <w:sz w:val="24"/>
          <w:szCs w:val="24"/>
        </w:rPr>
        <w:t>hyväksyminen</w:t>
      </w:r>
      <w:proofErr w:type="spellEnd"/>
      <w:r w:rsidRPr="002236EB">
        <w:rPr>
          <w:rFonts w:cstheme="minorHAnsi"/>
          <w:sz w:val="24"/>
          <w:szCs w:val="24"/>
        </w:rPr>
        <w:t xml:space="preserve"> ja </w:t>
      </w:r>
      <w:proofErr w:type="spellStart"/>
      <w:r w:rsidRPr="002236EB">
        <w:rPr>
          <w:rFonts w:cstheme="minorHAnsi"/>
          <w:sz w:val="24"/>
          <w:szCs w:val="24"/>
        </w:rPr>
        <w:t>ratifiointi</w:t>
      </w:r>
      <w:proofErr w:type="spellEnd"/>
    </w:p>
    <w:p w14:paraId="65D9BA3B" w14:textId="77777777" w:rsidR="00BA5014" w:rsidRPr="002236EB" w:rsidRDefault="00BA5014" w:rsidP="00F74746">
      <w:pPr>
        <w:autoSpaceDE w:val="0"/>
        <w:autoSpaceDN w:val="0"/>
        <w:adjustRightInd w:val="0"/>
        <w:spacing w:after="0" w:line="240" w:lineRule="auto"/>
        <w:rPr>
          <w:rFonts w:cstheme="minorHAnsi"/>
          <w:sz w:val="24"/>
          <w:szCs w:val="24"/>
        </w:rPr>
      </w:pPr>
    </w:p>
    <w:p w14:paraId="4E9E52F9" w14:textId="77777777" w:rsidR="00676406" w:rsidRPr="002236EB" w:rsidRDefault="00F74746" w:rsidP="00676406">
      <w:pPr>
        <w:spacing w:after="0" w:line="240" w:lineRule="auto"/>
        <w:ind w:left="709"/>
        <w:jc w:val="both"/>
        <w:rPr>
          <w:rFonts w:cstheme="minorHAnsi"/>
          <w:b/>
          <w:sz w:val="24"/>
          <w:szCs w:val="24"/>
        </w:rPr>
      </w:pPr>
      <w:r w:rsidRPr="002236EB">
        <w:rPr>
          <w:rFonts w:cstheme="minorHAnsi"/>
          <w:b/>
          <w:bCs/>
          <w:sz w:val="24"/>
          <w:szCs w:val="24"/>
        </w:rPr>
        <w:t>This Convention is subject to ratification, acceptance or approval.</w:t>
      </w:r>
      <w:r w:rsidR="00676406" w:rsidRPr="002236EB">
        <w:rPr>
          <w:rFonts w:cstheme="minorHAnsi"/>
          <w:b/>
          <w:bCs/>
          <w:sz w:val="24"/>
          <w:szCs w:val="24"/>
        </w:rPr>
        <w:t xml:space="preserve"> </w:t>
      </w:r>
      <w:r w:rsidR="00676406" w:rsidRPr="002236EB">
        <w:rPr>
          <w:rFonts w:cstheme="minorHAnsi"/>
          <w:b/>
          <w:sz w:val="24"/>
          <w:szCs w:val="24"/>
        </w:rPr>
        <w:t xml:space="preserve">Instruments of ratification, acceptance or approval </w:t>
      </w:r>
      <w:proofErr w:type="gramStart"/>
      <w:r w:rsidR="00676406" w:rsidRPr="002236EB">
        <w:rPr>
          <w:rFonts w:cstheme="minorHAnsi"/>
          <w:b/>
          <w:sz w:val="24"/>
          <w:szCs w:val="24"/>
        </w:rPr>
        <w:t>shall be deposited</w:t>
      </w:r>
      <w:proofErr w:type="gramEnd"/>
      <w:r w:rsidR="00676406" w:rsidRPr="002236EB">
        <w:rPr>
          <w:rFonts w:cstheme="minorHAnsi"/>
          <w:b/>
          <w:sz w:val="24"/>
          <w:szCs w:val="24"/>
        </w:rPr>
        <w:t xml:space="preserve"> with the Secretary General of the Council of Europe.</w:t>
      </w:r>
    </w:p>
    <w:p w14:paraId="3EA4FA4F" w14:textId="6E14ABB2" w:rsidR="00BA5014" w:rsidRPr="00B1641B" w:rsidRDefault="00F74746" w:rsidP="00676406">
      <w:pPr>
        <w:spacing w:after="0" w:line="240" w:lineRule="auto"/>
        <w:ind w:left="709"/>
        <w:jc w:val="both"/>
        <w:rPr>
          <w:rFonts w:cstheme="minorHAnsi"/>
          <w:sz w:val="24"/>
          <w:szCs w:val="24"/>
          <w:lang w:val="fi-FI"/>
        </w:rPr>
      </w:pPr>
      <w:r w:rsidRPr="002236EB">
        <w:rPr>
          <w:rFonts w:cstheme="minorHAnsi"/>
          <w:sz w:val="24"/>
          <w:szCs w:val="24"/>
          <w:lang w:val="fi-FI"/>
        </w:rPr>
        <w:t>Tämä yleissopimus ratifioidaan tai hyväksytään.</w:t>
      </w:r>
      <w:r w:rsidR="00676406" w:rsidRPr="002236EB">
        <w:rPr>
          <w:rFonts w:cstheme="minorHAnsi"/>
          <w:sz w:val="24"/>
          <w:szCs w:val="24"/>
          <w:lang w:val="fi-FI"/>
        </w:rPr>
        <w:t xml:space="preserve"> </w:t>
      </w:r>
      <w:proofErr w:type="spellStart"/>
      <w:r w:rsidR="00676406" w:rsidRPr="00B1641B">
        <w:rPr>
          <w:rFonts w:cstheme="minorHAnsi"/>
          <w:sz w:val="24"/>
          <w:szCs w:val="24"/>
          <w:lang w:val="fi-FI"/>
        </w:rPr>
        <w:t>Ratifioimis</w:t>
      </w:r>
      <w:proofErr w:type="spellEnd"/>
      <w:r w:rsidR="00676406" w:rsidRPr="00B1641B">
        <w:rPr>
          <w:rFonts w:cstheme="minorHAnsi"/>
          <w:sz w:val="24"/>
          <w:szCs w:val="24"/>
          <w:lang w:val="fi-FI"/>
        </w:rPr>
        <w:t xml:space="preserve">- tai hyväksymiskirjat talletetaan Euroopan neuvoston pääsihteerin huostaan. </w:t>
      </w:r>
    </w:p>
    <w:p w14:paraId="2A0BCBA5" w14:textId="77777777" w:rsidR="00676406" w:rsidRPr="00B1641B" w:rsidRDefault="00676406" w:rsidP="00676406">
      <w:pPr>
        <w:spacing w:after="0" w:line="240" w:lineRule="auto"/>
        <w:ind w:left="709"/>
        <w:jc w:val="both"/>
        <w:rPr>
          <w:rFonts w:cstheme="minorHAnsi"/>
          <w:b/>
          <w:sz w:val="24"/>
          <w:szCs w:val="24"/>
          <w:lang w:val="fi-FI"/>
        </w:rPr>
      </w:pPr>
    </w:p>
    <w:p w14:paraId="5A236D2F" w14:textId="77777777"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accession</w:t>
      </w:r>
      <w:proofErr w:type="gramEnd"/>
      <w:r w:rsidRPr="002236EB">
        <w:rPr>
          <w:rFonts w:cstheme="minorHAnsi"/>
          <w:b/>
          <w:bCs/>
          <w:sz w:val="24"/>
          <w:szCs w:val="24"/>
        </w:rPr>
        <w:t xml:space="preserve"> </w:t>
      </w:r>
      <w:r w:rsidR="00BA5014"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liittyminen</w:t>
      </w:r>
      <w:proofErr w:type="spellEnd"/>
    </w:p>
    <w:p w14:paraId="5C5E9009" w14:textId="7403CAF1" w:rsidR="000A3D9C" w:rsidRPr="00BE69B9" w:rsidRDefault="000A3D9C" w:rsidP="00BE69B9">
      <w:pPr>
        <w:autoSpaceDE w:val="0"/>
        <w:autoSpaceDN w:val="0"/>
        <w:adjustRightInd w:val="0"/>
        <w:spacing w:after="0" w:line="240" w:lineRule="auto"/>
        <w:jc w:val="both"/>
        <w:rPr>
          <w:rFonts w:cstheme="minorHAnsi"/>
          <w:sz w:val="24"/>
          <w:szCs w:val="24"/>
        </w:rPr>
      </w:pPr>
    </w:p>
    <w:p w14:paraId="271F1E8B" w14:textId="77777777" w:rsidR="006C3732" w:rsidRPr="00BE69B9" w:rsidRDefault="000A3D9C" w:rsidP="006C3732">
      <w:pPr>
        <w:spacing w:after="0" w:line="240" w:lineRule="auto"/>
        <w:ind w:left="709"/>
        <w:jc w:val="both"/>
        <w:rPr>
          <w:rFonts w:cstheme="minorHAnsi"/>
          <w:b/>
          <w:sz w:val="24"/>
          <w:szCs w:val="24"/>
        </w:rPr>
      </w:pPr>
      <w:proofErr w:type="gramStart"/>
      <w:r w:rsidRPr="00BE69B9">
        <w:rPr>
          <w:rFonts w:cstheme="minorHAnsi"/>
          <w:b/>
          <w:sz w:val="24"/>
          <w:szCs w:val="24"/>
        </w:rPr>
        <w:t xml:space="preserve">After the entry into force of this Convention, the Committee of Ministers of the Council of Europe may, after consulting the Contracting States to this Convention and obtaining their unanimous consent, invite any non-member State of the Council of Europe [or any regional economic integration </w:t>
      </w:r>
      <w:proofErr w:type="spellStart"/>
      <w:r w:rsidRPr="00BE69B9">
        <w:rPr>
          <w:rFonts w:cstheme="minorHAnsi"/>
          <w:b/>
          <w:sz w:val="24"/>
          <w:szCs w:val="24"/>
        </w:rPr>
        <w:t>organisation</w:t>
      </w:r>
      <w:proofErr w:type="spellEnd"/>
      <w:r w:rsidRPr="00BE69B9">
        <w:rPr>
          <w:rFonts w:cstheme="minorHAnsi"/>
          <w:b/>
          <w:sz w:val="24"/>
          <w:szCs w:val="24"/>
        </w:rPr>
        <w:t>] which has not participated in the elaboration of the Convention to accede to this Convention by a decision taken by the majority provided for in Article 20.d. of the Statute of the Council of Europe, and by unanimous vote of the representatives of the Contracting States entitled to sit on the Committee of Ministers.</w:t>
      </w:r>
      <w:proofErr w:type="gramEnd"/>
    </w:p>
    <w:p w14:paraId="5326BB09" w14:textId="4FDC23BF" w:rsidR="00BE69B9" w:rsidRPr="00BE69B9" w:rsidRDefault="006158A0" w:rsidP="00C35DD3">
      <w:pPr>
        <w:spacing w:after="0" w:line="240" w:lineRule="auto"/>
        <w:ind w:left="709"/>
        <w:jc w:val="both"/>
        <w:rPr>
          <w:rFonts w:cstheme="minorHAnsi"/>
          <w:sz w:val="24"/>
          <w:szCs w:val="24"/>
          <w:lang w:val="fi-FI"/>
        </w:rPr>
      </w:pPr>
      <w:r w:rsidRPr="00BE69B9">
        <w:rPr>
          <w:rFonts w:cstheme="minorHAnsi"/>
          <w:sz w:val="24"/>
          <w:szCs w:val="24"/>
          <w:lang w:val="fi-FI"/>
        </w:rPr>
        <w:t xml:space="preserve">Tämän yleissopimuksen voimaantulon jälkeen Euroopan neuvoston ministerikomitea voi yleissopimuksen sopimusvaltioita kuultuaan ja niiden yksimielisen suostumuksen saatuaan kutsua </w:t>
      </w:r>
      <w:r w:rsidRPr="00963BEF">
        <w:rPr>
          <w:rFonts w:cstheme="minorHAnsi"/>
          <w:sz w:val="24"/>
          <w:szCs w:val="24"/>
          <w:lang w:val="fi-FI"/>
        </w:rPr>
        <w:t>päätöksellä, joka on tehty Euroopan neuvoston perussäännön 20 artiklan d kappaleen mukaisella äänten</w:t>
      </w:r>
      <w:r w:rsidR="00BE69B9" w:rsidRPr="00963BEF">
        <w:rPr>
          <w:rFonts w:cstheme="minorHAnsi"/>
          <w:sz w:val="24"/>
          <w:szCs w:val="24"/>
          <w:lang w:val="fi-FI"/>
        </w:rPr>
        <w:t xml:space="preserve"> </w:t>
      </w:r>
      <w:r w:rsidRPr="00963BEF">
        <w:rPr>
          <w:rFonts w:cstheme="minorHAnsi"/>
          <w:sz w:val="24"/>
          <w:szCs w:val="24"/>
          <w:lang w:val="fi-FI"/>
        </w:rPr>
        <w:t xml:space="preserve">enemmistöllä ja </w:t>
      </w:r>
      <w:r w:rsidR="00046F08">
        <w:rPr>
          <w:rFonts w:cstheme="minorHAnsi"/>
          <w:sz w:val="24"/>
          <w:szCs w:val="24"/>
          <w:lang w:val="fi-FI"/>
        </w:rPr>
        <w:t xml:space="preserve">niiden </w:t>
      </w:r>
      <w:r w:rsidR="00BE69B9" w:rsidRPr="009255DF">
        <w:rPr>
          <w:bCs/>
          <w:sz w:val="24"/>
          <w:szCs w:val="24"/>
          <w:lang w:val="fi-FI"/>
        </w:rPr>
        <w:t>sopimusvaltioiden edustajien yksimielisellä hyväksynnällä</w:t>
      </w:r>
      <w:r w:rsidR="00046F08" w:rsidRPr="009255DF">
        <w:rPr>
          <w:bCs/>
          <w:sz w:val="24"/>
          <w:szCs w:val="24"/>
          <w:lang w:val="fi-FI"/>
        </w:rPr>
        <w:t>, joilla on oikeus kuulua ministerikomiteaan</w:t>
      </w:r>
      <w:r w:rsidRPr="00963BEF">
        <w:rPr>
          <w:rFonts w:cstheme="minorHAnsi"/>
          <w:sz w:val="24"/>
          <w:szCs w:val="24"/>
          <w:lang w:val="fi-FI"/>
        </w:rPr>
        <w:t xml:space="preserve">, Euroopan neuvoston ulkopuolisen valtion </w:t>
      </w:r>
      <w:r w:rsidRPr="00963BEF">
        <w:rPr>
          <w:rFonts w:eastAsiaTheme="minorEastAsia" w:cstheme="minorHAnsi"/>
          <w:sz w:val="24"/>
          <w:szCs w:val="24"/>
          <w:lang w:val="fi-FI"/>
        </w:rPr>
        <w:t>[</w:t>
      </w:r>
      <w:r w:rsidRPr="00963BEF">
        <w:rPr>
          <w:rFonts w:cstheme="minorHAnsi"/>
          <w:sz w:val="24"/>
          <w:szCs w:val="24"/>
          <w:lang w:val="fi-FI"/>
        </w:rPr>
        <w:t>tai alueellisen taloudellisen yhdentymisen järjestön</w:t>
      </w:r>
      <w:r w:rsidRPr="00963BEF">
        <w:rPr>
          <w:rFonts w:eastAsiaTheme="minorEastAsia" w:cstheme="minorHAnsi"/>
          <w:sz w:val="24"/>
          <w:szCs w:val="24"/>
          <w:lang w:val="fi-FI"/>
        </w:rPr>
        <w:t xml:space="preserve">], joka ei ole osallistunut yleissopimuksen valmisteluun, </w:t>
      </w:r>
      <w:r w:rsidRPr="00963BEF">
        <w:rPr>
          <w:rFonts w:cstheme="minorHAnsi"/>
          <w:sz w:val="24"/>
          <w:szCs w:val="24"/>
          <w:lang w:val="fi-FI"/>
        </w:rPr>
        <w:t>liittymään yleissopimukseen.</w:t>
      </w:r>
    </w:p>
    <w:p w14:paraId="42B27CAC" w14:textId="77777777" w:rsidR="00BE69B9" w:rsidRDefault="00BE69B9" w:rsidP="00BE69B9">
      <w:pPr>
        <w:spacing w:after="0" w:line="240" w:lineRule="auto"/>
        <w:jc w:val="both"/>
        <w:rPr>
          <w:rFonts w:cstheme="minorHAnsi"/>
          <w:b/>
          <w:sz w:val="24"/>
          <w:szCs w:val="24"/>
          <w:highlight w:val="yellow"/>
          <w:lang w:val="fi-FI"/>
        </w:rPr>
      </w:pPr>
    </w:p>
    <w:p w14:paraId="0E0CAA6E" w14:textId="6769035A" w:rsidR="00F74746" w:rsidRPr="009255DF" w:rsidRDefault="00F74746" w:rsidP="00BE69B9">
      <w:pPr>
        <w:spacing w:after="0" w:line="240" w:lineRule="auto"/>
        <w:ind w:left="720" w:hanging="11"/>
        <w:jc w:val="both"/>
        <w:rPr>
          <w:rFonts w:cstheme="minorHAnsi"/>
          <w:b/>
          <w:sz w:val="24"/>
          <w:szCs w:val="24"/>
          <w:highlight w:val="yellow"/>
        </w:rPr>
      </w:pPr>
      <w:r w:rsidRPr="002236EB">
        <w:rPr>
          <w:rFonts w:cstheme="minorHAnsi"/>
          <w:b/>
          <w:bCs/>
          <w:sz w:val="24"/>
          <w:szCs w:val="24"/>
        </w:rPr>
        <w:t xml:space="preserve">The present Convention shall remain open </w:t>
      </w:r>
      <w:r w:rsidR="00B7498C" w:rsidRPr="002236EB">
        <w:rPr>
          <w:rFonts w:cstheme="minorHAnsi"/>
          <w:b/>
          <w:bCs/>
          <w:sz w:val="24"/>
          <w:szCs w:val="24"/>
        </w:rPr>
        <w:t xml:space="preserve">for accession by any State. The </w:t>
      </w:r>
      <w:r w:rsidRPr="002236EB">
        <w:rPr>
          <w:rFonts w:cstheme="minorHAnsi"/>
          <w:b/>
          <w:bCs/>
          <w:sz w:val="24"/>
          <w:szCs w:val="24"/>
        </w:rPr>
        <w:t xml:space="preserve">instruments of accession </w:t>
      </w:r>
      <w:proofErr w:type="gramStart"/>
      <w:r w:rsidRPr="002236EB">
        <w:rPr>
          <w:rFonts w:cstheme="minorHAnsi"/>
          <w:b/>
          <w:bCs/>
          <w:sz w:val="24"/>
          <w:szCs w:val="24"/>
        </w:rPr>
        <w:t>shall be deposite</w:t>
      </w:r>
      <w:r w:rsidR="00B7498C" w:rsidRPr="002236EB">
        <w:rPr>
          <w:rFonts w:cstheme="minorHAnsi"/>
          <w:b/>
          <w:bCs/>
          <w:sz w:val="24"/>
          <w:szCs w:val="24"/>
        </w:rPr>
        <w:t>d</w:t>
      </w:r>
      <w:proofErr w:type="gramEnd"/>
      <w:r w:rsidR="00B7498C" w:rsidRPr="002236EB">
        <w:rPr>
          <w:rFonts w:cstheme="minorHAnsi"/>
          <w:b/>
          <w:bCs/>
          <w:sz w:val="24"/>
          <w:szCs w:val="24"/>
        </w:rPr>
        <w:t xml:space="preserve"> with the Secretary-General of </w:t>
      </w:r>
      <w:r w:rsidRPr="002236EB">
        <w:rPr>
          <w:rFonts w:cstheme="minorHAnsi"/>
          <w:b/>
          <w:bCs/>
          <w:sz w:val="24"/>
          <w:szCs w:val="24"/>
        </w:rPr>
        <w:t>the United Nations.</w:t>
      </w:r>
    </w:p>
    <w:p w14:paraId="16F2FBB4" w14:textId="508D8380" w:rsidR="00F74746" w:rsidRPr="002236EB" w:rsidRDefault="00F74746" w:rsidP="00B7498C">
      <w:pPr>
        <w:autoSpaceDE w:val="0"/>
        <w:autoSpaceDN w:val="0"/>
        <w:adjustRightInd w:val="0"/>
        <w:spacing w:after="0" w:line="240" w:lineRule="auto"/>
        <w:ind w:left="720"/>
        <w:jc w:val="both"/>
        <w:rPr>
          <w:rFonts w:cstheme="minorHAnsi"/>
          <w:sz w:val="24"/>
          <w:szCs w:val="24"/>
        </w:rPr>
      </w:pPr>
      <w:r w:rsidRPr="002236EB">
        <w:rPr>
          <w:rFonts w:cstheme="minorHAnsi"/>
          <w:sz w:val="24"/>
          <w:szCs w:val="24"/>
          <w:lang w:val="fi-FI"/>
        </w:rPr>
        <w:t xml:space="preserve">Tämä yleissopimus on avoinna liittymistä varten kaikille valtioille. </w:t>
      </w:r>
      <w:proofErr w:type="spellStart"/>
      <w:r w:rsidRPr="002236EB">
        <w:rPr>
          <w:rFonts w:cstheme="minorHAnsi"/>
          <w:sz w:val="24"/>
          <w:szCs w:val="24"/>
        </w:rPr>
        <w:t>Liittymiskirjat</w:t>
      </w:r>
      <w:proofErr w:type="spellEnd"/>
      <w:r w:rsidR="00B7498C" w:rsidRPr="002236EB">
        <w:rPr>
          <w:rFonts w:cstheme="minorHAnsi"/>
          <w:sz w:val="24"/>
          <w:szCs w:val="24"/>
        </w:rPr>
        <w:t xml:space="preserve"> </w:t>
      </w:r>
      <w:proofErr w:type="spellStart"/>
      <w:r w:rsidRPr="002236EB">
        <w:rPr>
          <w:rFonts w:cstheme="minorHAnsi"/>
          <w:sz w:val="24"/>
          <w:szCs w:val="24"/>
        </w:rPr>
        <w:t>talletetaan</w:t>
      </w:r>
      <w:proofErr w:type="spellEnd"/>
      <w:r w:rsidRPr="002236EB">
        <w:rPr>
          <w:rFonts w:cstheme="minorHAnsi"/>
          <w:sz w:val="24"/>
          <w:szCs w:val="24"/>
        </w:rPr>
        <w:t xml:space="preserve"> </w:t>
      </w:r>
      <w:proofErr w:type="spellStart"/>
      <w:r w:rsidRPr="002236EB">
        <w:rPr>
          <w:rFonts w:cstheme="minorHAnsi"/>
          <w:sz w:val="24"/>
          <w:szCs w:val="24"/>
        </w:rPr>
        <w:t>Yhdistyneiden</w:t>
      </w:r>
      <w:proofErr w:type="spellEnd"/>
      <w:r w:rsidRPr="002236EB">
        <w:rPr>
          <w:rFonts w:cstheme="minorHAnsi"/>
          <w:sz w:val="24"/>
          <w:szCs w:val="24"/>
        </w:rPr>
        <w:t xml:space="preserve"> </w:t>
      </w:r>
      <w:proofErr w:type="spellStart"/>
      <w:r w:rsidR="004C777A" w:rsidRPr="002236EB">
        <w:rPr>
          <w:rFonts w:cstheme="minorHAnsi"/>
          <w:sz w:val="24"/>
          <w:szCs w:val="24"/>
        </w:rPr>
        <w:t>k</w:t>
      </w:r>
      <w:r w:rsidRPr="002236EB">
        <w:rPr>
          <w:rFonts w:cstheme="minorHAnsi"/>
          <w:sz w:val="24"/>
          <w:szCs w:val="24"/>
        </w:rPr>
        <w:t>ansakuntien</w:t>
      </w:r>
      <w:proofErr w:type="spellEnd"/>
      <w:r w:rsidRPr="002236EB">
        <w:rPr>
          <w:rFonts w:cstheme="minorHAnsi"/>
          <w:sz w:val="24"/>
          <w:szCs w:val="24"/>
        </w:rPr>
        <w:t xml:space="preserve"> </w:t>
      </w:r>
      <w:proofErr w:type="spellStart"/>
      <w:r w:rsidRPr="002236EB">
        <w:rPr>
          <w:rFonts w:cstheme="minorHAnsi"/>
          <w:sz w:val="24"/>
          <w:szCs w:val="24"/>
        </w:rPr>
        <w:t>pääsihteerin</w:t>
      </w:r>
      <w:proofErr w:type="spellEnd"/>
      <w:r w:rsidRPr="002236EB">
        <w:rPr>
          <w:rFonts w:cstheme="minorHAnsi"/>
          <w:sz w:val="24"/>
          <w:szCs w:val="24"/>
        </w:rPr>
        <w:t xml:space="preserve"> </w:t>
      </w:r>
      <w:proofErr w:type="spellStart"/>
      <w:r w:rsidRPr="002236EB">
        <w:rPr>
          <w:rFonts w:cstheme="minorHAnsi"/>
          <w:sz w:val="24"/>
          <w:szCs w:val="24"/>
        </w:rPr>
        <w:t>huostaan</w:t>
      </w:r>
      <w:proofErr w:type="spellEnd"/>
      <w:r w:rsidRPr="002236EB">
        <w:rPr>
          <w:rFonts w:cstheme="minorHAnsi"/>
          <w:sz w:val="24"/>
          <w:szCs w:val="24"/>
        </w:rPr>
        <w:t>.</w:t>
      </w:r>
    </w:p>
    <w:p w14:paraId="02AEF5A5" w14:textId="77777777" w:rsidR="00B7498C" w:rsidRPr="002236EB" w:rsidRDefault="00B7498C" w:rsidP="00B7498C">
      <w:pPr>
        <w:autoSpaceDE w:val="0"/>
        <w:autoSpaceDN w:val="0"/>
        <w:adjustRightInd w:val="0"/>
        <w:spacing w:after="0" w:line="240" w:lineRule="auto"/>
        <w:ind w:left="720"/>
        <w:rPr>
          <w:rFonts w:cstheme="minorHAnsi"/>
          <w:sz w:val="24"/>
          <w:szCs w:val="24"/>
        </w:rPr>
      </w:pPr>
    </w:p>
    <w:p w14:paraId="0D1278D6" w14:textId="77777777"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denunciation</w:t>
      </w:r>
      <w:proofErr w:type="gramEnd"/>
      <w:r w:rsidRPr="002236EB">
        <w:rPr>
          <w:rFonts w:cstheme="minorHAnsi"/>
          <w:b/>
          <w:bCs/>
          <w:sz w:val="24"/>
          <w:szCs w:val="24"/>
        </w:rPr>
        <w:t xml:space="preserve"> </w:t>
      </w:r>
      <w:r w:rsidR="00B7498C"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irtisanominen</w:t>
      </w:r>
      <w:proofErr w:type="spellEnd"/>
    </w:p>
    <w:p w14:paraId="18B25E92" w14:textId="77777777" w:rsidR="00B7498C" w:rsidRPr="002236EB" w:rsidRDefault="00B7498C" w:rsidP="00F74746">
      <w:pPr>
        <w:autoSpaceDE w:val="0"/>
        <w:autoSpaceDN w:val="0"/>
        <w:adjustRightInd w:val="0"/>
        <w:spacing w:after="0" w:line="240" w:lineRule="auto"/>
        <w:rPr>
          <w:rFonts w:cstheme="minorHAnsi"/>
          <w:sz w:val="24"/>
          <w:szCs w:val="24"/>
        </w:rPr>
      </w:pPr>
    </w:p>
    <w:p w14:paraId="0DE2D3AF" w14:textId="77777777" w:rsidR="00F74746" w:rsidRPr="002236EB" w:rsidRDefault="00F74746" w:rsidP="00B7498C">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 xml:space="preserve">Any party </w:t>
      </w:r>
      <w:proofErr w:type="gramStart"/>
      <w:r w:rsidRPr="002236EB">
        <w:rPr>
          <w:rFonts w:cstheme="minorHAnsi"/>
          <w:b/>
          <w:bCs/>
          <w:sz w:val="24"/>
          <w:szCs w:val="24"/>
        </w:rPr>
        <w:t>may at any time denounce</w:t>
      </w:r>
      <w:proofErr w:type="gramEnd"/>
      <w:r w:rsidRPr="002236EB">
        <w:rPr>
          <w:rFonts w:cstheme="minorHAnsi"/>
          <w:b/>
          <w:bCs/>
          <w:sz w:val="24"/>
          <w:szCs w:val="24"/>
        </w:rPr>
        <w:t xml:space="preserve"> this Convention by means of a (written)</w:t>
      </w:r>
      <w:r w:rsidR="00B7498C" w:rsidRPr="002236EB">
        <w:rPr>
          <w:rFonts w:cstheme="minorHAnsi"/>
          <w:b/>
          <w:bCs/>
          <w:sz w:val="24"/>
          <w:szCs w:val="24"/>
        </w:rPr>
        <w:t xml:space="preserve"> </w:t>
      </w:r>
      <w:r w:rsidRPr="002236EB">
        <w:rPr>
          <w:rFonts w:cstheme="minorHAnsi"/>
          <w:b/>
          <w:bCs/>
          <w:sz w:val="24"/>
          <w:szCs w:val="24"/>
        </w:rPr>
        <w:t>notification addressed to the Secr</w:t>
      </w:r>
      <w:r w:rsidR="00B7498C" w:rsidRPr="002236EB">
        <w:rPr>
          <w:rFonts w:cstheme="minorHAnsi"/>
          <w:b/>
          <w:bCs/>
          <w:sz w:val="24"/>
          <w:szCs w:val="24"/>
        </w:rPr>
        <w:t xml:space="preserve">etary General of the Council of </w:t>
      </w:r>
      <w:r w:rsidRPr="002236EB">
        <w:rPr>
          <w:rFonts w:cstheme="minorHAnsi"/>
          <w:b/>
          <w:bCs/>
          <w:sz w:val="24"/>
          <w:szCs w:val="24"/>
        </w:rPr>
        <w:t>Europe.</w:t>
      </w:r>
    </w:p>
    <w:p w14:paraId="51DFA432" w14:textId="77777777" w:rsidR="00F74746" w:rsidRPr="002236EB" w:rsidRDefault="00F74746" w:rsidP="00B7498C">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Osapuoli voi milloin tahansa irtisanoa tämän ylei</w:t>
      </w:r>
      <w:r w:rsidR="00B7498C" w:rsidRPr="002236EB">
        <w:rPr>
          <w:rFonts w:cstheme="minorHAnsi"/>
          <w:sz w:val="24"/>
          <w:szCs w:val="24"/>
          <w:lang w:val="fi-FI"/>
        </w:rPr>
        <w:t xml:space="preserve">ssopimuksen ilmoittamalla siitä </w:t>
      </w:r>
      <w:r w:rsidRPr="002236EB">
        <w:rPr>
          <w:rFonts w:cstheme="minorHAnsi"/>
          <w:sz w:val="24"/>
          <w:szCs w:val="24"/>
          <w:lang w:val="fi-FI"/>
        </w:rPr>
        <w:t>(kirjallisesti) Euroopan neuvoston pääsihteerille.</w:t>
      </w:r>
    </w:p>
    <w:p w14:paraId="6D97BFE9" w14:textId="464C345B" w:rsidR="000A3D9C" w:rsidRPr="002236EB" w:rsidRDefault="000A3D9C" w:rsidP="006C49E7">
      <w:pPr>
        <w:autoSpaceDE w:val="0"/>
        <w:autoSpaceDN w:val="0"/>
        <w:adjustRightInd w:val="0"/>
        <w:spacing w:after="0" w:line="240" w:lineRule="auto"/>
        <w:jc w:val="both"/>
        <w:rPr>
          <w:rFonts w:cstheme="minorHAnsi"/>
          <w:sz w:val="24"/>
          <w:szCs w:val="24"/>
          <w:lang w:val="fi-FI"/>
        </w:rPr>
      </w:pPr>
    </w:p>
    <w:p w14:paraId="36D31A04" w14:textId="7B22DB84" w:rsidR="00A93D86" w:rsidRDefault="000A3D9C" w:rsidP="00A93D86">
      <w:pPr>
        <w:spacing w:after="0" w:line="240" w:lineRule="auto"/>
        <w:ind w:left="709"/>
        <w:jc w:val="both"/>
        <w:rPr>
          <w:rFonts w:cstheme="minorHAnsi"/>
          <w:b/>
          <w:sz w:val="24"/>
          <w:szCs w:val="24"/>
        </w:rPr>
      </w:pPr>
      <w:r w:rsidRPr="002236EB">
        <w:rPr>
          <w:rFonts w:cstheme="minorHAnsi"/>
          <w:b/>
          <w:sz w:val="24"/>
          <w:szCs w:val="24"/>
        </w:rPr>
        <w:lastRenderedPageBreak/>
        <w:t xml:space="preserve">Such denunciation shall become effective on the first day of the month following the expiration of a period of </w:t>
      </w:r>
      <w:r w:rsidR="005A164C">
        <w:rPr>
          <w:rFonts w:cstheme="minorHAnsi"/>
          <w:b/>
          <w:i/>
          <w:sz w:val="24"/>
          <w:szCs w:val="24"/>
        </w:rPr>
        <w:t xml:space="preserve">[three, six, </w:t>
      </w:r>
      <w:proofErr w:type="gramStart"/>
      <w:r w:rsidR="005A164C">
        <w:rPr>
          <w:rFonts w:cstheme="minorHAnsi"/>
          <w:b/>
          <w:i/>
          <w:sz w:val="24"/>
          <w:szCs w:val="24"/>
        </w:rPr>
        <w:t>twelv</w:t>
      </w:r>
      <w:r w:rsidR="004B231A">
        <w:rPr>
          <w:rFonts w:cstheme="minorHAnsi"/>
          <w:b/>
          <w:i/>
          <w:sz w:val="24"/>
          <w:szCs w:val="24"/>
        </w:rPr>
        <w:t>e</w:t>
      </w:r>
      <w:r w:rsidRPr="002236EB">
        <w:rPr>
          <w:rFonts w:cstheme="minorHAnsi"/>
          <w:b/>
          <w:i/>
          <w:sz w:val="24"/>
          <w:szCs w:val="24"/>
        </w:rPr>
        <w:t>,</w:t>
      </w:r>
      <w:r w:rsidR="00954CDF">
        <w:rPr>
          <w:rFonts w:cstheme="minorHAnsi"/>
          <w:b/>
          <w:i/>
          <w:sz w:val="24"/>
          <w:szCs w:val="24"/>
        </w:rPr>
        <w:t xml:space="preserve"> </w:t>
      </w:r>
      <w:r w:rsidRPr="002236EB">
        <w:rPr>
          <w:rFonts w:cstheme="minorHAnsi"/>
          <w:b/>
          <w:i/>
          <w:sz w:val="24"/>
          <w:szCs w:val="24"/>
        </w:rPr>
        <w:t>…]</w:t>
      </w:r>
      <w:proofErr w:type="gramEnd"/>
      <w:r w:rsidRPr="002236EB">
        <w:rPr>
          <w:rFonts w:cstheme="minorHAnsi"/>
          <w:b/>
          <w:sz w:val="24"/>
          <w:szCs w:val="24"/>
        </w:rPr>
        <w:t xml:space="preserve"> months after the date of receipt of the notification by the Secretary General</w:t>
      </w:r>
      <w:r w:rsidR="006C49E7" w:rsidRPr="002236EB">
        <w:rPr>
          <w:rFonts w:cstheme="minorHAnsi"/>
          <w:b/>
          <w:sz w:val="24"/>
          <w:szCs w:val="24"/>
        </w:rPr>
        <w:t>.</w:t>
      </w:r>
    </w:p>
    <w:p w14:paraId="09CF7F63" w14:textId="3107A22B" w:rsidR="00B7498C" w:rsidRPr="009A01CA" w:rsidRDefault="000A3D9C" w:rsidP="00A93D86">
      <w:pPr>
        <w:spacing w:after="0" w:line="240" w:lineRule="auto"/>
        <w:ind w:left="709"/>
        <w:jc w:val="both"/>
        <w:rPr>
          <w:rFonts w:cstheme="minorHAnsi"/>
          <w:sz w:val="24"/>
          <w:szCs w:val="24"/>
          <w:lang w:val="fi-FI"/>
        </w:rPr>
      </w:pPr>
      <w:r w:rsidRPr="009A01CA">
        <w:rPr>
          <w:rFonts w:cstheme="minorHAnsi"/>
          <w:sz w:val="24"/>
          <w:szCs w:val="24"/>
          <w:lang w:val="fi-FI"/>
        </w:rPr>
        <w:t xml:space="preserve">Irtisanominen tulee voimaan seuraavan kuukauden ensimmäisenä päivänä sen jälkeen, kun on kulunut </w:t>
      </w:r>
      <w:r w:rsidRPr="009A01CA">
        <w:rPr>
          <w:rFonts w:cstheme="minorHAnsi"/>
          <w:i/>
          <w:sz w:val="24"/>
          <w:szCs w:val="24"/>
          <w:lang w:val="fi-FI"/>
        </w:rPr>
        <w:t>[kolme, kuusi, kaksitoista</w:t>
      </w:r>
      <w:r w:rsidR="005A164C" w:rsidRPr="009A01CA">
        <w:rPr>
          <w:rFonts w:cstheme="minorHAnsi"/>
          <w:i/>
          <w:sz w:val="24"/>
          <w:szCs w:val="24"/>
          <w:lang w:val="fi-FI"/>
        </w:rPr>
        <w:t xml:space="preserve"> </w:t>
      </w:r>
      <w:r w:rsidRPr="009A01CA">
        <w:rPr>
          <w:rFonts w:cstheme="minorHAnsi"/>
          <w:i/>
          <w:sz w:val="24"/>
          <w:szCs w:val="24"/>
          <w:lang w:val="fi-FI"/>
        </w:rPr>
        <w:t>...]</w:t>
      </w:r>
      <w:r w:rsidRPr="009A01CA">
        <w:rPr>
          <w:rFonts w:cstheme="minorHAnsi"/>
          <w:sz w:val="24"/>
          <w:szCs w:val="24"/>
          <w:lang w:val="fi-FI"/>
        </w:rPr>
        <w:t xml:space="preserve"> kuukautta </w:t>
      </w:r>
      <w:r w:rsidR="001D6EB7" w:rsidRPr="009A01CA">
        <w:rPr>
          <w:rFonts w:cstheme="minorHAnsi"/>
          <w:sz w:val="24"/>
          <w:szCs w:val="24"/>
          <w:lang w:val="fi-FI"/>
        </w:rPr>
        <w:t xml:space="preserve">siitä </w:t>
      </w:r>
      <w:r w:rsidRPr="009A01CA">
        <w:rPr>
          <w:rFonts w:cstheme="minorHAnsi"/>
          <w:sz w:val="24"/>
          <w:szCs w:val="24"/>
          <w:lang w:val="fi-FI"/>
        </w:rPr>
        <w:t>päivästä, jona pääsihteeri on vastaanottanut ilmoituksen.</w:t>
      </w:r>
      <w:r w:rsidR="00954CDF">
        <w:rPr>
          <w:rFonts w:cstheme="minorHAnsi"/>
          <w:sz w:val="24"/>
          <w:szCs w:val="24"/>
          <w:lang w:val="fi-FI"/>
        </w:rPr>
        <w:t xml:space="preserve"> </w:t>
      </w:r>
    </w:p>
    <w:p w14:paraId="4C7977B7" w14:textId="77777777" w:rsidR="00A93D86" w:rsidRPr="009A01CA" w:rsidRDefault="00A93D86" w:rsidP="00A93D86">
      <w:pPr>
        <w:spacing w:after="0" w:line="240" w:lineRule="auto"/>
        <w:ind w:left="709"/>
        <w:jc w:val="both"/>
        <w:rPr>
          <w:rFonts w:cstheme="minorHAnsi"/>
          <w:sz w:val="24"/>
          <w:szCs w:val="24"/>
          <w:lang w:val="fi-FI"/>
        </w:rPr>
      </w:pPr>
    </w:p>
    <w:p w14:paraId="30FF376D" w14:textId="5C936B11" w:rsidR="00B34C1C" w:rsidRPr="009A01CA" w:rsidRDefault="00B34C1C" w:rsidP="00B34C1C">
      <w:pPr>
        <w:spacing w:after="307" w:line="250" w:lineRule="auto"/>
        <w:jc w:val="both"/>
        <w:rPr>
          <w:rFonts w:cstheme="minorHAnsi"/>
          <w:sz w:val="24"/>
          <w:szCs w:val="24"/>
        </w:rPr>
      </w:pPr>
      <w:proofErr w:type="gramStart"/>
      <w:r w:rsidRPr="009A01CA">
        <w:rPr>
          <w:rFonts w:cstheme="minorHAnsi"/>
          <w:b/>
          <w:bCs/>
          <w:sz w:val="24"/>
          <w:szCs w:val="24"/>
        </w:rPr>
        <w:t>deposit</w:t>
      </w:r>
      <w:proofErr w:type="gramEnd"/>
      <w:r w:rsidRPr="009A01CA">
        <w:rPr>
          <w:rFonts w:cstheme="minorHAnsi"/>
          <w:b/>
          <w:bCs/>
          <w:sz w:val="24"/>
          <w:szCs w:val="24"/>
        </w:rPr>
        <w:t xml:space="preserve">, depositary </w:t>
      </w:r>
      <w:r w:rsidRPr="009A01CA">
        <w:rPr>
          <w:rFonts w:cstheme="minorHAnsi"/>
          <w:sz w:val="24"/>
          <w:szCs w:val="24"/>
        </w:rPr>
        <w:t xml:space="preserve">– </w:t>
      </w:r>
      <w:proofErr w:type="spellStart"/>
      <w:r w:rsidRPr="009A01CA">
        <w:rPr>
          <w:rFonts w:cstheme="minorHAnsi"/>
          <w:sz w:val="24"/>
          <w:szCs w:val="24"/>
        </w:rPr>
        <w:t>tallettaminen</w:t>
      </w:r>
      <w:proofErr w:type="spellEnd"/>
      <w:r w:rsidRPr="009A01CA">
        <w:rPr>
          <w:rFonts w:cstheme="minorHAnsi"/>
          <w:sz w:val="24"/>
          <w:szCs w:val="24"/>
        </w:rPr>
        <w:t xml:space="preserve">, </w:t>
      </w:r>
      <w:proofErr w:type="spellStart"/>
      <w:r w:rsidRPr="009A01CA">
        <w:rPr>
          <w:rFonts w:cstheme="minorHAnsi"/>
          <w:sz w:val="24"/>
          <w:szCs w:val="24"/>
        </w:rPr>
        <w:t>tallettaja</w:t>
      </w:r>
      <w:proofErr w:type="spellEnd"/>
    </w:p>
    <w:p w14:paraId="2F44A10C" w14:textId="378D1790" w:rsidR="00B34C1C" w:rsidRPr="009A01CA" w:rsidRDefault="00B34C1C" w:rsidP="00B34C1C">
      <w:pPr>
        <w:spacing w:after="307" w:line="250" w:lineRule="auto"/>
        <w:ind w:left="720"/>
        <w:jc w:val="both"/>
        <w:rPr>
          <w:rFonts w:cstheme="minorHAnsi"/>
          <w:sz w:val="24"/>
          <w:szCs w:val="24"/>
        </w:rPr>
      </w:pPr>
      <w:r w:rsidRPr="002236EB">
        <w:rPr>
          <w:rFonts w:cstheme="minorHAnsi"/>
          <w:b/>
          <w:sz w:val="24"/>
          <w:szCs w:val="24"/>
        </w:rPr>
        <w:t>The Secretary-General of the United Nations shall be the Depositary of this Agreement.</w:t>
      </w:r>
      <w:r w:rsidRPr="009A01CA">
        <w:rPr>
          <w:rFonts w:cstheme="minorHAnsi"/>
          <w:sz w:val="24"/>
          <w:szCs w:val="24"/>
        </w:rPr>
        <w:br/>
      </w:r>
      <w:proofErr w:type="spellStart"/>
      <w:r w:rsidR="000E7977" w:rsidRPr="00115F18">
        <w:rPr>
          <w:rFonts w:cstheme="minorHAnsi"/>
          <w:sz w:val="24"/>
          <w:szCs w:val="24"/>
          <w:shd w:val="clear" w:color="auto" w:fill="FFFFFF"/>
        </w:rPr>
        <w:t>Yhdistyneiden</w:t>
      </w:r>
      <w:proofErr w:type="spellEnd"/>
      <w:r w:rsidR="000E7977" w:rsidRPr="00115F18">
        <w:rPr>
          <w:rFonts w:cstheme="minorHAnsi"/>
          <w:sz w:val="24"/>
          <w:szCs w:val="24"/>
          <w:shd w:val="clear" w:color="auto" w:fill="FFFFFF"/>
        </w:rPr>
        <w:t xml:space="preserve"> </w:t>
      </w:r>
      <w:proofErr w:type="spellStart"/>
      <w:r w:rsidR="000E7977" w:rsidRPr="00115F18">
        <w:rPr>
          <w:rFonts w:cstheme="minorHAnsi"/>
          <w:sz w:val="24"/>
          <w:szCs w:val="24"/>
          <w:shd w:val="clear" w:color="auto" w:fill="FFFFFF"/>
        </w:rPr>
        <w:t>k</w:t>
      </w:r>
      <w:r w:rsidRPr="00115F18">
        <w:rPr>
          <w:rFonts w:cstheme="minorHAnsi"/>
          <w:sz w:val="24"/>
          <w:szCs w:val="24"/>
          <w:shd w:val="clear" w:color="auto" w:fill="FFFFFF"/>
        </w:rPr>
        <w:t>ansakuntien</w:t>
      </w:r>
      <w:proofErr w:type="spellEnd"/>
      <w:r w:rsidRPr="00115F18">
        <w:rPr>
          <w:rFonts w:cstheme="minorHAnsi"/>
          <w:sz w:val="24"/>
          <w:szCs w:val="24"/>
          <w:shd w:val="clear" w:color="auto" w:fill="FFFFFF"/>
        </w:rPr>
        <w:t xml:space="preserve"> </w:t>
      </w:r>
      <w:proofErr w:type="spellStart"/>
      <w:r w:rsidRPr="00115F18">
        <w:rPr>
          <w:rFonts w:cstheme="minorHAnsi"/>
          <w:sz w:val="24"/>
          <w:szCs w:val="24"/>
          <w:shd w:val="clear" w:color="auto" w:fill="FFFFFF"/>
        </w:rPr>
        <w:t>pääsihteeri</w:t>
      </w:r>
      <w:proofErr w:type="spellEnd"/>
      <w:r w:rsidRPr="00115F18">
        <w:rPr>
          <w:rFonts w:cstheme="minorHAnsi"/>
          <w:sz w:val="24"/>
          <w:szCs w:val="24"/>
          <w:shd w:val="clear" w:color="auto" w:fill="FFFFFF"/>
        </w:rPr>
        <w:t xml:space="preserve"> </w:t>
      </w:r>
      <w:proofErr w:type="spellStart"/>
      <w:r w:rsidRPr="00115F18">
        <w:rPr>
          <w:rFonts w:cstheme="minorHAnsi"/>
          <w:sz w:val="24"/>
          <w:szCs w:val="24"/>
          <w:shd w:val="clear" w:color="auto" w:fill="FFFFFF"/>
        </w:rPr>
        <w:t>toimii</w:t>
      </w:r>
      <w:proofErr w:type="spellEnd"/>
      <w:r w:rsidRPr="00115F18">
        <w:rPr>
          <w:rFonts w:cstheme="minorHAnsi"/>
          <w:sz w:val="24"/>
          <w:szCs w:val="24"/>
          <w:shd w:val="clear" w:color="auto" w:fill="FFFFFF"/>
        </w:rPr>
        <w:t xml:space="preserve"> </w:t>
      </w:r>
      <w:proofErr w:type="spellStart"/>
      <w:r w:rsidRPr="00115F18">
        <w:rPr>
          <w:rFonts w:cstheme="minorHAnsi"/>
          <w:sz w:val="24"/>
          <w:szCs w:val="24"/>
          <w:shd w:val="clear" w:color="auto" w:fill="FFFFFF"/>
        </w:rPr>
        <w:t>tämän</w:t>
      </w:r>
      <w:proofErr w:type="spellEnd"/>
      <w:r w:rsidRPr="00115F18">
        <w:rPr>
          <w:rFonts w:cstheme="minorHAnsi"/>
          <w:sz w:val="24"/>
          <w:szCs w:val="24"/>
          <w:shd w:val="clear" w:color="auto" w:fill="FFFFFF"/>
        </w:rPr>
        <w:t xml:space="preserve"> </w:t>
      </w:r>
      <w:proofErr w:type="spellStart"/>
      <w:r w:rsidRPr="00115F18">
        <w:rPr>
          <w:rFonts w:cstheme="minorHAnsi"/>
          <w:sz w:val="24"/>
          <w:szCs w:val="24"/>
          <w:shd w:val="clear" w:color="auto" w:fill="FFFFFF"/>
        </w:rPr>
        <w:t>sopimuksen</w:t>
      </w:r>
      <w:proofErr w:type="spellEnd"/>
      <w:r w:rsidRPr="00115F18">
        <w:rPr>
          <w:rFonts w:cstheme="minorHAnsi"/>
          <w:sz w:val="24"/>
          <w:szCs w:val="24"/>
          <w:shd w:val="clear" w:color="auto" w:fill="FFFFFF"/>
        </w:rPr>
        <w:t xml:space="preserve"> </w:t>
      </w:r>
      <w:proofErr w:type="spellStart"/>
      <w:r w:rsidRPr="00115F18">
        <w:rPr>
          <w:rFonts w:cstheme="minorHAnsi"/>
          <w:sz w:val="24"/>
          <w:szCs w:val="24"/>
          <w:shd w:val="clear" w:color="auto" w:fill="FFFFFF"/>
        </w:rPr>
        <w:t>tallettajana</w:t>
      </w:r>
      <w:proofErr w:type="spellEnd"/>
      <w:r w:rsidRPr="00115F18">
        <w:rPr>
          <w:rFonts w:cstheme="minorHAnsi"/>
          <w:sz w:val="24"/>
          <w:szCs w:val="24"/>
          <w:shd w:val="clear" w:color="auto" w:fill="FFFFFF"/>
        </w:rPr>
        <w:t>.</w:t>
      </w:r>
      <w:r w:rsidRPr="002236EB">
        <w:rPr>
          <w:rFonts w:cstheme="minorHAnsi"/>
          <w:sz w:val="24"/>
          <w:szCs w:val="24"/>
          <w:shd w:val="clear" w:color="auto" w:fill="FFFFFF"/>
        </w:rPr>
        <w:t xml:space="preserve"> </w:t>
      </w:r>
    </w:p>
    <w:p w14:paraId="4AF40A2F" w14:textId="41F3681D" w:rsidR="00B34C1C" w:rsidRPr="002236EB" w:rsidRDefault="00B34C1C" w:rsidP="00954CDF">
      <w:pPr>
        <w:autoSpaceDE w:val="0"/>
        <w:autoSpaceDN w:val="0"/>
        <w:adjustRightInd w:val="0"/>
        <w:spacing w:after="0" w:line="240" w:lineRule="auto"/>
        <w:ind w:left="720"/>
        <w:jc w:val="both"/>
        <w:rPr>
          <w:rFonts w:cstheme="minorHAnsi"/>
          <w:sz w:val="24"/>
          <w:szCs w:val="24"/>
          <w:shd w:val="clear" w:color="auto" w:fill="FFFFFF"/>
        </w:rPr>
      </w:pPr>
      <w:r w:rsidRPr="009A01CA">
        <w:rPr>
          <w:rFonts w:cstheme="minorHAnsi"/>
          <w:b/>
          <w:sz w:val="24"/>
          <w:szCs w:val="24"/>
        </w:rPr>
        <w:t xml:space="preserve">The original of this Agreement, of which the Arabic, Chinese, English, French, Russian and Spanish texts are equally authentic, </w:t>
      </w:r>
      <w:proofErr w:type="gramStart"/>
      <w:r w:rsidRPr="009A01CA">
        <w:rPr>
          <w:rFonts w:cstheme="minorHAnsi"/>
          <w:b/>
          <w:sz w:val="24"/>
          <w:szCs w:val="24"/>
        </w:rPr>
        <w:t>shall be deposited</w:t>
      </w:r>
      <w:proofErr w:type="gramEnd"/>
      <w:r w:rsidRPr="009A01CA">
        <w:rPr>
          <w:rFonts w:cstheme="minorHAnsi"/>
          <w:b/>
          <w:sz w:val="24"/>
          <w:szCs w:val="24"/>
        </w:rPr>
        <w:t xml:space="preserve"> with the</w:t>
      </w:r>
      <w:r w:rsidR="00954CDF">
        <w:rPr>
          <w:rFonts w:cstheme="minorHAnsi"/>
          <w:b/>
          <w:sz w:val="24"/>
          <w:szCs w:val="24"/>
        </w:rPr>
        <w:t xml:space="preserve"> </w:t>
      </w:r>
      <w:r w:rsidRPr="009A01CA">
        <w:rPr>
          <w:rFonts w:cstheme="minorHAnsi"/>
          <w:b/>
          <w:sz w:val="24"/>
          <w:szCs w:val="24"/>
        </w:rPr>
        <w:t>Se</w:t>
      </w:r>
      <w:r w:rsidR="00954CDF">
        <w:rPr>
          <w:rFonts w:cstheme="minorHAnsi"/>
          <w:b/>
          <w:sz w:val="24"/>
          <w:szCs w:val="24"/>
        </w:rPr>
        <w:t>creta</w:t>
      </w:r>
      <w:r w:rsidRPr="009A01CA">
        <w:rPr>
          <w:rFonts w:cstheme="minorHAnsi"/>
          <w:b/>
          <w:sz w:val="24"/>
          <w:szCs w:val="24"/>
        </w:rPr>
        <w:t>ry-General of the United Nations.</w:t>
      </w:r>
      <w:r w:rsidRPr="002236EB">
        <w:rPr>
          <w:rFonts w:cstheme="minorHAnsi"/>
          <w:sz w:val="24"/>
          <w:szCs w:val="24"/>
          <w:shd w:val="clear" w:color="auto" w:fill="FFFFFF"/>
        </w:rPr>
        <w:t xml:space="preserve"> </w:t>
      </w:r>
    </w:p>
    <w:p w14:paraId="7F82D2F5" w14:textId="195769BA" w:rsidR="00B34C1C" w:rsidRPr="009A01CA" w:rsidRDefault="00B34C1C" w:rsidP="00933E93">
      <w:pPr>
        <w:spacing w:after="0" w:line="240" w:lineRule="auto"/>
        <w:ind w:left="720"/>
        <w:jc w:val="both"/>
        <w:rPr>
          <w:rFonts w:cstheme="minorHAnsi"/>
          <w:sz w:val="24"/>
          <w:szCs w:val="24"/>
          <w:shd w:val="clear" w:color="auto" w:fill="FFFFFF"/>
          <w:lang w:val="fi-FI"/>
        </w:rPr>
      </w:pPr>
      <w:r w:rsidRPr="009A01CA">
        <w:rPr>
          <w:rFonts w:cstheme="minorHAnsi"/>
          <w:sz w:val="24"/>
          <w:szCs w:val="24"/>
          <w:shd w:val="clear" w:color="auto" w:fill="FFFFFF"/>
          <w:lang w:val="fi-FI"/>
        </w:rPr>
        <w:t>Tämän sopimuksen alkuperäiskappale, jonka arabian-, eng</w:t>
      </w:r>
      <w:r w:rsidR="000E7977" w:rsidRPr="009A01CA">
        <w:rPr>
          <w:rFonts w:cstheme="minorHAnsi"/>
          <w:sz w:val="24"/>
          <w:szCs w:val="24"/>
          <w:shd w:val="clear" w:color="auto" w:fill="FFFFFF"/>
          <w:lang w:val="fi-FI"/>
        </w:rPr>
        <w:t>lannin-, espanjan-, kiinan-, ran</w:t>
      </w:r>
      <w:r w:rsidRPr="009A01CA">
        <w:rPr>
          <w:rFonts w:cstheme="minorHAnsi"/>
          <w:sz w:val="24"/>
          <w:szCs w:val="24"/>
          <w:shd w:val="clear" w:color="auto" w:fill="FFFFFF"/>
          <w:lang w:val="fi-FI"/>
        </w:rPr>
        <w:t>skan- ja venäjänkieliset tekstit ovat yhtä todistusvoimai</w:t>
      </w:r>
      <w:r w:rsidR="000E7977" w:rsidRPr="009A01CA">
        <w:rPr>
          <w:rFonts w:cstheme="minorHAnsi"/>
          <w:sz w:val="24"/>
          <w:szCs w:val="24"/>
          <w:shd w:val="clear" w:color="auto" w:fill="FFFFFF"/>
          <w:lang w:val="fi-FI"/>
        </w:rPr>
        <w:t>set, talletetaan Yhdistyneiden k</w:t>
      </w:r>
      <w:r w:rsidRPr="009A01CA">
        <w:rPr>
          <w:rFonts w:cstheme="minorHAnsi"/>
          <w:sz w:val="24"/>
          <w:szCs w:val="24"/>
          <w:shd w:val="clear" w:color="auto" w:fill="FFFFFF"/>
          <w:lang w:val="fi-FI"/>
        </w:rPr>
        <w:t>ansakuntien pääsihteerin huostaan.</w:t>
      </w:r>
    </w:p>
    <w:p w14:paraId="509DD0A5" w14:textId="78E28D14" w:rsidR="00DD7D79" w:rsidRPr="009A01CA" w:rsidRDefault="00DD7D79" w:rsidP="00DD7D79">
      <w:pPr>
        <w:spacing w:after="0" w:line="240" w:lineRule="auto"/>
        <w:jc w:val="both"/>
        <w:rPr>
          <w:rFonts w:cstheme="minorHAnsi"/>
          <w:sz w:val="24"/>
          <w:szCs w:val="24"/>
          <w:shd w:val="clear" w:color="auto" w:fill="FFFFFF"/>
          <w:lang w:val="fi-FI"/>
        </w:rPr>
      </w:pPr>
    </w:p>
    <w:p w14:paraId="1A3B4BCC" w14:textId="523EE31D" w:rsidR="00B7498C"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entry</w:t>
      </w:r>
      <w:proofErr w:type="gramEnd"/>
      <w:r w:rsidRPr="002236EB">
        <w:rPr>
          <w:rFonts w:cstheme="minorHAnsi"/>
          <w:b/>
          <w:bCs/>
          <w:sz w:val="24"/>
          <w:szCs w:val="24"/>
        </w:rPr>
        <w:t xml:space="preserve"> into force </w:t>
      </w:r>
      <w:r w:rsidR="00B7498C"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voimaantulo</w:t>
      </w:r>
      <w:proofErr w:type="spellEnd"/>
    </w:p>
    <w:p w14:paraId="6F8D028E" w14:textId="0C42A03F" w:rsidR="001D6EB7" w:rsidRPr="009A01CA" w:rsidRDefault="0055098E" w:rsidP="001D6EB7">
      <w:pPr>
        <w:spacing w:after="0" w:line="240" w:lineRule="auto"/>
        <w:ind w:left="720"/>
        <w:jc w:val="both"/>
        <w:rPr>
          <w:rFonts w:cstheme="minorHAnsi"/>
          <w:b/>
          <w:sz w:val="24"/>
          <w:szCs w:val="24"/>
        </w:rPr>
      </w:pPr>
      <w:r w:rsidRPr="00115F18">
        <w:rPr>
          <w:rFonts w:cstheme="minorHAnsi"/>
          <w:sz w:val="24"/>
          <w:szCs w:val="24"/>
        </w:rPr>
        <w:br/>
      </w:r>
      <w:r w:rsidR="002E3700" w:rsidRPr="009A01CA">
        <w:rPr>
          <w:rFonts w:cstheme="minorHAnsi"/>
          <w:b/>
          <w:sz w:val="24"/>
          <w:szCs w:val="24"/>
        </w:rPr>
        <w:t xml:space="preserve">This Convention shall enter into force on the first day of the month following the expiration of a period of three months after the date on which </w:t>
      </w:r>
      <w:r w:rsidR="002E3700" w:rsidRPr="009A01CA">
        <w:rPr>
          <w:rFonts w:cstheme="minorHAnsi"/>
          <w:b/>
          <w:i/>
          <w:sz w:val="24"/>
          <w:szCs w:val="24"/>
        </w:rPr>
        <w:t>[five]</w:t>
      </w:r>
      <w:r w:rsidR="002E3700" w:rsidRPr="009A01CA">
        <w:rPr>
          <w:rFonts w:cstheme="minorHAnsi"/>
          <w:b/>
          <w:sz w:val="24"/>
          <w:szCs w:val="24"/>
        </w:rPr>
        <w:t xml:space="preserve"> Signatories, including at least </w:t>
      </w:r>
      <w:r w:rsidR="002E3700" w:rsidRPr="009A01CA">
        <w:rPr>
          <w:rFonts w:cstheme="minorHAnsi"/>
          <w:b/>
          <w:i/>
          <w:sz w:val="24"/>
          <w:szCs w:val="24"/>
        </w:rPr>
        <w:t>[three]</w:t>
      </w:r>
      <w:r w:rsidR="002E3700" w:rsidRPr="009A01CA">
        <w:rPr>
          <w:rFonts w:cstheme="minorHAnsi"/>
          <w:b/>
          <w:sz w:val="24"/>
          <w:szCs w:val="24"/>
        </w:rPr>
        <w:t xml:space="preserve"> member States of the Council of Europe, have expressed their consent to be bound by the Convention in accordance with the provisions of the preceding paragraph.</w:t>
      </w:r>
    </w:p>
    <w:p w14:paraId="0C6A2112" w14:textId="08C0155B" w:rsidR="00B7498C" w:rsidRPr="009A01CA" w:rsidRDefault="002E3700" w:rsidP="001D6EB7">
      <w:pPr>
        <w:spacing w:after="0" w:line="240" w:lineRule="auto"/>
        <w:ind w:left="720"/>
        <w:jc w:val="both"/>
        <w:rPr>
          <w:rFonts w:cstheme="minorHAnsi"/>
          <w:sz w:val="24"/>
          <w:szCs w:val="24"/>
          <w:lang w:val="fi-FI"/>
        </w:rPr>
      </w:pPr>
      <w:r w:rsidRPr="009A01CA">
        <w:rPr>
          <w:rFonts w:cstheme="minorHAnsi"/>
          <w:sz w:val="24"/>
          <w:szCs w:val="24"/>
          <w:lang w:val="fi-FI"/>
        </w:rPr>
        <w:t xml:space="preserve">Tämä yleissopimus tulee voimaan seuraavan kuukauden ensimmäisenä päivänä sen jälkeen, kun on kulunut kolme kuukautta </w:t>
      </w:r>
      <w:r w:rsidR="001D6EB7" w:rsidRPr="009A01CA">
        <w:rPr>
          <w:rFonts w:cstheme="minorHAnsi"/>
          <w:sz w:val="24"/>
          <w:szCs w:val="24"/>
          <w:lang w:val="fi-FI"/>
        </w:rPr>
        <w:t xml:space="preserve">siitä </w:t>
      </w:r>
      <w:r w:rsidRPr="009A01CA">
        <w:rPr>
          <w:rFonts w:cstheme="minorHAnsi"/>
          <w:sz w:val="24"/>
          <w:szCs w:val="24"/>
          <w:lang w:val="fi-FI"/>
        </w:rPr>
        <w:t xml:space="preserve">päivästä, jona </w:t>
      </w:r>
      <w:r w:rsidRPr="009A01CA">
        <w:rPr>
          <w:rFonts w:eastAsiaTheme="minorEastAsia" w:cstheme="minorHAnsi"/>
          <w:i/>
          <w:iCs/>
          <w:sz w:val="24"/>
          <w:szCs w:val="24"/>
          <w:lang w:val="fi-FI"/>
        </w:rPr>
        <w:t xml:space="preserve">[viisi] </w:t>
      </w:r>
      <w:r w:rsidRPr="009A01CA">
        <w:rPr>
          <w:rFonts w:cstheme="minorHAnsi"/>
          <w:sz w:val="24"/>
          <w:szCs w:val="24"/>
          <w:lang w:val="fi-FI"/>
        </w:rPr>
        <w:t xml:space="preserve">allekirjoittajaa, joista vähintään </w:t>
      </w:r>
      <w:r w:rsidRPr="009A01CA">
        <w:rPr>
          <w:rFonts w:eastAsiaTheme="minorEastAsia" w:cstheme="minorHAnsi"/>
          <w:i/>
          <w:iCs/>
          <w:sz w:val="24"/>
          <w:szCs w:val="24"/>
          <w:lang w:val="fi-FI"/>
        </w:rPr>
        <w:t xml:space="preserve">[kolme] </w:t>
      </w:r>
      <w:r w:rsidRPr="009A01CA">
        <w:rPr>
          <w:rFonts w:cstheme="minorHAnsi"/>
          <w:sz w:val="24"/>
          <w:szCs w:val="24"/>
          <w:lang w:val="fi-FI"/>
        </w:rPr>
        <w:t>on Euroopan neuvoston jäsenvaltioita, on ilmaissut suostumuksensa tulla yleissopimuksen sitomaksi edellisen kohdan määräysten mukaisesti.</w:t>
      </w:r>
    </w:p>
    <w:p w14:paraId="43A820D4" w14:textId="77777777" w:rsidR="001D6EB7" w:rsidRPr="009A01CA" w:rsidRDefault="001D6EB7" w:rsidP="001D6EB7">
      <w:pPr>
        <w:spacing w:after="0" w:line="240" w:lineRule="auto"/>
        <w:ind w:left="720"/>
        <w:jc w:val="both"/>
        <w:rPr>
          <w:rFonts w:cstheme="minorHAnsi"/>
          <w:b/>
          <w:sz w:val="24"/>
          <w:szCs w:val="24"/>
          <w:highlight w:val="yellow"/>
          <w:lang w:val="fi-FI"/>
        </w:rPr>
      </w:pPr>
    </w:p>
    <w:p w14:paraId="4AFA40EF" w14:textId="1FBA0625" w:rsidR="006D4B0C" w:rsidRPr="009A01CA" w:rsidRDefault="006D4B0C" w:rsidP="001D6EB7">
      <w:pPr>
        <w:autoSpaceDE w:val="0"/>
        <w:autoSpaceDN w:val="0"/>
        <w:adjustRightInd w:val="0"/>
        <w:spacing w:after="0" w:line="240" w:lineRule="auto"/>
        <w:ind w:left="720"/>
        <w:jc w:val="both"/>
        <w:rPr>
          <w:rFonts w:cstheme="minorHAnsi"/>
          <w:b/>
          <w:sz w:val="24"/>
          <w:szCs w:val="24"/>
        </w:rPr>
      </w:pPr>
      <w:r w:rsidRPr="009A01CA">
        <w:rPr>
          <w:rFonts w:cstheme="minorHAnsi"/>
          <w:b/>
          <w:sz w:val="24"/>
          <w:szCs w:val="24"/>
        </w:rPr>
        <w:t xml:space="preserve">The Parties shall notify each other of the completion of the national measures necessary for the entry into force of the Agreement. The Agreement shall enter into force on the first day of the second month following the receipt of the later notification. </w:t>
      </w:r>
    </w:p>
    <w:p w14:paraId="3E8A753C" w14:textId="7367D01D" w:rsidR="006D4B0C" w:rsidRPr="009A01CA" w:rsidRDefault="006D4B0C" w:rsidP="001D6EB7">
      <w:pPr>
        <w:autoSpaceDE w:val="0"/>
        <w:autoSpaceDN w:val="0"/>
        <w:adjustRightInd w:val="0"/>
        <w:spacing w:after="0" w:line="240" w:lineRule="auto"/>
        <w:ind w:left="720"/>
        <w:jc w:val="both"/>
        <w:rPr>
          <w:rFonts w:cstheme="minorHAnsi"/>
          <w:sz w:val="24"/>
          <w:szCs w:val="24"/>
          <w:lang w:val="fi-FI"/>
        </w:rPr>
      </w:pPr>
      <w:r w:rsidRPr="009A01CA">
        <w:rPr>
          <w:rFonts w:cstheme="minorHAnsi"/>
          <w:sz w:val="24"/>
          <w:szCs w:val="24"/>
          <w:shd w:val="clear" w:color="auto" w:fill="FFFFFF"/>
          <w:lang w:val="fi-FI"/>
        </w:rPr>
        <w:t>Osapuolet il</w:t>
      </w:r>
      <w:r w:rsidR="003B4106" w:rsidRPr="009A01CA">
        <w:rPr>
          <w:rFonts w:cstheme="minorHAnsi"/>
          <w:sz w:val="24"/>
          <w:szCs w:val="24"/>
          <w:shd w:val="clear" w:color="auto" w:fill="FFFFFF"/>
          <w:lang w:val="fi-FI"/>
        </w:rPr>
        <w:t xml:space="preserve">moittavat toisilleen, kun </w:t>
      </w:r>
      <w:r w:rsidRPr="009A01CA">
        <w:rPr>
          <w:rFonts w:cstheme="minorHAnsi"/>
          <w:sz w:val="24"/>
          <w:szCs w:val="24"/>
          <w:shd w:val="clear" w:color="auto" w:fill="FFFFFF"/>
          <w:lang w:val="fi-FI"/>
        </w:rPr>
        <w:t>sopimuksen voimaantulon edellyttämät k</w:t>
      </w:r>
      <w:r w:rsidR="00DB3DCC" w:rsidRPr="009A01CA">
        <w:rPr>
          <w:rFonts w:cstheme="minorHAnsi"/>
          <w:sz w:val="24"/>
          <w:szCs w:val="24"/>
          <w:shd w:val="clear" w:color="auto" w:fill="FFFFFF"/>
          <w:lang w:val="fi-FI"/>
        </w:rPr>
        <w:t>ansalliset toim</w:t>
      </w:r>
      <w:r w:rsidR="003B4106" w:rsidRPr="009A01CA">
        <w:rPr>
          <w:rFonts w:cstheme="minorHAnsi"/>
          <w:sz w:val="24"/>
          <w:szCs w:val="24"/>
          <w:shd w:val="clear" w:color="auto" w:fill="FFFFFF"/>
          <w:lang w:val="fi-FI"/>
        </w:rPr>
        <w:t>et on toteu</w:t>
      </w:r>
      <w:r w:rsidRPr="009A01CA">
        <w:rPr>
          <w:rFonts w:cstheme="minorHAnsi"/>
          <w:sz w:val="24"/>
          <w:szCs w:val="24"/>
          <w:shd w:val="clear" w:color="auto" w:fill="FFFFFF"/>
          <w:lang w:val="fi-FI"/>
        </w:rPr>
        <w:t>tettu. Sopimus tulee voimaan toiseksi seuraavan kuukauden ensimmäisenä päivänä sen jälkeen, kun jälkimmäinen ilmoitus on vastaan</w:t>
      </w:r>
      <w:r w:rsidR="003B4106" w:rsidRPr="009A01CA">
        <w:rPr>
          <w:rFonts w:cstheme="minorHAnsi"/>
          <w:sz w:val="24"/>
          <w:szCs w:val="24"/>
          <w:shd w:val="clear" w:color="auto" w:fill="FFFFFF"/>
          <w:lang w:val="fi-FI"/>
        </w:rPr>
        <w:t>otettu</w:t>
      </w:r>
      <w:r w:rsidRPr="009A01CA">
        <w:rPr>
          <w:rFonts w:cstheme="minorHAnsi"/>
          <w:sz w:val="24"/>
          <w:szCs w:val="24"/>
          <w:shd w:val="clear" w:color="auto" w:fill="FFFFFF"/>
          <w:lang w:val="fi-FI"/>
        </w:rPr>
        <w:t>.</w:t>
      </w:r>
    </w:p>
    <w:p w14:paraId="17B1EC11" w14:textId="77777777" w:rsidR="006D4B0C" w:rsidRPr="009A01CA" w:rsidRDefault="006D4B0C" w:rsidP="001D6EB7">
      <w:pPr>
        <w:autoSpaceDE w:val="0"/>
        <w:autoSpaceDN w:val="0"/>
        <w:adjustRightInd w:val="0"/>
        <w:spacing w:after="0" w:line="240" w:lineRule="auto"/>
        <w:ind w:left="720"/>
        <w:jc w:val="both"/>
        <w:rPr>
          <w:lang w:val="fi-FI"/>
        </w:rPr>
      </w:pPr>
    </w:p>
    <w:p w14:paraId="5E836BEE" w14:textId="7D99FDFE" w:rsidR="00F74746" w:rsidRPr="002236EB" w:rsidRDefault="00F74746" w:rsidP="001D6EB7">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This Agreement shall remain in force indefini</w:t>
      </w:r>
      <w:r w:rsidR="00B7498C" w:rsidRPr="002236EB">
        <w:rPr>
          <w:rFonts w:cstheme="minorHAnsi"/>
          <w:b/>
          <w:bCs/>
          <w:sz w:val="24"/>
          <w:szCs w:val="24"/>
        </w:rPr>
        <w:t xml:space="preserve">tely. The Agreement shall cease </w:t>
      </w:r>
      <w:r w:rsidRPr="002236EB">
        <w:rPr>
          <w:rFonts w:cstheme="minorHAnsi"/>
          <w:b/>
          <w:bCs/>
          <w:sz w:val="24"/>
          <w:szCs w:val="24"/>
        </w:rPr>
        <w:t>to be in force six months after the date on which either Party has informed</w:t>
      </w:r>
      <w:r w:rsidR="00B7498C" w:rsidRPr="002236EB">
        <w:rPr>
          <w:rFonts w:cstheme="minorHAnsi"/>
          <w:b/>
          <w:bCs/>
          <w:sz w:val="24"/>
          <w:szCs w:val="24"/>
        </w:rPr>
        <w:t xml:space="preserve"> the other of its </w:t>
      </w:r>
      <w:r w:rsidRPr="002236EB">
        <w:rPr>
          <w:rFonts w:cstheme="minorHAnsi"/>
          <w:b/>
          <w:bCs/>
          <w:sz w:val="24"/>
          <w:szCs w:val="24"/>
        </w:rPr>
        <w:t>intention to denounce the Agreement.</w:t>
      </w:r>
    </w:p>
    <w:p w14:paraId="72D072BB" w14:textId="4559BFEE" w:rsidR="00F74746" w:rsidRPr="002236EB" w:rsidRDefault="00F74746" w:rsidP="00B7498C">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Tämä sopimus on voimassa toistaiseksi. Sopimus </w:t>
      </w:r>
      <w:r w:rsidR="00B7498C" w:rsidRPr="002236EB">
        <w:rPr>
          <w:rFonts w:cstheme="minorHAnsi"/>
          <w:sz w:val="24"/>
          <w:szCs w:val="24"/>
          <w:lang w:val="fi-FI"/>
        </w:rPr>
        <w:t xml:space="preserve">lakkaa olemasta voimassa kuuden </w:t>
      </w:r>
      <w:r w:rsidRPr="002236EB">
        <w:rPr>
          <w:rFonts w:cstheme="minorHAnsi"/>
          <w:sz w:val="24"/>
          <w:szCs w:val="24"/>
          <w:lang w:val="fi-FI"/>
        </w:rPr>
        <w:t>kuukauden kuluttua siitä päivästä, jona jom</w:t>
      </w:r>
      <w:r w:rsidR="00B7498C" w:rsidRPr="002236EB">
        <w:rPr>
          <w:rFonts w:cstheme="minorHAnsi"/>
          <w:sz w:val="24"/>
          <w:szCs w:val="24"/>
          <w:lang w:val="fi-FI"/>
        </w:rPr>
        <w:t xml:space="preserve">pikumpi osapuoli on ilmoittanut </w:t>
      </w:r>
      <w:r w:rsidRPr="002236EB">
        <w:rPr>
          <w:rFonts w:cstheme="minorHAnsi"/>
          <w:sz w:val="24"/>
          <w:szCs w:val="24"/>
          <w:lang w:val="fi-FI"/>
        </w:rPr>
        <w:t xml:space="preserve">toiselle osapuolelle </w:t>
      </w:r>
      <w:r w:rsidR="00BA6B83" w:rsidRPr="002236EB">
        <w:rPr>
          <w:rFonts w:cstheme="minorHAnsi"/>
          <w:sz w:val="24"/>
          <w:szCs w:val="24"/>
          <w:lang w:val="fi-FI"/>
        </w:rPr>
        <w:t xml:space="preserve">aikovansa </w:t>
      </w:r>
      <w:r w:rsidRPr="002236EB">
        <w:rPr>
          <w:rFonts w:cstheme="minorHAnsi"/>
          <w:sz w:val="24"/>
          <w:szCs w:val="24"/>
          <w:lang w:val="fi-FI"/>
        </w:rPr>
        <w:t>irtisanovansa s</w:t>
      </w:r>
      <w:r w:rsidR="00BA6B83" w:rsidRPr="002236EB">
        <w:rPr>
          <w:rFonts w:cstheme="minorHAnsi"/>
          <w:sz w:val="24"/>
          <w:szCs w:val="24"/>
          <w:lang w:val="fi-FI"/>
        </w:rPr>
        <w:t>opimuks</w:t>
      </w:r>
      <w:r w:rsidRPr="002236EB">
        <w:rPr>
          <w:rFonts w:cstheme="minorHAnsi"/>
          <w:sz w:val="24"/>
          <w:szCs w:val="24"/>
          <w:lang w:val="fi-FI"/>
        </w:rPr>
        <w:t>en.</w:t>
      </w:r>
    </w:p>
    <w:p w14:paraId="41CE7801" w14:textId="77777777" w:rsidR="00B7498C" w:rsidRPr="002236EB" w:rsidRDefault="00B7498C" w:rsidP="00F74746">
      <w:pPr>
        <w:autoSpaceDE w:val="0"/>
        <w:autoSpaceDN w:val="0"/>
        <w:adjustRightInd w:val="0"/>
        <w:spacing w:after="0" w:line="240" w:lineRule="auto"/>
        <w:rPr>
          <w:rFonts w:cstheme="minorHAnsi"/>
          <w:sz w:val="24"/>
          <w:szCs w:val="24"/>
          <w:lang w:val="fi-FI"/>
        </w:rPr>
      </w:pPr>
    </w:p>
    <w:p w14:paraId="3CA73F6A" w14:textId="278B0373" w:rsidR="001D6EB7" w:rsidRPr="008828AD" w:rsidRDefault="00F74746" w:rsidP="009A01CA">
      <w:pPr>
        <w:autoSpaceDE w:val="0"/>
        <w:autoSpaceDN w:val="0"/>
        <w:adjustRightInd w:val="0"/>
        <w:spacing w:after="0" w:line="240" w:lineRule="auto"/>
        <w:rPr>
          <w:rFonts w:cstheme="minorHAnsi"/>
          <w:sz w:val="24"/>
          <w:szCs w:val="24"/>
        </w:rPr>
      </w:pPr>
      <w:proofErr w:type="gramStart"/>
      <w:r w:rsidRPr="008828AD">
        <w:rPr>
          <w:rFonts w:cstheme="minorHAnsi"/>
          <w:b/>
          <w:bCs/>
          <w:sz w:val="24"/>
          <w:szCs w:val="24"/>
        </w:rPr>
        <w:t>notification</w:t>
      </w:r>
      <w:proofErr w:type="gramEnd"/>
      <w:r w:rsidRPr="008828AD">
        <w:rPr>
          <w:rFonts w:cstheme="minorHAnsi"/>
          <w:b/>
          <w:bCs/>
          <w:sz w:val="24"/>
          <w:szCs w:val="24"/>
        </w:rPr>
        <w:t xml:space="preserve"> </w:t>
      </w:r>
      <w:r w:rsidR="00B7498C" w:rsidRPr="008828AD">
        <w:rPr>
          <w:rFonts w:cstheme="minorHAnsi"/>
          <w:sz w:val="24"/>
          <w:szCs w:val="24"/>
        </w:rPr>
        <w:t>–</w:t>
      </w:r>
      <w:r w:rsidRPr="008828AD">
        <w:rPr>
          <w:rFonts w:cstheme="minorHAnsi"/>
          <w:sz w:val="24"/>
          <w:szCs w:val="24"/>
        </w:rPr>
        <w:t xml:space="preserve"> </w:t>
      </w:r>
      <w:proofErr w:type="spellStart"/>
      <w:r w:rsidRPr="008828AD">
        <w:rPr>
          <w:rFonts w:cstheme="minorHAnsi"/>
          <w:sz w:val="24"/>
          <w:szCs w:val="24"/>
        </w:rPr>
        <w:t>ilmoitus</w:t>
      </w:r>
      <w:proofErr w:type="spellEnd"/>
    </w:p>
    <w:p w14:paraId="789C69DF" w14:textId="77777777" w:rsidR="0058377A" w:rsidRPr="009A01CA" w:rsidRDefault="003E3808" w:rsidP="0058377A">
      <w:pPr>
        <w:spacing w:after="0" w:line="240" w:lineRule="auto"/>
        <w:ind w:left="692"/>
        <w:jc w:val="both"/>
        <w:rPr>
          <w:rFonts w:cstheme="minorHAnsi"/>
          <w:b/>
          <w:sz w:val="24"/>
          <w:szCs w:val="24"/>
        </w:rPr>
      </w:pPr>
      <w:r w:rsidRPr="002236EB">
        <w:rPr>
          <w:rFonts w:cstheme="minorHAnsi"/>
          <w:sz w:val="24"/>
          <w:szCs w:val="24"/>
        </w:rPr>
        <w:br/>
      </w:r>
      <w:r w:rsidR="001D6EB7" w:rsidRPr="009A01CA">
        <w:rPr>
          <w:rFonts w:cstheme="minorHAnsi"/>
          <w:b/>
          <w:sz w:val="24"/>
          <w:szCs w:val="24"/>
        </w:rPr>
        <w:t xml:space="preserve">The Secretary General of the Council of Europe shall notify the member States of the Council of Europe, the non-member </w:t>
      </w:r>
      <w:proofErr w:type="gramStart"/>
      <w:r w:rsidR="001D6EB7" w:rsidRPr="009A01CA">
        <w:rPr>
          <w:rFonts w:cstheme="minorHAnsi"/>
          <w:b/>
          <w:sz w:val="24"/>
          <w:szCs w:val="24"/>
        </w:rPr>
        <w:t>States which have participated in its elaboration, [the European Union,] [any regional economic</w:t>
      </w:r>
      <w:r w:rsidR="0058377A" w:rsidRPr="009A01CA">
        <w:rPr>
          <w:rFonts w:cstheme="minorHAnsi"/>
          <w:b/>
          <w:sz w:val="24"/>
          <w:szCs w:val="24"/>
        </w:rPr>
        <w:t xml:space="preserve"> integration </w:t>
      </w:r>
      <w:proofErr w:type="spellStart"/>
      <w:r w:rsidR="0058377A" w:rsidRPr="009A01CA">
        <w:rPr>
          <w:rFonts w:cstheme="minorHAnsi"/>
          <w:b/>
          <w:sz w:val="24"/>
          <w:szCs w:val="24"/>
        </w:rPr>
        <w:t>organisation</w:t>
      </w:r>
      <w:proofErr w:type="spellEnd"/>
      <w:r w:rsidR="0058377A" w:rsidRPr="009A01CA">
        <w:rPr>
          <w:rFonts w:cstheme="minorHAnsi"/>
          <w:b/>
          <w:sz w:val="24"/>
          <w:szCs w:val="24"/>
        </w:rPr>
        <w:t xml:space="preserve">,] any </w:t>
      </w:r>
      <w:r w:rsidR="001D6EB7" w:rsidRPr="009A01CA">
        <w:rPr>
          <w:rFonts w:cstheme="minorHAnsi"/>
          <w:b/>
          <w:sz w:val="24"/>
          <w:szCs w:val="24"/>
        </w:rPr>
        <w:t>Signatory, any Contracting State [Party]</w:t>
      </w:r>
      <w:proofErr w:type="gramEnd"/>
      <w:r w:rsidR="001D6EB7" w:rsidRPr="009A01CA">
        <w:rPr>
          <w:rFonts w:cstheme="minorHAnsi"/>
          <w:b/>
          <w:sz w:val="24"/>
          <w:szCs w:val="24"/>
        </w:rPr>
        <w:t xml:space="preserve"> and any other State which has been invited to accede to this Convention of:</w:t>
      </w:r>
    </w:p>
    <w:p w14:paraId="437A344D" w14:textId="77777777" w:rsidR="0058377A" w:rsidRPr="009A01CA" w:rsidRDefault="004E6BC7" w:rsidP="009A01CA">
      <w:pPr>
        <w:spacing w:after="0" w:line="240" w:lineRule="auto"/>
        <w:ind w:left="692"/>
        <w:rPr>
          <w:rFonts w:cstheme="minorHAnsi"/>
          <w:b/>
          <w:sz w:val="24"/>
          <w:szCs w:val="24"/>
        </w:rPr>
      </w:pPr>
      <w:proofErr w:type="spellStart"/>
      <w:proofErr w:type="gramStart"/>
      <w:r w:rsidRPr="009A01CA">
        <w:rPr>
          <w:rFonts w:cstheme="minorHAnsi"/>
          <w:b/>
          <w:sz w:val="24"/>
          <w:szCs w:val="24"/>
        </w:rPr>
        <w:t>a</w:t>
      </w:r>
      <w:proofErr w:type="spellEnd"/>
      <w:proofErr w:type="gramEnd"/>
      <w:r w:rsidRPr="009A01CA">
        <w:rPr>
          <w:rFonts w:cstheme="minorHAnsi"/>
          <w:b/>
          <w:sz w:val="24"/>
          <w:szCs w:val="24"/>
        </w:rPr>
        <w:tab/>
      </w:r>
      <w:r w:rsidR="001D6EB7" w:rsidRPr="009A01CA">
        <w:rPr>
          <w:rFonts w:cstheme="minorHAnsi"/>
          <w:b/>
          <w:sz w:val="24"/>
          <w:szCs w:val="24"/>
        </w:rPr>
        <w:t>any signature;</w:t>
      </w:r>
    </w:p>
    <w:p w14:paraId="7EE5FBED" w14:textId="77777777" w:rsidR="0058377A" w:rsidRPr="009A01CA" w:rsidRDefault="004E6BC7" w:rsidP="00933E93">
      <w:pPr>
        <w:spacing w:after="0" w:line="240" w:lineRule="auto"/>
        <w:ind w:left="692"/>
        <w:rPr>
          <w:rFonts w:cstheme="minorHAnsi"/>
          <w:b/>
          <w:sz w:val="24"/>
          <w:szCs w:val="24"/>
        </w:rPr>
      </w:pPr>
      <w:r w:rsidRPr="009A01CA">
        <w:rPr>
          <w:rFonts w:cstheme="minorHAnsi"/>
          <w:b/>
          <w:sz w:val="24"/>
          <w:szCs w:val="24"/>
        </w:rPr>
        <w:t>b</w:t>
      </w:r>
      <w:r w:rsidRPr="009A01CA">
        <w:rPr>
          <w:rFonts w:cstheme="minorHAnsi"/>
          <w:b/>
          <w:sz w:val="24"/>
          <w:szCs w:val="24"/>
        </w:rPr>
        <w:tab/>
      </w:r>
      <w:r w:rsidR="001D6EB7" w:rsidRPr="009A01CA">
        <w:rPr>
          <w:rFonts w:cstheme="minorHAnsi"/>
          <w:b/>
          <w:sz w:val="24"/>
          <w:szCs w:val="24"/>
        </w:rPr>
        <w:t xml:space="preserve">the deposit of any instrument of ratification, acceptance, approval or accession; </w:t>
      </w:r>
      <w:r w:rsidRPr="009A01CA">
        <w:rPr>
          <w:rFonts w:cstheme="minorHAnsi"/>
          <w:b/>
          <w:sz w:val="24"/>
          <w:szCs w:val="24"/>
        </w:rPr>
        <w:br/>
      </w:r>
      <w:r w:rsidR="001D6EB7" w:rsidRPr="009A01CA">
        <w:rPr>
          <w:rFonts w:cstheme="minorHAnsi"/>
          <w:b/>
          <w:sz w:val="24"/>
          <w:szCs w:val="24"/>
        </w:rPr>
        <w:t>c</w:t>
      </w:r>
      <w:r w:rsidR="001D6EB7" w:rsidRPr="009A01CA">
        <w:rPr>
          <w:rFonts w:cstheme="minorHAnsi"/>
          <w:b/>
          <w:sz w:val="24"/>
          <w:szCs w:val="24"/>
        </w:rPr>
        <w:tab/>
        <w:t>any date of entry into force of this Convention in accordance with Articles …;</w:t>
      </w:r>
      <w:r w:rsidRPr="009A01CA">
        <w:rPr>
          <w:rFonts w:cstheme="minorHAnsi"/>
          <w:b/>
          <w:sz w:val="24"/>
          <w:szCs w:val="24"/>
        </w:rPr>
        <w:br/>
      </w:r>
      <w:r w:rsidR="001D6EB7" w:rsidRPr="009A01CA">
        <w:rPr>
          <w:rFonts w:cstheme="minorHAnsi"/>
          <w:b/>
          <w:sz w:val="24"/>
          <w:szCs w:val="24"/>
        </w:rPr>
        <w:t xml:space="preserve">d </w:t>
      </w:r>
      <w:r w:rsidRPr="009A01CA">
        <w:rPr>
          <w:rFonts w:cstheme="minorHAnsi"/>
          <w:b/>
          <w:sz w:val="24"/>
          <w:szCs w:val="24"/>
        </w:rPr>
        <w:tab/>
      </w:r>
      <w:r w:rsidR="001D6EB7" w:rsidRPr="009A01CA">
        <w:rPr>
          <w:rFonts w:cstheme="minorHAnsi"/>
          <w:b/>
          <w:sz w:val="24"/>
          <w:szCs w:val="24"/>
        </w:rPr>
        <w:t>any amendment adopted in accordance with Article … and the date on which such an amendment enters into force;</w:t>
      </w:r>
    </w:p>
    <w:p w14:paraId="32F77D57" w14:textId="2F406216" w:rsidR="00F26FEB" w:rsidRPr="008828AD" w:rsidRDefault="001D6EB7" w:rsidP="001F1F14">
      <w:pPr>
        <w:spacing w:after="0" w:line="240" w:lineRule="auto"/>
        <w:ind w:left="692"/>
        <w:rPr>
          <w:rFonts w:cstheme="minorHAnsi"/>
          <w:sz w:val="24"/>
          <w:szCs w:val="24"/>
        </w:rPr>
      </w:pPr>
      <w:proofErr w:type="gramStart"/>
      <w:r w:rsidRPr="009A01CA">
        <w:rPr>
          <w:rFonts w:cstheme="minorHAnsi"/>
          <w:b/>
          <w:sz w:val="24"/>
          <w:szCs w:val="24"/>
        </w:rPr>
        <w:t>e</w:t>
      </w:r>
      <w:proofErr w:type="gramEnd"/>
      <w:r w:rsidRPr="009A01CA">
        <w:rPr>
          <w:rFonts w:cstheme="minorHAnsi"/>
          <w:b/>
          <w:sz w:val="24"/>
          <w:szCs w:val="24"/>
        </w:rPr>
        <w:t xml:space="preserve"> </w:t>
      </w:r>
      <w:r w:rsidR="004E6BC7" w:rsidRPr="009A01CA">
        <w:rPr>
          <w:rFonts w:cstheme="minorHAnsi"/>
          <w:b/>
          <w:sz w:val="24"/>
          <w:szCs w:val="24"/>
        </w:rPr>
        <w:tab/>
      </w:r>
      <w:r w:rsidRPr="009A01CA">
        <w:rPr>
          <w:rFonts w:cstheme="minorHAnsi"/>
          <w:b/>
          <w:sz w:val="24"/>
          <w:szCs w:val="24"/>
        </w:rPr>
        <w:t>any reservation and withdrawal of reservation made in pursuance of Article …;</w:t>
      </w:r>
      <w:r w:rsidRPr="009A01CA">
        <w:rPr>
          <w:rFonts w:cstheme="minorHAnsi"/>
          <w:b/>
          <w:sz w:val="24"/>
          <w:szCs w:val="24"/>
          <w:vertAlign w:val="superscript"/>
        </w:rPr>
        <w:t xml:space="preserve"> </w:t>
      </w:r>
      <w:r w:rsidR="004E6BC7" w:rsidRPr="009A01CA">
        <w:rPr>
          <w:rFonts w:cstheme="minorHAnsi"/>
          <w:b/>
          <w:sz w:val="24"/>
          <w:szCs w:val="24"/>
          <w:vertAlign w:val="superscript"/>
        </w:rPr>
        <w:br/>
      </w:r>
      <w:r w:rsidRPr="009A01CA">
        <w:rPr>
          <w:rFonts w:cstheme="minorHAnsi"/>
          <w:b/>
          <w:sz w:val="24"/>
          <w:szCs w:val="24"/>
        </w:rPr>
        <w:t xml:space="preserve">f </w:t>
      </w:r>
      <w:r w:rsidR="004E6BC7" w:rsidRPr="009A01CA">
        <w:rPr>
          <w:rFonts w:cstheme="minorHAnsi"/>
          <w:b/>
          <w:sz w:val="24"/>
          <w:szCs w:val="24"/>
        </w:rPr>
        <w:tab/>
      </w:r>
      <w:r w:rsidRPr="009A01CA">
        <w:rPr>
          <w:rFonts w:cstheme="minorHAnsi"/>
          <w:b/>
          <w:sz w:val="24"/>
          <w:szCs w:val="24"/>
        </w:rPr>
        <w:t>any denunciati</w:t>
      </w:r>
      <w:r w:rsidR="0058377A" w:rsidRPr="009A01CA">
        <w:rPr>
          <w:rFonts w:cstheme="minorHAnsi"/>
          <w:b/>
          <w:sz w:val="24"/>
          <w:szCs w:val="24"/>
        </w:rPr>
        <w:t xml:space="preserve">on made in pursuance of Article </w:t>
      </w:r>
      <w:r w:rsidRPr="009A01CA">
        <w:rPr>
          <w:rFonts w:cstheme="minorHAnsi"/>
          <w:b/>
          <w:sz w:val="24"/>
          <w:szCs w:val="24"/>
        </w:rPr>
        <w:t>…;</w:t>
      </w:r>
      <w:r w:rsidR="004E6BC7" w:rsidRPr="009A01CA">
        <w:rPr>
          <w:rFonts w:cstheme="minorHAnsi"/>
          <w:b/>
          <w:sz w:val="24"/>
          <w:szCs w:val="24"/>
        </w:rPr>
        <w:br/>
      </w:r>
      <w:r w:rsidRPr="009A01CA">
        <w:rPr>
          <w:rFonts w:cstheme="minorHAnsi"/>
          <w:b/>
          <w:sz w:val="24"/>
          <w:szCs w:val="24"/>
        </w:rPr>
        <w:t>g</w:t>
      </w:r>
      <w:r w:rsidR="003E3808" w:rsidRPr="009A01CA">
        <w:rPr>
          <w:rFonts w:cstheme="minorHAnsi"/>
          <w:b/>
          <w:sz w:val="24"/>
          <w:szCs w:val="24"/>
        </w:rPr>
        <w:t xml:space="preserve"> </w:t>
      </w:r>
      <w:r w:rsidRPr="009A01CA">
        <w:rPr>
          <w:rFonts w:cstheme="minorHAnsi"/>
          <w:b/>
          <w:sz w:val="24"/>
          <w:szCs w:val="24"/>
        </w:rPr>
        <w:tab/>
        <w:t>any other act, declaration, notification or communication relating to this Convention.</w:t>
      </w:r>
    </w:p>
    <w:p w14:paraId="6D73FFE3" w14:textId="6C9F366A" w:rsidR="0058377A" w:rsidRPr="008828AD" w:rsidRDefault="001D6EB7" w:rsidP="00F26FEB">
      <w:pPr>
        <w:spacing w:after="0" w:line="240" w:lineRule="auto"/>
        <w:ind w:left="692"/>
        <w:jc w:val="both"/>
        <w:rPr>
          <w:rFonts w:cstheme="minorHAnsi"/>
          <w:b/>
          <w:sz w:val="24"/>
          <w:szCs w:val="24"/>
          <w:lang w:val="fi-FI"/>
        </w:rPr>
      </w:pPr>
      <w:r w:rsidRPr="009A01CA">
        <w:rPr>
          <w:rFonts w:cstheme="minorHAnsi"/>
          <w:sz w:val="24"/>
          <w:szCs w:val="24"/>
          <w:lang w:val="fi-FI"/>
        </w:rPr>
        <w:t xml:space="preserve">Euroopan neuvoston pääsihteeri ilmoittaa Euroopan neuvoston jäsenvaltioille, Euroopan neuvoston ulkopuolisille valtioille, jotka ovat osallistuneet </w:t>
      </w:r>
      <w:r w:rsidR="007B1DD4" w:rsidRPr="009A01CA">
        <w:rPr>
          <w:rFonts w:cstheme="minorHAnsi"/>
          <w:sz w:val="24"/>
          <w:szCs w:val="24"/>
          <w:lang w:val="fi-FI"/>
        </w:rPr>
        <w:t xml:space="preserve">tämän </w:t>
      </w:r>
      <w:r w:rsidRPr="009A01CA">
        <w:rPr>
          <w:rFonts w:cstheme="minorHAnsi"/>
          <w:sz w:val="24"/>
          <w:szCs w:val="24"/>
          <w:lang w:val="fi-FI"/>
        </w:rPr>
        <w:t>yleissopimuksen valmisteluun, [Euroopan unionille,] [alueellisille taloudellisen yhdentymisen järjestöille,] allekirjoittajille, sopimusvaltioille [osapuolille] ja muille valtioille, jotka on kutsuttu liittymään yleissopimukseen,</w:t>
      </w:r>
      <w:r w:rsidR="0058377A" w:rsidRPr="009A01CA">
        <w:rPr>
          <w:rFonts w:cstheme="minorHAnsi"/>
          <w:sz w:val="24"/>
          <w:szCs w:val="24"/>
          <w:lang w:val="fi-FI"/>
        </w:rPr>
        <w:t xml:space="preserve"> </w:t>
      </w:r>
    </w:p>
    <w:p w14:paraId="54871259" w14:textId="4424DF45" w:rsidR="009A01CA" w:rsidRPr="002236EB" w:rsidRDefault="004E6BC7" w:rsidP="009A01CA">
      <w:pPr>
        <w:spacing w:after="296"/>
        <w:ind w:left="694"/>
        <w:rPr>
          <w:rFonts w:cstheme="minorHAnsi"/>
          <w:sz w:val="24"/>
          <w:szCs w:val="24"/>
          <w:lang w:val="fi-FI"/>
        </w:rPr>
      </w:pPr>
      <w:r w:rsidRPr="009A01CA">
        <w:rPr>
          <w:rFonts w:cstheme="minorHAnsi"/>
          <w:sz w:val="24"/>
          <w:szCs w:val="24"/>
          <w:lang w:val="fi-FI"/>
        </w:rPr>
        <w:t>a</w:t>
      </w:r>
      <w:r w:rsidRPr="009A01CA">
        <w:rPr>
          <w:rFonts w:cstheme="minorHAnsi"/>
          <w:b/>
          <w:sz w:val="24"/>
          <w:szCs w:val="24"/>
          <w:lang w:val="fi-FI"/>
        </w:rPr>
        <w:tab/>
      </w:r>
      <w:r w:rsidR="001D6EB7" w:rsidRPr="009A01CA">
        <w:rPr>
          <w:rFonts w:cstheme="minorHAnsi"/>
          <w:sz w:val="24"/>
          <w:szCs w:val="24"/>
          <w:lang w:val="fi-FI"/>
        </w:rPr>
        <w:t>allekirjoittamisista;</w:t>
      </w:r>
      <w:r w:rsidRPr="009A01CA">
        <w:rPr>
          <w:rFonts w:cstheme="minorHAnsi"/>
          <w:sz w:val="24"/>
          <w:szCs w:val="24"/>
          <w:lang w:val="fi-FI"/>
        </w:rPr>
        <w:br/>
        <w:t>b</w:t>
      </w:r>
      <w:r w:rsidRPr="009A01CA">
        <w:rPr>
          <w:rFonts w:cstheme="minorHAnsi"/>
          <w:b/>
          <w:sz w:val="24"/>
          <w:szCs w:val="24"/>
          <w:lang w:val="fi-FI"/>
        </w:rPr>
        <w:tab/>
      </w:r>
      <w:proofErr w:type="spellStart"/>
      <w:r w:rsidR="001D6EB7" w:rsidRPr="009A01CA">
        <w:rPr>
          <w:rFonts w:cstheme="minorHAnsi"/>
          <w:sz w:val="24"/>
          <w:szCs w:val="24"/>
          <w:lang w:val="fi-FI"/>
        </w:rPr>
        <w:t>ratifioimis</w:t>
      </w:r>
      <w:proofErr w:type="spellEnd"/>
      <w:r w:rsidR="001D6EB7" w:rsidRPr="009A01CA">
        <w:rPr>
          <w:rFonts w:cstheme="minorHAnsi"/>
          <w:sz w:val="24"/>
          <w:szCs w:val="24"/>
          <w:lang w:val="fi-FI"/>
        </w:rPr>
        <w:t xml:space="preserve">-, </w:t>
      </w:r>
      <w:proofErr w:type="spellStart"/>
      <w:r w:rsidR="001D6EB7" w:rsidRPr="009A01CA">
        <w:rPr>
          <w:rFonts w:cstheme="minorHAnsi"/>
          <w:sz w:val="24"/>
          <w:szCs w:val="24"/>
          <w:lang w:val="fi-FI"/>
        </w:rPr>
        <w:t>hyväksymis</w:t>
      </w:r>
      <w:proofErr w:type="spellEnd"/>
      <w:r w:rsidR="001D6EB7" w:rsidRPr="009A01CA">
        <w:rPr>
          <w:rFonts w:cstheme="minorHAnsi"/>
          <w:sz w:val="24"/>
          <w:szCs w:val="24"/>
          <w:lang w:val="fi-FI"/>
        </w:rPr>
        <w:t xml:space="preserve">- ja liittymiskirjojen tallettamisista; </w:t>
      </w:r>
      <w:r w:rsidRPr="009A01CA">
        <w:rPr>
          <w:rFonts w:cstheme="minorHAnsi"/>
          <w:sz w:val="24"/>
          <w:szCs w:val="24"/>
          <w:lang w:val="fi-FI"/>
        </w:rPr>
        <w:br/>
        <w:t xml:space="preserve">c </w:t>
      </w:r>
      <w:r w:rsidRPr="009A01CA">
        <w:rPr>
          <w:rFonts w:cstheme="minorHAnsi"/>
          <w:b/>
          <w:sz w:val="24"/>
          <w:szCs w:val="24"/>
          <w:lang w:val="fi-FI"/>
        </w:rPr>
        <w:tab/>
      </w:r>
      <w:r w:rsidR="001D6EB7" w:rsidRPr="009A01CA">
        <w:rPr>
          <w:rFonts w:cstheme="minorHAnsi"/>
          <w:sz w:val="24"/>
          <w:szCs w:val="24"/>
          <w:lang w:val="fi-FI"/>
        </w:rPr>
        <w:t>tämän yleissopimuksen ... artiklan mukaisista voimaantulopäivistä;</w:t>
      </w:r>
      <w:r w:rsidRPr="009A01CA">
        <w:rPr>
          <w:rFonts w:cstheme="minorHAnsi"/>
          <w:sz w:val="24"/>
          <w:szCs w:val="24"/>
          <w:lang w:val="fi-FI"/>
        </w:rPr>
        <w:br/>
      </w:r>
      <w:r w:rsidR="001D6EB7" w:rsidRPr="009A01CA">
        <w:rPr>
          <w:rFonts w:cstheme="minorHAnsi"/>
          <w:sz w:val="24"/>
          <w:szCs w:val="24"/>
          <w:lang w:val="fi-FI"/>
        </w:rPr>
        <w:t xml:space="preserve">d </w:t>
      </w:r>
      <w:r w:rsidR="001D6EB7" w:rsidRPr="009A01CA">
        <w:rPr>
          <w:rFonts w:cstheme="minorHAnsi"/>
          <w:sz w:val="24"/>
          <w:szCs w:val="24"/>
          <w:lang w:val="fi-FI"/>
        </w:rPr>
        <w:tab/>
        <w:t xml:space="preserve">… artiklan mukaisesti hyväksytyistä muutoksista ja tällaisten muutosten voimaantulopäivistä; </w:t>
      </w:r>
      <w:r w:rsidR="001D6EB7" w:rsidRPr="009A01CA">
        <w:rPr>
          <w:rFonts w:cstheme="minorHAnsi"/>
          <w:sz w:val="24"/>
          <w:szCs w:val="24"/>
          <w:lang w:val="fi-FI"/>
        </w:rPr>
        <w:br/>
        <w:t xml:space="preserve">e </w:t>
      </w:r>
      <w:r w:rsidRPr="009A01CA">
        <w:rPr>
          <w:rFonts w:cstheme="minorHAnsi"/>
          <w:sz w:val="24"/>
          <w:szCs w:val="24"/>
          <w:lang w:val="fi-FI"/>
        </w:rPr>
        <w:tab/>
      </w:r>
      <w:r w:rsidR="001D6EB7" w:rsidRPr="009A01CA">
        <w:rPr>
          <w:rFonts w:cstheme="minorHAnsi"/>
          <w:sz w:val="24"/>
          <w:szCs w:val="24"/>
          <w:lang w:val="fi-FI"/>
        </w:rPr>
        <w:t>… artiklan mukaisista varaumista ja varaumien peruutuksista;</w:t>
      </w:r>
      <w:r w:rsidRPr="009A01CA">
        <w:rPr>
          <w:rFonts w:cstheme="minorHAnsi"/>
          <w:sz w:val="24"/>
          <w:szCs w:val="24"/>
          <w:lang w:val="fi-FI"/>
        </w:rPr>
        <w:br/>
      </w:r>
      <w:r w:rsidR="001D6EB7" w:rsidRPr="009A01CA">
        <w:rPr>
          <w:rFonts w:cstheme="minorHAnsi"/>
          <w:sz w:val="24"/>
          <w:szCs w:val="24"/>
          <w:vertAlign w:val="superscript"/>
          <w:lang w:val="fi-FI"/>
        </w:rPr>
        <w:t xml:space="preserve"> </w:t>
      </w:r>
      <w:r w:rsidR="001D6EB7" w:rsidRPr="009A01CA">
        <w:rPr>
          <w:rFonts w:cstheme="minorHAnsi"/>
          <w:sz w:val="24"/>
          <w:szCs w:val="24"/>
          <w:lang w:val="fi-FI"/>
        </w:rPr>
        <w:t xml:space="preserve">f </w:t>
      </w:r>
      <w:r w:rsidRPr="009A01CA">
        <w:rPr>
          <w:rFonts w:cstheme="minorHAnsi"/>
          <w:sz w:val="24"/>
          <w:szCs w:val="24"/>
          <w:lang w:val="fi-FI"/>
        </w:rPr>
        <w:tab/>
      </w:r>
      <w:r w:rsidR="001D6EB7" w:rsidRPr="009A01CA">
        <w:rPr>
          <w:rFonts w:cstheme="minorHAnsi"/>
          <w:sz w:val="24"/>
          <w:szCs w:val="24"/>
          <w:lang w:val="fi-FI"/>
        </w:rPr>
        <w:t>… artiklan mukaisista irtisanomisista;</w:t>
      </w:r>
      <w:r w:rsidRPr="009A01CA">
        <w:rPr>
          <w:rFonts w:cstheme="minorHAnsi"/>
          <w:sz w:val="24"/>
          <w:szCs w:val="24"/>
          <w:lang w:val="fi-FI"/>
        </w:rPr>
        <w:br/>
        <w:t>g</w:t>
      </w:r>
      <w:r w:rsidRPr="009A01CA">
        <w:rPr>
          <w:rFonts w:cstheme="minorHAnsi"/>
          <w:sz w:val="24"/>
          <w:szCs w:val="24"/>
          <w:lang w:val="fi-FI"/>
        </w:rPr>
        <w:tab/>
      </w:r>
      <w:r w:rsidR="001D6EB7" w:rsidRPr="009A01CA">
        <w:rPr>
          <w:rFonts w:cstheme="minorHAnsi"/>
          <w:sz w:val="24"/>
          <w:szCs w:val="24"/>
          <w:lang w:val="fi-FI"/>
        </w:rPr>
        <w:t>muista tähän yleissopimukseen liittyvistä toimista, selityksistä, ilmoituksista ja tiedonannoista.</w:t>
      </w:r>
    </w:p>
    <w:p w14:paraId="12C0FEAF" w14:textId="7B377350" w:rsidR="00F74746" w:rsidRPr="002236EB" w:rsidRDefault="00F74746" w:rsidP="00F74746">
      <w:pPr>
        <w:autoSpaceDE w:val="0"/>
        <w:autoSpaceDN w:val="0"/>
        <w:adjustRightInd w:val="0"/>
        <w:spacing w:after="0" w:line="240" w:lineRule="auto"/>
        <w:rPr>
          <w:rFonts w:cstheme="minorHAnsi"/>
          <w:sz w:val="24"/>
          <w:szCs w:val="24"/>
          <w:lang w:val="fi-FI"/>
        </w:rPr>
      </w:pPr>
      <w:proofErr w:type="spellStart"/>
      <w:r w:rsidRPr="002236EB">
        <w:rPr>
          <w:rFonts w:cstheme="minorHAnsi"/>
          <w:b/>
          <w:bCs/>
          <w:sz w:val="24"/>
          <w:szCs w:val="24"/>
          <w:lang w:val="fi-FI"/>
        </w:rPr>
        <w:t>opening</w:t>
      </w:r>
      <w:proofErr w:type="spellEnd"/>
      <w:r w:rsidRPr="002236EB">
        <w:rPr>
          <w:rFonts w:cstheme="minorHAnsi"/>
          <w:b/>
          <w:bCs/>
          <w:sz w:val="24"/>
          <w:szCs w:val="24"/>
          <w:lang w:val="fi-FI"/>
        </w:rPr>
        <w:t xml:space="preserve"> for </w:t>
      </w:r>
      <w:proofErr w:type="spellStart"/>
      <w:r w:rsidRPr="002236EB">
        <w:rPr>
          <w:rFonts w:cstheme="minorHAnsi"/>
          <w:b/>
          <w:bCs/>
          <w:sz w:val="24"/>
          <w:szCs w:val="24"/>
          <w:lang w:val="fi-FI"/>
        </w:rPr>
        <w:t>signature</w:t>
      </w:r>
      <w:proofErr w:type="spellEnd"/>
      <w:r w:rsidRPr="002236EB">
        <w:rPr>
          <w:rFonts w:cstheme="minorHAnsi"/>
          <w:b/>
          <w:bCs/>
          <w:sz w:val="24"/>
          <w:szCs w:val="24"/>
          <w:lang w:val="fi-FI"/>
        </w:rPr>
        <w:t xml:space="preserve"> </w:t>
      </w:r>
      <w:r w:rsidR="00DF7C21" w:rsidRPr="002236EB">
        <w:rPr>
          <w:rFonts w:cstheme="minorHAnsi"/>
          <w:sz w:val="24"/>
          <w:szCs w:val="24"/>
          <w:lang w:val="fi-FI"/>
        </w:rPr>
        <w:t>–</w:t>
      </w:r>
      <w:r w:rsidRPr="002236EB">
        <w:rPr>
          <w:rFonts w:cstheme="minorHAnsi"/>
          <w:sz w:val="24"/>
          <w:szCs w:val="24"/>
          <w:lang w:val="fi-FI"/>
        </w:rPr>
        <w:t xml:space="preserve"> avaaminen allekirjoittamista varten</w:t>
      </w:r>
    </w:p>
    <w:p w14:paraId="72444FFD" w14:textId="1CBD014D" w:rsidR="00F74746" w:rsidRPr="002236EB" w:rsidRDefault="00F74746" w:rsidP="0078583F">
      <w:pPr>
        <w:autoSpaceDE w:val="0"/>
        <w:autoSpaceDN w:val="0"/>
        <w:adjustRightInd w:val="0"/>
        <w:spacing w:after="0" w:line="240" w:lineRule="auto"/>
        <w:jc w:val="both"/>
        <w:rPr>
          <w:rFonts w:cstheme="minorHAnsi"/>
          <w:sz w:val="24"/>
          <w:szCs w:val="24"/>
          <w:lang w:val="fi-FI"/>
        </w:rPr>
      </w:pPr>
    </w:p>
    <w:p w14:paraId="5AC03A08" w14:textId="77777777" w:rsidR="0055098E" w:rsidRPr="0078583F" w:rsidRDefault="0055098E" w:rsidP="0055098E">
      <w:pPr>
        <w:spacing w:after="0" w:line="240" w:lineRule="auto"/>
        <w:ind w:left="709"/>
        <w:jc w:val="both"/>
        <w:rPr>
          <w:rFonts w:cstheme="minorHAnsi"/>
          <w:b/>
          <w:sz w:val="24"/>
          <w:szCs w:val="24"/>
        </w:rPr>
      </w:pPr>
      <w:r w:rsidRPr="0078583F">
        <w:rPr>
          <w:rFonts w:cstheme="minorHAnsi"/>
          <w:b/>
          <w:sz w:val="24"/>
          <w:szCs w:val="24"/>
        </w:rPr>
        <w:t xml:space="preserve">This Convention shall be open for signature by the member States of the Council of Europe, the non-member States which have participated in its elaboration [and the European Union] [or any regional economic integration </w:t>
      </w:r>
      <w:proofErr w:type="spellStart"/>
      <w:r w:rsidRPr="0078583F">
        <w:rPr>
          <w:rFonts w:cstheme="minorHAnsi"/>
          <w:b/>
          <w:sz w:val="24"/>
          <w:szCs w:val="24"/>
        </w:rPr>
        <w:t>organisation</w:t>
      </w:r>
      <w:proofErr w:type="spellEnd"/>
      <w:r w:rsidRPr="0078583F">
        <w:rPr>
          <w:rFonts w:cstheme="minorHAnsi"/>
          <w:b/>
          <w:sz w:val="24"/>
          <w:szCs w:val="24"/>
        </w:rPr>
        <w:t>].</w:t>
      </w:r>
    </w:p>
    <w:p w14:paraId="5CDDC8EA" w14:textId="77777777" w:rsidR="00180B98" w:rsidRPr="0078583F" w:rsidRDefault="0055098E" w:rsidP="00180B98">
      <w:pPr>
        <w:spacing w:after="0" w:line="240" w:lineRule="auto"/>
        <w:ind w:left="709"/>
        <w:jc w:val="both"/>
        <w:rPr>
          <w:rFonts w:cstheme="minorHAnsi"/>
          <w:sz w:val="24"/>
          <w:szCs w:val="24"/>
          <w:lang w:val="fi-FI"/>
        </w:rPr>
      </w:pPr>
      <w:r w:rsidRPr="0078583F">
        <w:rPr>
          <w:rFonts w:cstheme="minorHAnsi"/>
          <w:sz w:val="24"/>
          <w:szCs w:val="24"/>
          <w:lang w:val="fi-FI"/>
        </w:rPr>
        <w:t>Tämä yleissopimus on avoinna allekirjoittamista varten Euroopan neuvoston jäsenvaltioille, Euroopan neuvoston ulkopuolisille valtioille, jotka ovat osallistuneet yleissopimuksen valmisteluun [ja Euroopan unionille] [tai alueellisille taloudellisen yhdentymisen järjestöille].</w:t>
      </w:r>
    </w:p>
    <w:p w14:paraId="782C7437" w14:textId="77777777" w:rsidR="00180B98" w:rsidRPr="0078583F" w:rsidRDefault="00180B98" w:rsidP="00180B98">
      <w:pPr>
        <w:spacing w:after="0" w:line="240" w:lineRule="auto"/>
        <w:ind w:left="709"/>
        <w:jc w:val="both"/>
        <w:rPr>
          <w:rFonts w:cstheme="minorHAnsi"/>
          <w:sz w:val="24"/>
          <w:szCs w:val="24"/>
          <w:lang w:val="fi-FI"/>
        </w:rPr>
      </w:pPr>
    </w:p>
    <w:p w14:paraId="0CB5B106" w14:textId="437199F7" w:rsidR="00180B98" w:rsidRPr="0078583F" w:rsidRDefault="00180B98" w:rsidP="00180B98">
      <w:pPr>
        <w:spacing w:after="0" w:line="240" w:lineRule="auto"/>
        <w:ind w:left="709"/>
        <w:jc w:val="both"/>
        <w:rPr>
          <w:rFonts w:cstheme="minorHAnsi"/>
          <w:b/>
          <w:sz w:val="24"/>
          <w:szCs w:val="24"/>
        </w:rPr>
      </w:pPr>
      <w:r w:rsidRPr="0078583F">
        <w:rPr>
          <w:b/>
          <w:sz w:val="24"/>
          <w:szCs w:val="24"/>
        </w:rPr>
        <w:lastRenderedPageBreak/>
        <w:t xml:space="preserve">This Protocol shall be open for signature by Signatories and Parties to the Convention. It shall be subject to ratification, acceptance or approval. A Signatory may not ratify, accept or approve this Protocol unless it has previously or simultaneously ratified, accepted, approved or acceded to the Convention. Instruments of ratification, acceptance or approval </w:t>
      </w:r>
      <w:proofErr w:type="gramStart"/>
      <w:r w:rsidRPr="0078583F">
        <w:rPr>
          <w:b/>
          <w:sz w:val="24"/>
          <w:szCs w:val="24"/>
        </w:rPr>
        <w:t>shall be deposited</w:t>
      </w:r>
      <w:proofErr w:type="gramEnd"/>
      <w:r w:rsidRPr="0078583F">
        <w:rPr>
          <w:b/>
          <w:sz w:val="24"/>
          <w:szCs w:val="24"/>
        </w:rPr>
        <w:t xml:space="preserve"> with the Secretary General of the Council of Europe.</w:t>
      </w:r>
    </w:p>
    <w:p w14:paraId="168D993E" w14:textId="3809B9ED" w:rsidR="00615799" w:rsidRPr="0078583F" w:rsidRDefault="00180B98" w:rsidP="00180B98">
      <w:pPr>
        <w:spacing w:after="271" w:line="250" w:lineRule="auto"/>
        <w:ind w:left="720" w:hanging="11"/>
        <w:jc w:val="both"/>
        <w:rPr>
          <w:lang w:val="fi-FI"/>
        </w:rPr>
      </w:pPr>
      <w:r w:rsidRPr="0078583F">
        <w:rPr>
          <w:sz w:val="24"/>
          <w:szCs w:val="24"/>
          <w:lang w:val="fi-FI"/>
        </w:rPr>
        <w:t xml:space="preserve">Tämä pöytäkirja on avoinna allekirjoittamista varten yleissopimuksen allekirjoittajille ja osapuolille. Pöytäkirja ratifioidaan tai hyväksytään. Allekirjoittaja ei voi ratifioida eikä hyväksyä tätä pöytäkirjaa, ellei se ole aiemmin tai samanaikaisesti ratifioinut tai hyväksynyt yleissopimusta tai liittynyt siihen. </w:t>
      </w:r>
      <w:proofErr w:type="spellStart"/>
      <w:r w:rsidRPr="0078583F">
        <w:rPr>
          <w:sz w:val="24"/>
          <w:szCs w:val="24"/>
          <w:lang w:val="fi-FI"/>
        </w:rPr>
        <w:t>Ratifioimis</w:t>
      </w:r>
      <w:proofErr w:type="spellEnd"/>
      <w:r w:rsidRPr="0078583F">
        <w:rPr>
          <w:sz w:val="24"/>
          <w:szCs w:val="24"/>
          <w:lang w:val="fi-FI"/>
        </w:rPr>
        <w:t>- tai hyväksymiskirjat talletetaan Euroopan neuvoston pääsihteerin huostaan.</w:t>
      </w:r>
    </w:p>
    <w:p w14:paraId="2B0DC794" w14:textId="77777777" w:rsidR="00F74746" w:rsidRPr="0078583F" w:rsidRDefault="00F74746" w:rsidP="00F74746">
      <w:pPr>
        <w:autoSpaceDE w:val="0"/>
        <w:autoSpaceDN w:val="0"/>
        <w:adjustRightInd w:val="0"/>
        <w:spacing w:after="0" w:line="240" w:lineRule="auto"/>
        <w:rPr>
          <w:rFonts w:cstheme="minorHAnsi"/>
          <w:sz w:val="24"/>
          <w:szCs w:val="24"/>
          <w:lang w:val="fi-FI"/>
        </w:rPr>
      </w:pPr>
      <w:proofErr w:type="spellStart"/>
      <w:r w:rsidRPr="0078583F">
        <w:rPr>
          <w:rFonts w:cstheme="minorHAnsi"/>
          <w:b/>
          <w:bCs/>
          <w:sz w:val="24"/>
          <w:szCs w:val="24"/>
          <w:lang w:val="fi-FI"/>
        </w:rPr>
        <w:t>reservations</w:t>
      </w:r>
      <w:proofErr w:type="spellEnd"/>
      <w:r w:rsidRPr="0078583F">
        <w:rPr>
          <w:rFonts w:cstheme="minorHAnsi"/>
          <w:b/>
          <w:bCs/>
          <w:sz w:val="24"/>
          <w:szCs w:val="24"/>
          <w:lang w:val="fi-FI"/>
        </w:rPr>
        <w:t xml:space="preserve"> </w:t>
      </w:r>
      <w:r w:rsidR="000C0026" w:rsidRPr="0078583F">
        <w:rPr>
          <w:rFonts w:cstheme="minorHAnsi"/>
          <w:sz w:val="24"/>
          <w:szCs w:val="24"/>
          <w:lang w:val="fi-FI"/>
        </w:rPr>
        <w:t>–</w:t>
      </w:r>
      <w:r w:rsidRPr="0078583F">
        <w:rPr>
          <w:rFonts w:cstheme="minorHAnsi"/>
          <w:sz w:val="24"/>
          <w:szCs w:val="24"/>
          <w:lang w:val="fi-FI"/>
        </w:rPr>
        <w:t xml:space="preserve"> varaumat</w:t>
      </w:r>
    </w:p>
    <w:p w14:paraId="4AAE3A8D" w14:textId="77777777" w:rsidR="000C0026" w:rsidRPr="0078583F" w:rsidRDefault="000C0026" w:rsidP="00F74746">
      <w:pPr>
        <w:autoSpaceDE w:val="0"/>
        <w:autoSpaceDN w:val="0"/>
        <w:adjustRightInd w:val="0"/>
        <w:spacing w:after="0" w:line="240" w:lineRule="auto"/>
        <w:rPr>
          <w:rFonts w:cstheme="minorHAnsi"/>
          <w:sz w:val="24"/>
          <w:szCs w:val="24"/>
          <w:lang w:val="fi-FI"/>
        </w:rPr>
      </w:pPr>
    </w:p>
    <w:p w14:paraId="534DD30F" w14:textId="78B30C91" w:rsidR="00E80CB0" w:rsidRDefault="00685F45" w:rsidP="007A3312">
      <w:pPr>
        <w:spacing w:after="0" w:line="240" w:lineRule="auto"/>
        <w:ind w:left="703"/>
        <w:rPr>
          <w:rFonts w:cstheme="minorHAnsi"/>
          <w:sz w:val="24"/>
          <w:szCs w:val="24"/>
        </w:rPr>
      </w:pPr>
      <w:r w:rsidRPr="008828AD">
        <w:rPr>
          <w:rFonts w:cstheme="minorHAnsi"/>
          <w:b/>
          <w:sz w:val="24"/>
          <w:szCs w:val="24"/>
          <w:lang w:val="fi-FI"/>
        </w:rPr>
        <w:t xml:space="preserve">No </w:t>
      </w:r>
      <w:proofErr w:type="spellStart"/>
      <w:r w:rsidRPr="008828AD">
        <w:rPr>
          <w:rFonts w:cstheme="minorHAnsi"/>
          <w:b/>
          <w:sz w:val="24"/>
          <w:szCs w:val="24"/>
          <w:lang w:val="fi-FI"/>
        </w:rPr>
        <w:t>reservation</w:t>
      </w:r>
      <w:proofErr w:type="spellEnd"/>
      <w:r w:rsidRPr="008828AD">
        <w:rPr>
          <w:rFonts w:cstheme="minorHAnsi"/>
          <w:b/>
          <w:sz w:val="24"/>
          <w:szCs w:val="24"/>
          <w:lang w:val="fi-FI"/>
        </w:rPr>
        <w:t xml:space="preserve"> </w:t>
      </w:r>
      <w:proofErr w:type="spellStart"/>
      <w:r w:rsidRPr="008828AD">
        <w:rPr>
          <w:rFonts w:cstheme="minorHAnsi"/>
          <w:b/>
          <w:sz w:val="24"/>
          <w:szCs w:val="24"/>
          <w:lang w:val="fi-FI"/>
        </w:rPr>
        <w:t>may</w:t>
      </w:r>
      <w:proofErr w:type="spellEnd"/>
      <w:r w:rsidRPr="008828AD">
        <w:rPr>
          <w:rFonts w:cstheme="minorHAnsi"/>
          <w:b/>
          <w:sz w:val="24"/>
          <w:szCs w:val="24"/>
          <w:lang w:val="fi-FI"/>
        </w:rPr>
        <w:t xml:space="preserve"> </w:t>
      </w:r>
      <w:proofErr w:type="spellStart"/>
      <w:r w:rsidRPr="008828AD">
        <w:rPr>
          <w:rFonts w:cstheme="minorHAnsi"/>
          <w:b/>
          <w:sz w:val="24"/>
          <w:szCs w:val="24"/>
          <w:lang w:val="fi-FI"/>
        </w:rPr>
        <w:t>be</w:t>
      </w:r>
      <w:proofErr w:type="spellEnd"/>
      <w:r w:rsidRPr="008828AD">
        <w:rPr>
          <w:rFonts w:cstheme="minorHAnsi"/>
          <w:b/>
          <w:sz w:val="24"/>
          <w:szCs w:val="24"/>
          <w:lang w:val="fi-FI"/>
        </w:rPr>
        <w:t xml:space="preserve"> made in </w:t>
      </w:r>
      <w:proofErr w:type="spellStart"/>
      <w:r w:rsidRPr="008828AD">
        <w:rPr>
          <w:rFonts w:cstheme="minorHAnsi"/>
          <w:b/>
          <w:sz w:val="24"/>
          <w:szCs w:val="24"/>
          <w:lang w:val="fi-FI"/>
        </w:rPr>
        <w:t>respect</w:t>
      </w:r>
      <w:proofErr w:type="spellEnd"/>
      <w:r w:rsidRPr="008828AD">
        <w:rPr>
          <w:rFonts w:cstheme="minorHAnsi"/>
          <w:b/>
          <w:sz w:val="24"/>
          <w:szCs w:val="24"/>
          <w:lang w:val="fi-FI"/>
        </w:rPr>
        <w:t xml:space="preserve"> of </w:t>
      </w:r>
      <w:proofErr w:type="spellStart"/>
      <w:r w:rsidRPr="008828AD">
        <w:rPr>
          <w:rFonts w:cstheme="minorHAnsi"/>
          <w:b/>
          <w:sz w:val="24"/>
          <w:szCs w:val="24"/>
          <w:lang w:val="fi-FI"/>
        </w:rPr>
        <w:t>the</w:t>
      </w:r>
      <w:proofErr w:type="spellEnd"/>
      <w:r w:rsidRPr="008828AD">
        <w:rPr>
          <w:rFonts w:cstheme="minorHAnsi"/>
          <w:b/>
          <w:sz w:val="24"/>
          <w:szCs w:val="24"/>
          <w:lang w:val="fi-FI"/>
        </w:rPr>
        <w:t xml:space="preserve"> </w:t>
      </w:r>
      <w:proofErr w:type="spellStart"/>
      <w:r w:rsidRPr="008828AD">
        <w:rPr>
          <w:rFonts w:cstheme="minorHAnsi"/>
          <w:b/>
          <w:sz w:val="24"/>
          <w:szCs w:val="24"/>
          <w:lang w:val="fi-FI"/>
        </w:rPr>
        <w:t>provisions</w:t>
      </w:r>
      <w:proofErr w:type="spellEnd"/>
      <w:r w:rsidRPr="008828AD">
        <w:rPr>
          <w:rFonts w:cstheme="minorHAnsi"/>
          <w:b/>
          <w:sz w:val="24"/>
          <w:szCs w:val="24"/>
          <w:lang w:val="fi-FI"/>
        </w:rPr>
        <w:t xml:space="preserve"> of </w:t>
      </w:r>
      <w:proofErr w:type="spellStart"/>
      <w:r w:rsidRPr="008828AD">
        <w:rPr>
          <w:rFonts w:cstheme="minorHAnsi"/>
          <w:b/>
          <w:sz w:val="24"/>
          <w:szCs w:val="24"/>
          <w:lang w:val="fi-FI"/>
        </w:rPr>
        <w:t>this</w:t>
      </w:r>
      <w:proofErr w:type="spellEnd"/>
      <w:r w:rsidRPr="008828AD">
        <w:rPr>
          <w:rFonts w:cstheme="minorHAnsi"/>
          <w:b/>
          <w:sz w:val="24"/>
          <w:szCs w:val="24"/>
          <w:lang w:val="fi-FI"/>
        </w:rPr>
        <w:t xml:space="preserve"> </w:t>
      </w:r>
      <w:proofErr w:type="spellStart"/>
      <w:r w:rsidRPr="008828AD">
        <w:rPr>
          <w:rFonts w:cstheme="minorHAnsi"/>
          <w:b/>
          <w:sz w:val="24"/>
          <w:szCs w:val="24"/>
          <w:lang w:val="fi-FI"/>
        </w:rPr>
        <w:t>Convention</w:t>
      </w:r>
      <w:proofErr w:type="spellEnd"/>
      <w:r w:rsidRPr="008828AD">
        <w:rPr>
          <w:rFonts w:cstheme="minorHAnsi"/>
          <w:b/>
          <w:sz w:val="24"/>
          <w:szCs w:val="24"/>
          <w:lang w:val="fi-FI"/>
        </w:rPr>
        <w:t>.</w:t>
      </w:r>
      <w:r w:rsidRPr="008828AD">
        <w:rPr>
          <w:rFonts w:cstheme="minorHAnsi"/>
          <w:b/>
          <w:sz w:val="24"/>
          <w:szCs w:val="24"/>
          <w:lang w:val="fi-FI"/>
        </w:rPr>
        <w:br/>
      </w:r>
      <w:proofErr w:type="spellStart"/>
      <w:r w:rsidRPr="0078583F">
        <w:rPr>
          <w:rFonts w:cstheme="minorHAnsi"/>
          <w:sz w:val="24"/>
          <w:szCs w:val="24"/>
        </w:rPr>
        <w:t>Tämän</w:t>
      </w:r>
      <w:proofErr w:type="spellEnd"/>
      <w:r w:rsidRPr="0078583F">
        <w:rPr>
          <w:rFonts w:cstheme="minorHAnsi"/>
          <w:sz w:val="24"/>
          <w:szCs w:val="24"/>
        </w:rPr>
        <w:t xml:space="preserve"> </w:t>
      </w:r>
      <w:proofErr w:type="spellStart"/>
      <w:r w:rsidRPr="0078583F">
        <w:rPr>
          <w:rFonts w:cstheme="minorHAnsi"/>
          <w:sz w:val="24"/>
          <w:szCs w:val="24"/>
        </w:rPr>
        <w:t>yleissopimuksen</w:t>
      </w:r>
      <w:proofErr w:type="spellEnd"/>
      <w:r w:rsidRPr="0078583F">
        <w:rPr>
          <w:rFonts w:cstheme="minorHAnsi"/>
          <w:sz w:val="24"/>
          <w:szCs w:val="24"/>
        </w:rPr>
        <w:t xml:space="preserve"> </w:t>
      </w:r>
      <w:proofErr w:type="spellStart"/>
      <w:r w:rsidRPr="0078583F">
        <w:rPr>
          <w:rFonts w:cstheme="minorHAnsi"/>
          <w:sz w:val="24"/>
          <w:szCs w:val="24"/>
        </w:rPr>
        <w:t>määräyksiin</w:t>
      </w:r>
      <w:proofErr w:type="spellEnd"/>
      <w:r w:rsidRPr="0078583F">
        <w:rPr>
          <w:rFonts w:cstheme="minorHAnsi"/>
          <w:sz w:val="24"/>
          <w:szCs w:val="24"/>
        </w:rPr>
        <w:t xml:space="preserve"> </w:t>
      </w:r>
      <w:proofErr w:type="spellStart"/>
      <w:r w:rsidRPr="0078583F">
        <w:rPr>
          <w:rFonts w:cstheme="minorHAnsi"/>
          <w:sz w:val="24"/>
          <w:szCs w:val="24"/>
        </w:rPr>
        <w:t>ei</w:t>
      </w:r>
      <w:proofErr w:type="spellEnd"/>
      <w:r w:rsidRPr="0078583F">
        <w:rPr>
          <w:rFonts w:cstheme="minorHAnsi"/>
          <w:sz w:val="24"/>
          <w:szCs w:val="24"/>
        </w:rPr>
        <w:t xml:space="preserve"> </w:t>
      </w:r>
      <w:proofErr w:type="spellStart"/>
      <w:r w:rsidRPr="0078583F">
        <w:rPr>
          <w:rFonts w:cstheme="minorHAnsi"/>
          <w:sz w:val="24"/>
          <w:szCs w:val="24"/>
        </w:rPr>
        <w:t>voida</w:t>
      </w:r>
      <w:proofErr w:type="spellEnd"/>
      <w:r w:rsidRPr="0078583F">
        <w:rPr>
          <w:rFonts w:cstheme="minorHAnsi"/>
          <w:sz w:val="24"/>
          <w:szCs w:val="24"/>
        </w:rPr>
        <w:t xml:space="preserve"> </w:t>
      </w:r>
      <w:proofErr w:type="spellStart"/>
      <w:r w:rsidRPr="0078583F">
        <w:rPr>
          <w:rFonts w:cstheme="minorHAnsi"/>
          <w:sz w:val="24"/>
          <w:szCs w:val="24"/>
        </w:rPr>
        <w:t>tehdä</w:t>
      </w:r>
      <w:proofErr w:type="spellEnd"/>
      <w:r w:rsidRPr="0078583F">
        <w:rPr>
          <w:rFonts w:cstheme="minorHAnsi"/>
          <w:sz w:val="24"/>
          <w:szCs w:val="24"/>
        </w:rPr>
        <w:t xml:space="preserve"> </w:t>
      </w:r>
      <w:proofErr w:type="spellStart"/>
      <w:r w:rsidRPr="0078583F">
        <w:rPr>
          <w:rFonts w:cstheme="minorHAnsi"/>
          <w:sz w:val="24"/>
          <w:szCs w:val="24"/>
        </w:rPr>
        <w:t>varaumia</w:t>
      </w:r>
      <w:proofErr w:type="spellEnd"/>
      <w:r w:rsidRPr="0078583F">
        <w:rPr>
          <w:rFonts w:cstheme="minorHAnsi"/>
          <w:sz w:val="24"/>
          <w:szCs w:val="24"/>
        </w:rPr>
        <w:t>.</w:t>
      </w:r>
    </w:p>
    <w:p w14:paraId="07F61DDA" w14:textId="77777777" w:rsidR="007A3312" w:rsidRPr="0078583F" w:rsidRDefault="007A3312" w:rsidP="007A3312">
      <w:pPr>
        <w:spacing w:after="0" w:line="240" w:lineRule="auto"/>
        <w:ind w:left="703"/>
        <w:rPr>
          <w:rFonts w:cstheme="minorHAnsi"/>
          <w:sz w:val="24"/>
          <w:szCs w:val="24"/>
        </w:rPr>
      </w:pPr>
    </w:p>
    <w:p w14:paraId="0A0E530F" w14:textId="39BFDAEF" w:rsidR="00E80CB0" w:rsidRPr="0078583F" w:rsidRDefault="00E80CB0" w:rsidP="00926306">
      <w:pPr>
        <w:spacing w:after="0" w:line="240" w:lineRule="auto"/>
        <w:ind w:left="709"/>
        <w:jc w:val="both"/>
        <w:rPr>
          <w:rFonts w:cstheme="minorHAnsi"/>
          <w:b/>
          <w:sz w:val="24"/>
          <w:szCs w:val="24"/>
        </w:rPr>
      </w:pPr>
      <w:r w:rsidRPr="0078583F">
        <w:rPr>
          <w:rFonts w:cstheme="minorHAnsi"/>
          <w:b/>
          <w:sz w:val="24"/>
          <w:szCs w:val="24"/>
        </w:rPr>
        <w:t xml:space="preserve">Any State [or the European Union] [or any regional economic integration </w:t>
      </w:r>
      <w:proofErr w:type="spellStart"/>
      <w:r w:rsidRPr="0078583F">
        <w:rPr>
          <w:rFonts w:cstheme="minorHAnsi"/>
          <w:b/>
          <w:sz w:val="24"/>
          <w:szCs w:val="24"/>
        </w:rPr>
        <w:t>organisation</w:t>
      </w:r>
      <w:proofErr w:type="spellEnd"/>
      <w:r w:rsidRPr="0078583F">
        <w:rPr>
          <w:rFonts w:cstheme="minorHAnsi"/>
          <w:b/>
          <w:sz w:val="24"/>
          <w:szCs w:val="24"/>
        </w:rPr>
        <w:t xml:space="preserve">] may, at the time of signature or when depositing its instrument of ratification, acceptance, approval or accession, declare that it avails itself of one or more of the reservations provided for in Articles …. No other reservation </w:t>
      </w:r>
      <w:proofErr w:type="gramStart"/>
      <w:r w:rsidRPr="0078583F">
        <w:rPr>
          <w:rFonts w:cstheme="minorHAnsi"/>
          <w:b/>
          <w:sz w:val="24"/>
          <w:szCs w:val="24"/>
        </w:rPr>
        <w:t>may be made</w:t>
      </w:r>
      <w:proofErr w:type="gramEnd"/>
      <w:r w:rsidRPr="0078583F">
        <w:rPr>
          <w:rFonts w:cstheme="minorHAnsi"/>
          <w:b/>
          <w:sz w:val="24"/>
          <w:szCs w:val="24"/>
        </w:rPr>
        <w:t xml:space="preserve"> in respect of any provision of this Convention.</w:t>
      </w:r>
    </w:p>
    <w:p w14:paraId="46A5A9D9" w14:textId="4C22CBF8" w:rsidR="00E80CB0" w:rsidRPr="002236EB" w:rsidRDefault="00E80CB0" w:rsidP="00E80CB0">
      <w:pPr>
        <w:spacing w:after="0" w:line="240" w:lineRule="auto"/>
        <w:ind w:left="709"/>
        <w:jc w:val="both"/>
        <w:rPr>
          <w:rFonts w:cstheme="minorHAnsi"/>
          <w:sz w:val="24"/>
          <w:szCs w:val="24"/>
        </w:rPr>
      </w:pPr>
      <w:r w:rsidRPr="0078583F">
        <w:rPr>
          <w:rFonts w:cstheme="minorHAnsi"/>
          <w:sz w:val="24"/>
          <w:szCs w:val="24"/>
          <w:lang w:val="fi-FI"/>
        </w:rPr>
        <w:t xml:space="preserve">Valtio [tai Euroopan unioni] [tai alueellinen taloudellisen yhdentymisen järjestö] voi allekirjoittaessaan tämän yleissopimuksen tai tallettaessaan </w:t>
      </w:r>
      <w:proofErr w:type="spellStart"/>
      <w:r w:rsidRPr="0078583F">
        <w:rPr>
          <w:rFonts w:cstheme="minorHAnsi"/>
          <w:sz w:val="24"/>
          <w:szCs w:val="24"/>
          <w:lang w:val="fi-FI"/>
        </w:rPr>
        <w:t>ratifioimis</w:t>
      </w:r>
      <w:proofErr w:type="spellEnd"/>
      <w:r w:rsidRPr="0078583F">
        <w:rPr>
          <w:rFonts w:cstheme="minorHAnsi"/>
          <w:sz w:val="24"/>
          <w:szCs w:val="24"/>
          <w:lang w:val="fi-FI"/>
        </w:rPr>
        <w:t xml:space="preserve">-, </w:t>
      </w:r>
      <w:proofErr w:type="spellStart"/>
      <w:r w:rsidRPr="0078583F">
        <w:rPr>
          <w:rFonts w:cstheme="minorHAnsi"/>
          <w:sz w:val="24"/>
          <w:szCs w:val="24"/>
          <w:lang w:val="fi-FI"/>
        </w:rPr>
        <w:t>hyväksymis</w:t>
      </w:r>
      <w:proofErr w:type="spellEnd"/>
      <w:r w:rsidRPr="0078583F">
        <w:rPr>
          <w:rFonts w:cstheme="minorHAnsi"/>
          <w:sz w:val="24"/>
          <w:szCs w:val="24"/>
          <w:lang w:val="fi-FI"/>
        </w:rPr>
        <w:t xml:space="preserve">- tai liittymiskirjansa antaa selityksen, jonka mukaan se käyttää hyväkseen yhtä tai useampaa </w:t>
      </w:r>
      <w:r w:rsidR="00926306" w:rsidRPr="0078583F">
        <w:rPr>
          <w:rFonts w:cstheme="minorHAnsi"/>
          <w:sz w:val="24"/>
          <w:szCs w:val="24"/>
          <w:lang w:val="fi-FI"/>
        </w:rPr>
        <w:t xml:space="preserve">.... </w:t>
      </w:r>
      <w:r w:rsidRPr="0078583F">
        <w:rPr>
          <w:rFonts w:cstheme="minorHAnsi"/>
          <w:sz w:val="24"/>
          <w:szCs w:val="24"/>
          <w:lang w:val="fi-FI"/>
        </w:rPr>
        <w:t xml:space="preserve">artiklan mukaista varaumaa. </w:t>
      </w:r>
      <w:proofErr w:type="spellStart"/>
      <w:r w:rsidRPr="0078583F">
        <w:rPr>
          <w:rFonts w:cstheme="minorHAnsi"/>
          <w:sz w:val="24"/>
          <w:szCs w:val="24"/>
        </w:rPr>
        <w:t>Tämän</w:t>
      </w:r>
      <w:proofErr w:type="spellEnd"/>
      <w:r w:rsidRPr="0078583F">
        <w:rPr>
          <w:rFonts w:cstheme="minorHAnsi"/>
          <w:sz w:val="24"/>
          <w:szCs w:val="24"/>
        </w:rPr>
        <w:t xml:space="preserve"> </w:t>
      </w:r>
      <w:proofErr w:type="spellStart"/>
      <w:r w:rsidRPr="0078583F">
        <w:rPr>
          <w:rFonts w:cstheme="minorHAnsi"/>
          <w:sz w:val="24"/>
          <w:szCs w:val="24"/>
        </w:rPr>
        <w:t>yleissopimuksen</w:t>
      </w:r>
      <w:proofErr w:type="spellEnd"/>
      <w:r w:rsidRPr="0078583F">
        <w:rPr>
          <w:rFonts w:cstheme="minorHAnsi"/>
          <w:sz w:val="24"/>
          <w:szCs w:val="24"/>
        </w:rPr>
        <w:t xml:space="preserve"> </w:t>
      </w:r>
      <w:proofErr w:type="spellStart"/>
      <w:r w:rsidRPr="0078583F">
        <w:rPr>
          <w:rFonts w:cstheme="minorHAnsi"/>
          <w:sz w:val="24"/>
          <w:szCs w:val="24"/>
        </w:rPr>
        <w:t>määräyksiin</w:t>
      </w:r>
      <w:proofErr w:type="spellEnd"/>
      <w:r w:rsidRPr="0078583F">
        <w:rPr>
          <w:rFonts w:cstheme="minorHAnsi"/>
          <w:sz w:val="24"/>
          <w:szCs w:val="24"/>
        </w:rPr>
        <w:t xml:space="preserve"> </w:t>
      </w:r>
      <w:proofErr w:type="spellStart"/>
      <w:r w:rsidRPr="0078583F">
        <w:rPr>
          <w:rFonts w:cstheme="minorHAnsi"/>
          <w:sz w:val="24"/>
          <w:szCs w:val="24"/>
        </w:rPr>
        <w:t>ei</w:t>
      </w:r>
      <w:proofErr w:type="spellEnd"/>
      <w:r w:rsidRPr="0078583F">
        <w:rPr>
          <w:rFonts w:cstheme="minorHAnsi"/>
          <w:sz w:val="24"/>
          <w:szCs w:val="24"/>
        </w:rPr>
        <w:t xml:space="preserve"> </w:t>
      </w:r>
      <w:proofErr w:type="spellStart"/>
      <w:r w:rsidRPr="0078583F">
        <w:rPr>
          <w:rFonts w:cstheme="minorHAnsi"/>
          <w:sz w:val="24"/>
          <w:szCs w:val="24"/>
        </w:rPr>
        <w:t>voida</w:t>
      </w:r>
      <w:proofErr w:type="spellEnd"/>
      <w:r w:rsidRPr="0078583F">
        <w:rPr>
          <w:rFonts w:cstheme="minorHAnsi"/>
          <w:sz w:val="24"/>
          <w:szCs w:val="24"/>
        </w:rPr>
        <w:t xml:space="preserve"> </w:t>
      </w:r>
      <w:proofErr w:type="spellStart"/>
      <w:r w:rsidRPr="0078583F">
        <w:rPr>
          <w:rFonts w:cstheme="minorHAnsi"/>
          <w:sz w:val="24"/>
          <w:szCs w:val="24"/>
        </w:rPr>
        <w:t>tehdä</w:t>
      </w:r>
      <w:proofErr w:type="spellEnd"/>
      <w:r w:rsidRPr="0078583F">
        <w:rPr>
          <w:rFonts w:cstheme="minorHAnsi"/>
          <w:sz w:val="24"/>
          <w:szCs w:val="24"/>
        </w:rPr>
        <w:t xml:space="preserve"> </w:t>
      </w:r>
      <w:proofErr w:type="spellStart"/>
      <w:r w:rsidRPr="0078583F">
        <w:rPr>
          <w:rFonts w:cstheme="minorHAnsi"/>
          <w:sz w:val="24"/>
          <w:szCs w:val="24"/>
        </w:rPr>
        <w:t>muita</w:t>
      </w:r>
      <w:proofErr w:type="spellEnd"/>
      <w:r w:rsidRPr="0078583F">
        <w:rPr>
          <w:rFonts w:cstheme="minorHAnsi"/>
          <w:sz w:val="24"/>
          <w:szCs w:val="24"/>
        </w:rPr>
        <w:t xml:space="preserve"> </w:t>
      </w:r>
      <w:proofErr w:type="spellStart"/>
      <w:r w:rsidRPr="0078583F">
        <w:rPr>
          <w:rFonts w:cstheme="minorHAnsi"/>
          <w:sz w:val="24"/>
          <w:szCs w:val="24"/>
        </w:rPr>
        <w:t>varaumia</w:t>
      </w:r>
      <w:proofErr w:type="spellEnd"/>
      <w:r w:rsidRPr="0078583F">
        <w:rPr>
          <w:rFonts w:cstheme="minorHAnsi"/>
          <w:sz w:val="24"/>
          <w:szCs w:val="24"/>
        </w:rPr>
        <w:t>.</w:t>
      </w:r>
    </w:p>
    <w:p w14:paraId="769ECEE3" w14:textId="77777777" w:rsidR="00E80CB0" w:rsidRPr="002236EB" w:rsidRDefault="00E80CB0" w:rsidP="00B248F9">
      <w:pPr>
        <w:autoSpaceDE w:val="0"/>
        <w:autoSpaceDN w:val="0"/>
        <w:adjustRightInd w:val="0"/>
        <w:spacing w:after="0" w:line="240" w:lineRule="auto"/>
        <w:ind w:left="720"/>
        <w:rPr>
          <w:rFonts w:cstheme="minorHAnsi"/>
          <w:sz w:val="24"/>
          <w:szCs w:val="24"/>
        </w:rPr>
      </w:pPr>
    </w:p>
    <w:p w14:paraId="7C69350F" w14:textId="000B2F4F" w:rsidR="00E80CB0" w:rsidRPr="0078583F" w:rsidRDefault="00E80CB0" w:rsidP="001A7655">
      <w:pPr>
        <w:autoSpaceDE w:val="0"/>
        <w:autoSpaceDN w:val="0"/>
        <w:adjustRightInd w:val="0"/>
        <w:spacing w:after="0" w:line="240" w:lineRule="auto"/>
        <w:ind w:left="720"/>
        <w:jc w:val="both"/>
        <w:rPr>
          <w:rFonts w:cstheme="minorHAnsi"/>
          <w:sz w:val="24"/>
          <w:szCs w:val="24"/>
        </w:rPr>
      </w:pPr>
      <w:r w:rsidRPr="002236EB">
        <w:rPr>
          <w:rFonts w:cstheme="minorHAnsi"/>
          <w:b/>
          <w:sz w:val="24"/>
          <w:szCs w:val="24"/>
        </w:rPr>
        <w:t xml:space="preserve">A </w:t>
      </w:r>
      <w:proofErr w:type="gramStart"/>
      <w:r w:rsidRPr="002236EB">
        <w:rPr>
          <w:rFonts w:cstheme="minorHAnsi"/>
          <w:b/>
          <w:sz w:val="24"/>
          <w:szCs w:val="24"/>
        </w:rPr>
        <w:t>Party which has made a reservation in respect of a provision of this Convention</w:t>
      </w:r>
      <w:proofErr w:type="gramEnd"/>
      <w:r w:rsidRPr="002236EB">
        <w:rPr>
          <w:rFonts w:cstheme="minorHAnsi"/>
          <w:b/>
          <w:sz w:val="24"/>
          <w:szCs w:val="24"/>
        </w:rPr>
        <w:t xml:space="preserve"> may not claim the application of that provision by any other Party; it may, however, if the reservation is partial or conditional, claim the application of that provision in so far as it has itself accepted it.</w:t>
      </w:r>
    </w:p>
    <w:p w14:paraId="33964DC1" w14:textId="743F2A25" w:rsidR="00B248F9" w:rsidRPr="0078583F" w:rsidRDefault="001A7655" w:rsidP="001F56C6">
      <w:pPr>
        <w:spacing w:after="271" w:line="250" w:lineRule="auto"/>
        <w:ind w:left="709"/>
        <w:jc w:val="both"/>
        <w:rPr>
          <w:rFonts w:cstheme="minorHAnsi"/>
          <w:sz w:val="24"/>
          <w:szCs w:val="24"/>
          <w:lang w:val="fi-FI"/>
        </w:rPr>
      </w:pPr>
      <w:r w:rsidRPr="0078583F">
        <w:rPr>
          <w:rFonts w:cstheme="minorHAnsi"/>
          <w:sz w:val="24"/>
          <w:szCs w:val="24"/>
          <w:lang w:val="fi-FI"/>
        </w:rPr>
        <w:t>Osapuoli, joka on tehnyt tämän yleissopimuksen määräystä koskevan varauman, ei voi vaatia muita osapuolia soveltamaan kyseistä määräystä, mutta jos varauma on osittainen tai ehdollinen, se voi vaatia määräyksen soveltamista siltä osin kuin se on itse hyväksynyt määräyksen.</w:t>
      </w:r>
    </w:p>
    <w:p w14:paraId="2831B284" w14:textId="77777777" w:rsidR="00F74746" w:rsidRPr="002236EB" w:rsidRDefault="00F74746" w:rsidP="00B248F9">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The Secretary-General of the United Nations sha</w:t>
      </w:r>
      <w:r w:rsidR="00B248F9" w:rsidRPr="002236EB">
        <w:rPr>
          <w:rFonts w:cstheme="minorHAnsi"/>
          <w:b/>
          <w:bCs/>
          <w:sz w:val="24"/>
          <w:szCs w:val="24"/>
        </w:rPr>
        <w:t xml:space="preserve">ll receive and circulate to all </w:t>
      </w:r>
      <w:r w:rsidRPr="002236EB">
        <w:rPr>
          <w:rFonts w:cstheme="minorHAnsi"/>
          <w:b/>
          <w:bCs/>
          <w:sz w:val="24"/>
          <w:szCs w:val="24"/>
        </w:rPr>
        <w:t>States the text of reservations made by States at the time of ratification or accession</w:t>
      </w:r>
      <w:r w:rsidRPr="002236EB">
        <w:rPr>
          <w:rFonts w:cstheme="minorHAnsi"/>
          <w:sz w:val="24"/>
          <w:szCs w:val="24"/>
        </w:rPr>
        <w:t>.</w:t>
      </w:r>
    </w:p>
    <w:p w14:paraId="159A3DC9" w14:textId="61E4CFD3" w:rsidR="00F74746" w:rsidRPr="002236EB" w:rsidRDefault="00F74746" w:rsidP="00B248F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Yhdistyneiden </w:t>
      </w:r>
      <w:r w:rsidR="004C777A" w:rsidRPr="002236EB">
        <w:rPr>
          <w:rFonts w:cstheme="minorHAnsi"/>
          <w:sz w:val="24"/>
          <w:szCs w:val="24"/>
          <w:lang w:val="fi-FI"/>
        </w:rPr>
        <w:t>k</w:t>
      </w:r>
      <w:r w:rsidRPr="002236EB">
        <w:rPr>
          <w:rFonts w:cstheme="minorHAnsi"/>
          <w:sz w:val="24"/>
          <w:szCs w:val="24"/>
          <w:lang w:val="fi-FI"/>
        </w:rPr>
        <w:t>ansakuntien pääsihteeri vastaanottaa</w:t>
      </w:r>
      <w:r w:rsidR="00B248F9" w:rsidRPr="002236EB">
        <w:rPr>
          <w:rFonts w:cstheme="minorHAnsi"/>
          <w:sz w:val="24"/>
          <w:szCs w:val="24"/>
          <w:lang w:val="fi-FI"/>
        </w:rPr>
        <w:t xml:space="preserve"> ja toimittaa edelleen kaikille </w:t>
      </w:r>
      <w:r w:rsidRPr="002236EB">
        <w:rPr>
          <w:rFonts w:cstheme="minorHAnsi"/>
          <w:sz w:val="24"/>
          <w:szCs w:val="24"/>
          <w:lang w:val="fi-FI"/>
        </w:rPr>
        <w:t>valtioil</w:t>
      </w:r>
      <w:r w:rsidR="00A764A9">
        <w:rPr>
          <w:rFonts w:cstheme="minorHAnsi"/>
          <w:sz w:val="24"/>
          <w:szCs w:val="24"/>
          <w:lang w:val="fi-FI"/>
        </w:rPr>
        <w:t>le niiden varaumien tekstit, jo</w:t>
      </w:r>
      <w:r w:rsidRPr="002236EB">
        <w:rPr>
          <w:rFonts w:cstheme="minorHAnsi"/>
          <w:sz w:val="24"/>
          <w:szCs w:val="24"/>
          <w:lang w:val="fi-FI"/>
        </w:rPr>
        <w:t>t</w:t>
      </w:r>
      <w:r w:rsidR="00A764A9">
        <w:rPr>
          <w:rFonts w:cstheme="minorHAnsi"/>
          <w:sz w:val="24"/>
          <w:szCs w:val="24"/>
          <w:lang w:val="fi-FI"/>
        </w:rPr>
        <w:t>k</w:t>
      </w:r>
      <w:r w:rsidRPr="002236EB">
        <w:rPr>
          <w:rFonts w:cstheme="minorHAnsi"/>
          <w:sz w:val="24"/>
          <w:szCs w:val="24"/>
          <w:lang w:val="fi-FI"/>
        </w:rPr>
        <w:t>a valtiot ovat tehne</w:t>
      </w:r>
      <w:r w:rsidR="00B248F9" w:rsidRPr="002236EB">
        <w:rPr>
          <w:rFonts w:cstheme="minorHAnsi"/>
          <w:sz w:val="24"/>
          <w:szCs w:val="24"/>
          <w:lang w:val="fi-FI"/>
        </w:rPr>
        <w:t xml:space="preserve">et ratifioinnin tai liittymisen </w:t>
      </w:r>
      <w:r w:rsidRPr="002236EB">
        <w:rPr>
          <w:rFonts w:cstheme="minorHAnsi"/>
          <w:sz w:val="24"/>
          <w:szCs w:val="24"/>
          <w:lang w:val="fi-FI"/>
        </w:rPr>
        <w:t>yhteydessä.</w:t>
      </w:r>
    </w:p>
    <w:p w14:paraId="5940F49A" w14:textId="77777777" w:rsidR="00B248F9" w:rsidRPr="002236EB" w:rsidRDefault="00B248F9" w:rsidP="00B248F9">
      <w:pPr>
        <w:autoSpaceDE w:val="0"/>
        <w:autoSpaceDN w:val="0"/>
        <w:adjustRightInd w:val="0"/>
        <w:spacing w:after="0" w:line="240" w:lineRule="auto"/>
        <w:ind w:left="720"/>
        <w:rPr>
          <w:rFonts w:cstheme="minorHAnsi"/>
          <w:sz w:val="24"/>
          <w:szCs w:val="24"/>
          <w:lang w:val="fi-FI"/>
        </w:rPr>
      </w:pPr>
    </w:p>
    <w:p w14:paraId="2BF494B5" w14:textId="77777777" w:rsidR="00F74746" w:rsidRPr="002236EB" w:rsidRDefault="00F74746" w:rsidP="00B248F9">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lastRenderedPageBreak/>
        <w:t xml:space="preserve">A reservation incompatible with the object and purpose of the present </w:t>
      </w:r>
      <w:r w:rsidR="00B248F9" w:rsidRPr="002236EB">
        <w:rPr>
          <w:rFonts w:cstheme="minorHAnsi"/>
          <w:b/>
          <w:bCs/>
          <w:sz w:val="24"/>
          <w:szCs w:val="24"/>
        </w:rPr>
        <w:t xml:space="preserve">Convention </w:t>
      </w:r>
      <w:proofErr w:type="gramStart"/>
      <w:r w:rsidRPr="002236EB">
        <w:rPr>
          <w:rFonts w:cstheme="minorHAnsi"/>
          <w:b/>
          <w:bCs/>
          <w:sz w:val="24"/>
          <w:szCs w:val="24"/>
        </w:rPr>
        <w:t>shall not be permitted</w:t>
      </w:r>
      <w:proofErr w:type="gramEnd"/>
      <w:r w:rsidRPr="002236EB">
        <w:rPr>
          <w:rFonts w:cstheme="minorHAnsi"/>
          <w:b/>
          <w:bCs/>
          <w:sz w:val="24"/>
          <w:szCs w:val="24"/>
        </w:rPr>
        <w:t>.</w:t>
      </w:r>
    </w:p>
    <w:p w14:paraId="60F9B8A5" w14:textId="4253AACB" w:rsidR="00F74746" w:rsidRPr="002236EB" w:rsidRDefault="00F74746" w:rsidP="00B248F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 xml:space="preserve">Varauma, joka on tämän yleissopimuksen </w:t>
      </w:r>
      <w:r w:rsidR="0040709B" w:rsidRPr="002236EB">
        <w:rPr>
          <w:rFonts w:cstheme="minorHAnsi"/>
          <w:sz w:val="24"/>
          <w:szCs w:val="24"/>
          <w:lang w:val="fi-FI"/>
        </w:rPr>
        <w:t xml:space="preserve">päämäärän </w:t>
      </w:r>
      <w:r w:rsidRPr="002236EB">
        <w:rPr>
          <w:rFonts w:cstheme="minorHAnsi"/>
          <w:sz w:val="24"/>
          <w:szCs w:val="24"/>
          <w:lang w:val="fi-FI"/>
        </w:rPr>
        <w:t>ja tarkoituksen vastainen, ei ole sallittu.</w:t>
      </w:r>
    </w:p>
    <w:p w14:paraId="672D8A6D" w14:textId="77777777" w:rsidR="00B248F9" w:rsidRPr="002236EB" w:rsidRDefault="00B248F9" w:rsidP="00B248F9">
      <w:pPr>
        <w:autoSpaceDE w:val="0"/>
        <w:autoSpaceDN w:val="0"/>
        <w:adjustRightInd w:val="0"/>
        <w:spacing w:after="0" w:line="240" w:lineRule="auto"/>
        <w:ind w:left="720"/>
        <w:rPr>
          <w:rFonts w:cstheme="minorHAnsi"/>
          <w:sz w:val="24"/>
          <w:szCs w:val="24"/>
          <w:lang w:val="fi-FI"/>
        </w:rPr>
      </w:pPr>
    </w:p>
    <w:p w14:paraId="5924546F" w14:textId="77777777" w:rsidR="00F74746" w:rsidRPr="002236EB" w:rsidRDefault="00F74746" w:rsidP="00B248F9">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 xml:space="preserve">Reservations </w:t>
      </w:r>
      <w:proofErr w:type="gramStart"/>
      <w:r w:rsidRPr="002236EB">
        <w:rPr>
          <w:rFonts w:cstheme="minorHAnsi"/>
          <w:b/>
          <w:bCs/>
          <w:sz w:val="24"/>
          <w:szCs w:val="24"/>
        </w:rPr>
        <w:t>may be withdrawn</w:t>
      </w:r>
      <w:proofErr w:type="gramEnd"/>
      <w:r w:rsidRPr="002236EB">
        <w:rPr>
          <w:rFonts w:cstheme="minorHAnsi"/>
          <w:b/>
          <w:bCs/>
          <w:sz w:val="24"/>
          <w:szCs w:val="24"/>
        </w:rPr>
        <w:t xml:space="preserve"> at any time by notifi</w:t>
      </w:r>
      <w:r w:rsidR="00B248F9" w:rsidRPr="002236EB">
        <w:rPr>
          <w:rFonts w:cstheme="minorHAnsi"/>
          <w:b/>
          <w:bCs/>
          <w:sz w:val="24"/>
          <w:szCs w:val="24"/>
        </w:rPr>
        <w:t xml:space="preserve">cation to that effect addressed </w:t>
      </w:r>
      <w:r w:rsidRPr="002236EB">
        <w:rPr>
          <w:rFonts w:cstheme="minorHAnsi"/>
          <w:b/>
          <w:bCs/>
          <w:sz w:val="24"/>
          <w:szCs w:val="24"/>
        </w:rPr>
        <w:t>to the Secretary-General of the United Nations, who sha</w:t>
      </w:r>
      <w:r w:rsidR="00B248F9" w:rsidRPr="002236EB">
        <w:rPr>
          <w:rFonts w:cstheme="minorHAnsi"/>
          <w:b/>
          <w:bCs/>
          <w:sz w:val="24"/>
          <w:szCs w:val="24"/>
        </w:rPr>
        <w:t xml:space="preserve">ll then inform all States. </w:t>
      </w:r>
      <w:r w:rsidRPr="002236EB">
        <w:rPr>
          <w:rFonts w:cstheme="minorHAnsi"/>
          <w:b/>
          <w:bCs/>
          <w:sz w:val="24"/>
          <w:szCs w:val="24"/>
        </w:rPr>
        <w:t xml:space="preserve">Such notification shall take effect on the date on which </w:t>
      </w:r>
      <w:proofErr w:type="gramStart"/>
      <w:r w:rsidRPr="002236EB">
        <w:rPr>
          <w:rFonts w:cstheme="minorHAnsi"/>
          <w:b/>
          <w:bCs/>
          <w:sz w:val="24"/>
          <w:szCs w:val="24"/>
        </w:rPr>
        <w:t>it is</w:t>
      </w:r>
      <w:r w:rsidR="00B248F9" w:rsidRPr="002236EB">
        <w:rPr>
          <w:rFonts w:cstheme="minorHAnsi"/>
          <w:b/>
          <w:bCs/>
          <w:sz w:val="24"/>
          <w:szCs w:val="24"/>
        </w:rPr>
        <w:t xml:space="preserve"> </w:t>
      </w:r>
      <w:r w:rsidRPr="002236EB">
        <w:rPr>
          <w:rFonts w:cstheme="minorHAnsi"/>
          <w:b/>
          <w:bCs/>
          <w:sz w:val="24"/>
          <w:szCs w:val="24"/>
        </w:rPr>
        <w:t>received by the Secretary-General</w:t>
      </w:r>
      <w:proofErr w:type="gramEnd"/>
      <w:r w:rsidRPr="002236EB">
        <w:rPr>
          <w:rFonts w:cstheme="minorHAnsi"/>
          <w:b/>
          <w:bCs/>
          <w:sz w:val="24"/>
          <w:szCs w:val="24"/>
        </w:rPr>
        <w:t>.</w:t>
      </w:r>
    </w:p>
    <w:p w14:paraId="61C8022F" w14:textId="2BE33FB6" w:rsidR="00F74746" w:rsidRPr="002236EB" w:rsidRDefault="00F74746" w:rsidP="00B248F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Varauma voidaan milloin tahansa peruuttaa il</w:t>
      </w:r>
      <w:r w:rsidR="00B248F9" w:rsidRPr="002236EB">
        <w:rPr>
          <w:rFonts w:cstheme="minorHAnsi"/>
          <w:sz w:val="24"/>
          <w:szCs w:val="24"/>
          <w:lang w:val="fi-FI"/>
        </w:rPr>
        <w:t xml:space="preserve">moittamalla siitä Yhdistyneiden </w:t>
      </w:r>
      <w:r w:rsidR="004C777A" w:rsidRPr="002236EB">
        <w:rPr>
          <w:rFonts w:cstheme="minorHAnsi"/>
          <w:sz w:val="24"/>
          <w:szCs w:val="24"/>
          <w:lang w:val="fi-FI"/>
        </w:rPr>
        <w:t>k</w:t>
      </w:r>
      <w:r w:rsidRPr="002236EB">
        <w:rPr>
          <w:rFonts w:cstheme="minorHAnsi"/>
          <w:sz w:val="24"/>
          <w:szCs w:val="24"/>
          <w:lang w:val="fi-FI"/>
        </w:rPr>
        <w:t>ansakuntien pääsihteerille, joka toimittaa tiedon kaikille</w:t>
      </w:r>
      <w:r w:rsidR="00B248F9" w:rsidRPr="002236EB">
        <w:rPr>
          <w:rFonts w:cstheme="minorHAnsi"/>
          <w:sz w:val="24"/>
          <w:szCs w:val="24"/>
          <w:lang w:val="fi-FI"/>
        </w:rPr>
        <w:t xml:space="preserve"> valtioille. Tällainen ilmoitus </w:t>
      </w:r>
      <w:r w:rsidRPr="002236EB">
        <w:rPr>
          <w:rFonts w:cstheme="minorHAnsi"/>
          <w:sz w:val="24"/>
          <w:szCs w:val="24"/>
          <w:lang w:val="fi-FI"/>
        </w:rPr>
        <w:t xml:space="preserve">tulee voimaan sinä päivänä, jona pääsihteeri </w:t>
      </w:r>
      <w:r w:rsidR="00C24043" w:rsidRPr="002236EB">
        <w:rPr>
          <w:rFonts w:cstheme="minorHAnsi"/>
          <w:sz w:val="24"/>
          <w:szCs w:val="24"/>
          <w:lang w:val="fi-FI"/>
        </w:rPr>
        <w:t>vastaanottaa sen</w:t>
      </w:r>
      <w:r w:rsidRPr="002236EB">
        <w:rPr>
          <w:rFonts w:cstheme="minorHAnsi"/>
          <w:sz w:val="24"/>
          <w:szCs w:val="24"/>
          <w:lang w:val="fi-FI"/>
        </w:rPr>
        <w:t>.</w:t>
      </w:r>
    </w:p>
    <w:p w14:paraId="5108B970" w14:textId="77777777" w:rsidR="00B248F9" w:rsidRPr="002236EB" w:rsidRDefault="00B248F9" w:rsidP="00B248F9">
      <w:pPr>
        <w:autoSpaceDE w:val="0"/>
        <w:autoSpaceDN w:val="0"/>
        <w:adjustRightInd w:val="0"/>
        <w:spacing w:after="0" w:line="240" w:lineRule="auto"/>
        <w:ind w:left="720"/>
        <w:rPr>
          <w:rFonts w:cstheme="minorHAnsi"/>
          <w:sz w:val="24"/>
          <w:szCs w:val="24"/>
          <w:lang w:val="fi-FI"/>
        </w:rPr>
      </w:pPr>
    </w:p>
    <w:p w14:paraId="56BEDAE6" w14:textId="77777777" w:rsidR="00F74746" w:rsidRPr="002236EB" w:rsidRDefault="00F74746" w:rsidP="00F74746">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signature</w:t>
      </w:r>
      <w:proofErr w:type="gramEnd"/>
      <w:r w:rsidRPr="002236EB">
        <w:rPr>
          <w:rFonts w:cstheme="minorHAnsi"/>
          <w:b/>
          <w:bCs/>
          <w:sz w:val="24"/>
          <w:szCs w:val="24"/>
        </w:rPr>
        <w:t xml:space="preserve"> </w:t>
      </w:r>
      <w:r w:rsidR="00B248F9" w:rsidRPr="002236EB">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allekirjoittaminen</w:t>
      </w:r>
      <w:proofErr w:type="spellEnd"/>
    </w:p>
    <w:p w14:paraId="72E081E4" w14:textId="77777777" w:rsidR="00B248F9" w:rsidRPr="002236EB" w:rsidRDefault="00B248F9" w:rsidP="00F74746">
      <w:pPr>
        <w:autoSpaceDE w:val="0"/>
        <w:autoSpaceDN w:val="0"/>
        <w:adjustRightInd w:val="0"/>
        <w:spacing w:after="0" w:line="240" w:lineRule="auto"/>
        <w:rPr>
          <w:rFonts w:cstheme="minorHAnsi"/>
          <w:sz w:val="24"/>
          <w:szCs w:val="24"/>
        </w:rPr>
      </w:pPr>
    </w:p>
    <w:p w14:paraId="29E40DF4" w14:textId="77777777" w:rsidR="00F74746" w:rsidRPr="002236EB" w:rsidRDefault="00F74746" w:rsidP="00B248F9">
      <w:pPr>
        <w:autoSpaceDE w:val="0"/>
        <w:autoSpaceDN w:val="0"/>
        <w:adjustRightInd w:val="0"/>
        <w:spacing w:after="0" w:line="240" w:lineRule="auto"/>
        <w:ind w:left="720"/>
        <w:jc w:val="both"/>
        <w:rPr>
          <w:rFonts w:cstheme="minorHAnsi"/>
          <w:b/>
          <w:bCs/>
          <w:sz w:val="24"/>
          <w:szCs w:val="24"/>
        </w:rPr>
      </w:pPr>
      <w:r w:rsidRPr="002236EB">
        <w:rPr>
          <w:rFonts w:cstheme="minorHAnsi"/>
          <w:b/>
          <w:bCs/>
          <w:sz w:val="24"/>
          <w:szCs w:val="24"/>
        </w:rPr>
        <w:t xml:space="preserve">In witness whereof the undersigned, being duly </w:t>
      </w:r>
      <w:proofErr w:type="spellStart"/>
      <w:r w:rsidRPr="002236EB">
        <w:rPr>
          <w:rFonts w:cstheme="minorHAnsi"/>
          <w:b/>
          <w:bCs/>
          <w:sz w:val="24"/>
          <w:szCs w:val="24"/>
        </w:rPr>
        <w:t>authorised</w:t>
      </w:r>
      <w:proofErr w:type="spellEnd"/>
      <w:r w:rsidRPr="002236EB">
        <w:rPr>
          <w:rFonts w:cstheme="minorHAnsi"/>
          <w:b/>
          <w:bCs/>
          <w:sz w:val="24"/>
          <w:szCs w:val="24"/>
        </w:rPr>
        <w:t xml:space="preserve"> thereto, have</w:t>
      </w:r>
      <w:r w:rsidR="00B248F9" w:rsidRPr="002236EB">
        <w:rPr>
          <w:rFonts w:cstheme="minorHAnsi"/>
          <w:b/>
          <w:bCs/>
          <w:sz w:val="24"/>
          <w:szCs w:val="24"/>
        </w:rPr>
        <w:t xml:space="preserve"> </w:t>
      </w:r>
      <w:r w:rsidRPr="002236EB">
        <w:rPr>
          <w:rFonts w:cstheme="minorHAnsi"/>
          <w:b/>
          <w:bCs/>
          <w:sz w:val="24"/>
          <w:szCs w:val="24"/>
        </w:rPr>
        <w:t>signed this Convention.</w:t>
      </w:r>
    </w:p>
    <w:p w14:paraId="2CF80283" w14:textId="77777777" w:rsidR="00F74746" w:rsidRPr="002236EB" w:rsidRDefault="00F74746" w:rsidP="00B248F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Tämän vakuudeksi allekirjoittaneet, siihen asian</w:t>
      </w:r>
      <w:r w:rsidR="00B248F9" w:rsidRPr="002236EB">
        <w:rPr>
          <w:rFonts w:cstheme="minorHAnsi"/>
          <w:sz w:val="24"/>
          <w:szCs w:val="24"/>
          <w:lang w:val="fi-FI"/>
        </w:rPr>
        <w:t xml:space="preserve">mukaisesti valtuutettuina, ovat </w:t>
      </w:r>
      <w:r w:rsidRPr="002236EB">
        <w:rPr>
          <w:rFonts w:cstheme="minorHAnsi"/>
          <w:sz w:val="24"/>
          <w:szCs w:val="24"/>
          <w:lang w:val="fi-FI"/>
        </w:rPr>
        <w:t>allekirjoittaneet tämän yleissopimuksen.</w:t>
      </w:r>
    </w:p>
    <w:p w14:paraId="41853042" w14:textId="77777777" w:rsidR="00B248F9" w:rsidRPr="002236EB" w:rsidRDefault="00B248F9" w:rsidP="00B248F9">
      <w:pPr>
        <w:autoSpaceDE w:val="0"/>
        <w:autoSpaceDN w:val="0"/>
        <w:adjustRightInd w:val="0"/>
        <w:spacing w:after="0" w:line="240" w:lineRule="auto"/>
        <w:ind w:left="720"/>
        <w:jc w:val="both"/>
        <w:rPr>
          <w:rFonts w:cstheme="minorHAnsi"/>
          <w:sz w:val="24"/>
          <w:szCs w:val="24"/>
          <w:lang w:val="fi-FI"/>
        </w:rPr>
      </w:pPr>
    </w:p>
    <w:p w14:paraId="2D99378F" w14:textId="4D6A9508" w:rsidR="00F74746" w:rsidRPr="002236EB" w:rsidRDefault="001441C2" w:rsidP="00B248F9">
      <w:pPr>
        <w:autoSpaceDE w:val="0"/>
        <w:autoSpaceDN w:val="0"/>
        <w:adjustRightInd w:val="0"/>
        <w:spacing w:after="0" w:line="240" w:lineRule="auto"/>
        <w:ind w:left="720"/>
        <w:jc w:val="both"/>
        <w:rPr>
          <w:rFonts w:cstheme="minorHAnsi"/>
          <w:b/>
          <w:bCs/>
          <w:sz w:val="24"/>
          <w:szCs w:val="24"/>
        </w:rPr>
      </w:pPr>
      <w:r>
        <w:rPr>
          <w:rFonts w:cstheme="minorHAnsi"/>
          <w:b/>
          <w:bCs/>
          <w:sz w:val="24"/>
          <w:szCs w:val="24"/>
        </w:rPr>
        <w:t>In witness w</w:t>
      </w:r>
      <w:r w:rsidR="00F74746" w:rsidRPr="002236EB">
        <w:rPr>
          <w:rFonts w:cstheme="minorHAnsi"/>
          <w:b/>
          <w:bCs/>
          <w:sz w:val="24"/>
          <w:szCs w:val="24"/>
        </w:rPr>
        <w:t>hereof the undersigned plenipote</w:t>
      </w:r>
      <w:r w:rsidR="00B248F9" w:rsidRPr="002236EB">
        <w:rPr>
          <w:rFonts w:cstheme="minorHAnsi"/>
          <w:b/>
          <w:bCs/>
          <w:sz w:val="24"/>
          <w:szCs w:val="24"/>
        </w:rPr>
        <w:t xml:space="preserve">ntiaries, being duly authorized </w:t>
      </w:r>
      <w:r w:rsidR="00F74746" w:rsidRPr="002236EB">
        <w:rPr>
          <w:rFonts w:cstheme="minorHAnsi"/>
          <w:b/>
          <w:bCs/>
          <w:sz w:val="24"/>
          <w:szCs w:val="24"/>
        </w:rPr>
        <w:t>thereto by their respective Governments, have signed the present Convention</w:t>
      </w:r>
      <w:r w:rsidR="00F74746" w:rsidRPr="002236EB">
        <w:rPr>
          <w:rFonts w:cstheme="minorHAnsi"/>
          <w:sz w:val="24"/>
          <w:szCs w:val="24"/>
        </w:rPr>
        <w:t>.</w:t>
      </w:r>
    </w:p>
    <w:p w14:paraId="69F52BC8" w14:textId="48FE3285" w:rsidR="00F74746" w:rsidRPr="002236EB" w:rsidRDefault="00F74746" w:rsidP="00B248F9">
      <w:pPr>
        <w:autoSpaceDE w:val="0"/>
        <w:autoSpaceDN w:val="0"/>
        <w:adjustRightInd w:val="0"/>
        <w:spacing w:after="0" w:line="240" w:lineRule="auto"/>
        <w:ind w:left="720"/>
        <w:jc w:val="both"/>
        <w:rPr>
          <w:rFonts w:cstheme="minorHAnsi"/>
          <w:sz w:val="24"/>
          <w:szCs w:val="24"/>
          <w:lang w:val="fi-FI"/>
        </w:rPr>
      </w:pPr>
      <w:r w:rsidRPr="002236EB">
        <w:rPr>
          <w:rFonts w:cstheme="minorHAnsi"/>
          <w:sz w:val="24"/>
          <w:szCs w:val="24"/>
          <w:lang w:val="fi-FI"/>
        </w:rPr>
        <w:t>Tämän vakuudeksi allekirjoittaneet edustajat, halli</w:t>
      </w:r>
      <w:r w:rsidR="00B248F9" w:rsidRPr="002236EB">
        <w:rPr>
          <w:rFonts w:cstheme="minorHAnsi"/>
          <w:sz w:val="24"/>
          <w:szCs w:val="24"/>
          <w:lang w:val="fi-FI"/>
        </w:rPr>
        <w:t xml:space="preserve">tustensa siihen asianmukaisesti </w:t>
      </w:r>
      <w:r w:rsidRPr="002236EB">
        <w:rPr>
          <w:rFonts w:cstheme="minorHAnsi"/>
          <w:sz w:val="24"/>
          <w:szCs w:val="24"/>
          <w:lang w:val="fi-FI"/>
        </w:rPr>
        <w:t>valtuuttamina, ovat allekirjoittaneet tämän yleissopimuksen.</w:t>
      </w:r>
    </w:p>
    <w:p w14:paraId="5AE50230" w14:textId="1E91DE88" w:rsidR="00FB1ECD" w:rsidRPr="002236EB" w:rsidRDefault="00FB1ECD" w:rsidP="00B248F9">
      <w:pPr>
        <w:autoSpaceDE w:val="0"/>
        <w:autoSpaceDN w:val="0"/>
        <w:adjustRightInd w:val="0"/>
        <w:spacing w:after="0" w:line="240" w:lineRule="auto"/>
        <w:ind w:left="720"/>
        <w:jc w:val="both"/>
        <w:rPr>
          <w:rFonts w:cstheme="minorHAnsi"/>
          <w:sz w:val="24"/>
          <w:szCs w:val="24"/>
          <w:lang w:val="fi-FI"/>
        </w:rPr>
      </w:pPr>
    </w:p>
    <w:p w14:paraId="329841C6" w14:textId="77777777" w:rsidR="00FB1ECD" w:rsidRPr="002236EB" w:rsidRDefault="00FB1ECD" w:rsidP="00FB1ECD">
      <w:pPr>
        <w:autoSpaceDE w:val="0"/>
        <w:autoSpaceDN w:val="0"/>
        <w:adjustRightInd w:val="0"/>
        <w:spacing w:after="0" w:line="240" w:lineRule="auto"/>
        <w:rPr>
          <w:rFonts w:cstheme="minorHAnsi"/>
          <w:sz w:val="24"/>
          <w:szCs w:val="24"/>
        </w:rPr>
      </w:pPr>
      <w:proofErr w:type="gramStart"/>
      <w:r w:rsidRPr="002236EB">
        <w:rPr>
          <w:rFonts w:cstheme="minorHAnsi"/>
          <w:b/>
          <w:bCs/>
          <w:sz w:val="24"/>
          <w:szCs w:val="24"/>
        </w:rPr>
        <w:t>territorial</w:t>
      </w:r>
      <w:proofErr w:type="gramEnd"/>
      <w:r w:rsidRPr="002236EB">
        <w:rPr>
          <w:rFonts w:cstheme="minorHAnsi"/>
          <w:b/>
          <w:bCs/>
          <w:sz w:val="24"/>
          <w:szCs w:val="24"/>
        </w:rPr>
        <w:t xml:space="preserve"> application </w:t>
      </w:r>
      <w:r w:rsidRPr="00115F18">
        <w:rPr>
          <w:rFonts w:cstheme="minorHAnsi"/>
          <w:sz w:val="24"/>
          <w:szCs w:val="24"/>
        </w:rPr>
        <w:t>–</w:t>
      </w:r>
      <w:r w:rsidRPr="002236EB">
        <w:rPr>
          <w:rFonts w:cstheme="minorHAnsi"/>
          <w:sz w:val="24"/>
          <w:szCs w:val="24"/>
        </w:rPr>
        <w:t xml:space="preserve"> </w:t>
      </w:r>
      <w:proofErr w:type="spellStart"/>
      <w:r w:rsidRPr="002236EB">
        <w:rPr>
          <w:rFonts w:cstheme="minorHAnsi"/>
          <w:sz w:val="24"/>
          <w:szCs w:val="24"/>
        </w:rPr>
        <w:t>alueellinen</w:t>
      </w:r>
      <w:proofErr w:type="spellEnd"/>
      <w:r w:rsidRPr="002236EB">
        <w:rPr>
          <w:rFonts w:cstheme="minorHAnsi"/>
          <w:sz w:val="24"/>
          <w:szCs w:val="24"/>
        </w:rPr>
        <w:t xml:space="preserve"> </w:t>
      </w:r>
      <w:proofErr w:type="spellStart"/>
      <w:r w:rsidRPr="002236EB">
        <w:rPr>
          <w:rFonts w:cstheme="minorHAnsi"/>
          <w:sz w:val="24"/>
          <w:szCs w:val="24"/>
        </w:rPr>
        <w:t>soveltaminen</w:t>
      </w:r>
      <w:proofErr w:type="spellEnd"/>
    </w:p>
    <w:p w14:paraId="16202252" w14:textId="77777777" w:rsidR="00FB1ECD" w:rsidRPr="002236EB" w:rsidRDefault="00FB1ECD" w:rsidP="00FB1ECD">
      <w:pPr>
        <w:autoSpaceDE w:val="0"/>
        <w:autoSpaceDN w:val="0"/>
        <w:adjustRightInd w:val="0"/>
        <w:spacing w:after="0" w:line="240" w:lineRule="auto"/>
        <w:rPr>
          <w:rFonts w:cstheme="minorHAnsi"/>
          <w:sz w:val="24"/>
          <w:szCs w:val="24"/>
        </w:rPr>
      </w:pPr>
    </w:p>
    <w:p w14:paraId="67253FF1" w14:textId="77777777" w:rsidR="00FB1ECD" w:rsidRPr="005D74C5" w:rsidRDefault="00FB1ECD" w:rsidP="00FB1ECD">
      <w:pPr>
        <w:spacing w:after="0" w:line="240" w:lineRule="auto"/>
        <w:ind w:left="709"/>
        <w:jc w:val="both"/>
        <w:rPr>
          <w:rFonts w:cstheme="minorHAnsi"/>
          <w:b/>
          <w:sz w:val="24"/>
          <w:szCs w:val="24"/>
        </w:rPr>
      </w:pPr>
      <w:r w:rsidRPr="005D74C5">
        <w:rPr>
          <w:rFonts w:cstheme="minorHAnsi"/>
          <w:b/>
          <w:sz w:val="24"/>
          <w:szCs w:val="24"/>
        </w:rPr>
        <w:t>Any State may, at the time of signature or when depositing its instrument of ratification, acceptance, approval or accession, specify the territory or territories to which this Convention shall apply.</w:t>
      </w:r>
    </w:p>
    <w:p w14:paraId="497CC031" w14:textId="10CBE5C4" w:rsidR="0058377A" w:rsidRPr="005D74C5" w:rsidRDefault="000A6256" w:rsidP="00FB1ECD">
      <w:pPr>
        <w:spacing w:after="0" w:line="240" w:lineRule="auto"/>
        <w:ind w:left="709"/>
        <w:jc w:val="both"/>
        <w:rPr>
          <w:rFonts w:cstheme="minorHAnsi"/>
          <w:sz w:val="24"/>
          <w:szCs w:val="24"/>
          <w:lang w:val="fi-FI"/>
        </w:rPr>
      </w:pPr>
      <w:r>
        <w:rPr>
          <w:rFonts w:cstheme="minorHAnsi"/>
          <w:sz w:val="24"/>
          <w:szCs w:val="24"/>
          <w:lang w:val="fi-FI"/>
        </w:rPr>
        <w:t>Valtio voi allekirjoittaessaan tämän yleissopimuksen</w:t>
      </w:r>
      <w:r w:rsidR="00FB1ECD" w:rsidRPr="005D74C5">
        <w:rPr>
          <w:rFonts w:cstheme="minorHAnsi"/>
          <w:sz w:val="24"/>
          <w:szCs w:val="24"/>
          <w:lang w:val="fi-FI"/>
        </w:rPr>
        <w:t xml:space="preserve"> tai tallettaessaan </w:t>
      </w:r>
      <w:proofErr w:type="spellStart"/>
      <w:r w:rsidR="00FB1ECD" w:rsidRPr="005D74C5">
        <w:rPr>
          <w:rFonts w:cstheme="minorHAnsi"/>
          <w:sz w:val="24"/>
          <w:szCs w:val="24"/>
          <w:lang w:val="fi-FI"/>
        </w:rPr>
        <w:t>ratifioimis</w:t>
      </w:r>
      <w:proofErr w:type="spellEnd"/>
      <w:r w:rsidR="00FB1ECD" w:rsidRPr="005D74C5">
        <w:rPr>
          <w:rFonts w:cstheme="minorHAnsi"/>
          <w:sz w:val="24"/>
          <w:szCs w:val="24"/>
          <w:lang w:val="fi-FI"/>
        </w:rPr>
        <w:t xml:space="preserve">-, </w:t>
      </w:r>
      <w:proofErr w:type="spellStart"/>
      <w:r w:rsidR="00FB1ECD" w:rsidRPr="005D74C5">
        <w:rPr>
          <w:rFonts w:cstheme="minorHAnsi"/>
          <w:sz w:val="24"/>
          <w:szCs w:val="24"/>
          <w:lang w:val="fi-FI"/>
        </w:rPr>
        <w:t>hyväksymis</w:t>
      </w:r>
      <w:proofErr w:type="spellEnd"/>
      <w:r w:rsidR="00FB1ECD" w:rsidRPr="005D74C5">
        <w:rPr>
          <w:rFonts w:cstheme="minorHAnsi"/>
          <w:sz w:val="24"/>
          <w:szCs w:val="24"/>
          <w:lang w:val="fi-FI"/>
        </w:rPr>
        <w:t>- tai liittymiskirjansa määrittää sen yhden tai useamman alueen, johon yleissopimusta sovelletaan.</w:t>
      </w:r>
    </w:p>
    <w:p w14:paraId="28847C04" w14:textId="2871C7D5" w:rsidR="00FB1ECD" w:rsidRPr="005D74C5" w:rsidRDefault="00FB1ECD" w:rsidP="005D74C5">
      <w:pPr>
        <w:spacing w:after="0" w:line="240" w:lineRule="auto"/>
        <w:ind w:left="709"/>
        <w:jc w:val="both"/>
        <w:rPr>
          <w:rFonts w:cstheme="minorHAnsi"/>
          <w:sz w:val="24"/>
          <w:szCs w:val="24"/>
          <w:lang w:val="fi-FI"/>
        </w:rPr>
      </w:pPr>
      <w:r w:rsidRPr="005D74C5">
        <w:rPr>
          <w:rFonts w:cstheme="minorHAnsi"/>
          <w:b/>
          <w:sz w:val="24"/>
          <w:szCs w:val="24"/>
          <w:vertAlign w:val="superscript"/>
          <w:lang w:val="fi-FI"/>
        </w:rPr>
        <w:t xml:space="preserve"> </w:t>
      </w:r>
    </w:p>
    <w:p w14:paraId="7D967699" w14:textId="77777777" w:rsidR="00FB1ECD" w:rsidRPr="005D74C5" w:rsidRDefault="00FB1ECD" w:rsidP="00745C7A">
      <w:pPr>
        <w:spacing w:after="0" w:line="240" w:lineRule="auto"/>
        <w:ind w:left="709"/>
        <w:jc w:val="both"/>
        <w:rPr>
          <w:rFonts w:cstheme="minorHAnsi"/>
          <w:b/>
          <w:sz w:val="24"/>
          <w:szCs w:val="24"/>
        </w:rPr>
      </w:pPr>
      <w:r w:rsidRPr="005D74C5">
        <w:rPr>
          <w:rFonts w:cstheme="minorHAnsi"/>
          <w:b/>
          <w:sz w:val="24"/>
          <w:szCs w:val="24"/>
        </w:rPr>
        <w:t xml:space="preserve">Any State may, at any later date, by a declaration addressed to the Secretary General of the Council of Europe, extend the application of this Convention to any other territory specified in the declaration and for whose international relations it is responsible or on whose behalf it is </w:t>
      </w:r>
      <w:proofErr w:type="spellStart"/>
      <w:r w:rsidRPr="005D74C5">
        <w:rPr>
          <w:rFonts w:cstheme="minorHAnsi"/>
          <w:b/>
          <w:sz w:val="24"/>
          <w:szCs w:val="24"/>
        </w:rPr>
        <w:t>authorised</w:t>
      </w:r>
      <w:proofErr w:type="spellEnd"/>
      <w:r w:rsidRPr="005D74C5">
        <w:rPr>
          <w:rFonts w:cstheme="minorHAnsi"/>
          <w:b/>
          <w:sz w:val="24"/>
          <w:szCs w:val="24"/>
        </w:rPr>
        <w:t xml:space="preserve"> to give undertakings. </w:t>
      </w:r>
    </w:p>
    <w:p w14:paraId="1050C0EC" w14:textId="77777777" w:rsidR="00FB1ECD" w:rsidRPr="005D74C5" w:rsidRDefault="00FB1ECD" w:rsidP="00745C7A">
      <w:pPr>
        <w:spacing w:after="0" w:line="240" w:lineRule="auto"/>
        <w:ind w:left="709"/>
        <w:jc w:val="both"/>
        <w:rPr>
          <w:rFonts w:cstheme="minorHAnsi"/>
          <w:sz w:val="24"/>
          <w:szCs w:val="24"/>
          <w:lang w:val="fi-FI"/>
        </w:rPr>
      </w:pPr>
      <w:r w:rsidRPr="005D74C5">
        <w:rPr>
          <w:rFonts w:cstheme="minorHAnsi"/>
          <w:sz w:val="24"/>
          <w:szCs w:val="24"/>
          <w:lang w:val="fi-FI"/>
        </w:rPr>
        <w:t>Valtio voi myöhemmin Euroopan neuvoston pääsihteerille osoitetulla selityksellä laajentaa tämän yleissopimuksen soveltamisen muuhun, selityksessä määritettyyn alueeseen, jonka kansainvälisistä suhteista se vastaa tai jonka puolesta sillä on toimivalta tehdä sitoumuksia.</w:t>
      </w:r>
    </w:p>
    <w:p w14:paraId="7D9D98C1" w14:textId="3640CD45" w:rsidR="00B248F9" w:rsidRPr="005D74C5" w:rsidRDefault="00B248F9" w:rsidP="001F56C6">
      <w:pPr>
        <w:autoSpaceDE w:val="0"/>
        <w:autoSpaceDN w:val="0"/>
        <w:adjustRightInd w:val="0"/>
        <w:spacing w:after="0" w:line="240" w:lineRule="auto"/>
        <w:rPr>
          <w:rFonts w:cstheme="minorHAnsi"/>
          <w:sz w:val="24"/>
          <w:szCs w:val="24"/>
          <w:lang w:val="fi-FI"/>
        </w:rPr>
      </w:pPr>
    </w:p>
    <w:p w14:paraId="21FA230B" w14:textId="77777777" w:rsidR="00F74746" w:rsidRPr="002236EB" w:rsidRDefault="00F74746" w:rsidP="00F74746">
      <w:pPr>
        <w:autoSpaceDE w:val="0"/>
        <w:autoSpaceDN w:val="0"/>
        <w:adjustRightInd w:val="0"/>
        <w:spacing w:after="0" w:line="240" w:lineRule="auto"/>
        <w:rPr>
          <w:rFonts w:cstheme="minorHAnsi"/>
          <w:sz w:val="24"/>
          <w:szCs w:val="24"/>
        </w:rPr>
      </w:pPr>
      <w:proofErr w:type="gramStart"/>
      <w:r w:rsidRPr="005D74C5">
        <w:rPr>
          <w:rFonts w:cstheme="minorHAnsi"/>
          <w:b/>
          <w:bCs/>
          <w:sz w:val="24"/>
          <w:szCs w:val="24"/>
        </w:rPr>
        <w:t>withdrawal</w:t>
      </w:r>
      <w:proofErr w:type="gramEnd"/>
      <w:r w:rsidRPr="005D74C5">
        <w:rPr>
          <w:rFonts w:cstheme="minorHAnsi"/>
          <w:b/>
          <w:bCs/>
          <w:sz w:val="24"/>
          <w:szCs w:val="24"/>
        </w:rPr>
        <w:t xml:space="preserve"> </w:t>
      </w:r>
      <w:r w:rsidR="00B248F9" w:rsidRPr="005D74C5">
        <w:rPr>
          <w:rFonts w:cstheme="minorHAnsi"/>
          <w:sz w:val="24"/>
          <w:szCs w:val="24"/>
        </w:rPr>
        <w:t>–</w:t>
      </w:r>
      <w:r w:rsidRPr="005D74C5">
        <w:rPr>
          <w:rFonts w:cstheme="minorHAnsi"/>
          <w:sz w:val="24"/>
          <w:szCs w:val="24"/>
        </w:rPr>
        <w:t xml:space="preserve"> </w:t>
      </w:r>
      <w:proofErr w:type="spellStart"/>
      <w:r w:rsidRPr="005D74C5">
        <w:rPr>
          <w:rFonts w:cstheme="minorHAnsi"/>
          <w:sz w:val="24"/>
          <w:szCs w:val="24"/>
        </w:rPr>
        <w:t>irtisanominen</w:t>
      </w:r>
      <w:proofErr w:type="spellEnd"/>
    </w:p>
    <w:p w14:paraId="141F2B73" w14:textId="77777777" w:rsidR="00B248F9" w:rsidRPr="002236EB" w:rsidRDefault="00B248F9" w:rsidP="00F74746">
      <w:pPr>
        <w:autoSpaceDE w:val="0"/>
        <w:autoSpaceDN w:val="0"/>
        <w:adjustRightInd w:val="0"/>
        <w:spacing w:after="0" w:line="240" w:lineRule="auto"/>
        <w:rPr>
          <w:rFonts w:cstheme="minorHAnsi"/>
          <w:sz w:val="24"/>
          <w:szCs w:val="24"/>
        </w:rPr>
      </w:pPr>
    </w:p>
    <w:p w14:paraId="0AD29513" w14:textId="77777777" w:rsidR="00F74746" w:rsidRPr="005D74C5" w:rsidRDefault="00F74746" w:rsidP="00B248F9">
      <w:pPr>
        <w:autoSpaceDE w:val="0"/>
        <w:autoSpaceDN w:val="0"/>
        <w:adjustRightInd w:val="0"/>
        <w:spacing w:after="0" w:line="240" w:lineRule="auto"/>
        <w:ind w:left="720"/>
        <w:jc w:val="both"/>
        <w:rPr>
          <w:rFonts w:cstheme="minorHAnsi"/>
          <w:b/>
          <w:bCs/>
          <w:sz w:val="24"/>
          <w:szCs w:val="24"/>
        </w:rPr>
      </w:pPr>
      <w:r w:rsidRPr="005D74C5">
        <w:rPr>
          <w:rFonts w:cstheme="minorHAnsi"/>
          <w:b/>
          <w:bCs/>
          <w:sz w:val="24"/>
          <w:szCs w:val="24"/>
        </w:rPr>
        <w:t xml:space="preserve">A State Party </w:t>
      </w:r>
      <w:proofErr w:type="gramStart"/>
      <w:r w:rsidRPr="005D74C5">
        <w:rPr>
          <w:rFonts w:cstheme="minorHAnsi"/>
          <w:b/>
          <w:bCs/>
          <w:sz w:val="24"/>
          <w:szCs w:val="24"/>
        </w:rPr>
        <w:t>may, by written notification addressed to the Secretary-General of the United Nations, withdraw</w:t>
      </w:r>
      <w:proofErr w:type="gramEnd"/>
      <w:r w:rsidRPr="005D74C5">
        <w:rPr>
          <w:rFonts w:cstheme="minorHAnsi"/>
          <w:b/>
          <w:bCs/>
          <w:sz w:val="24"/>
          <w:szCs w:val="24"/>
        </w:rPr>
        <w:t xml:space="preserve"> fr</w:t>
      </w:r>
      <w:r w:rsidR="00B248F9" w:rsidRPr="005D74C5">
        <w:rPr>
          <w:rFonts w:cstheme="minorHAnsi"/>
          <w:b/>
          <w:bCs/>
          <w:sz w:val="24"/>
          <w:szCs w:val="24"/>
        </w:rPr>
        <w:t xml:space="preserve">om this Statute. The withdrawal </w:t>
      </w:r>
      <w:r w:rsidRPr="005D74C5">
        <w:rPr>
          <w:rFonts w:cstheme="minorHAnsi"/>
          <w:b/>
          <w:bCs/>
          <w:sz w:val="24"/>
          <w:szCs w:val="24"/>
        </w:rPr>
        <w:t>shall take effect one year after the date of rece</w:t>
      </w:r>
      <w:r w:rsidR="00B248F9" w:rsidRPr="005D74C5">
        <w:rPr>
          <w:rFonts w:cstheme="minorHAnsi"/>
          <w:b/>
          <w:bCs/>
          <w:sz w:val="24"/>
          <w:szCs w:val="24"/>
        </w:rPr>
        <w:t xml:space="preserve">ipt of the notification, unless </w:t>
      </w:r>
      <w:r w:rsidRPr="005D74C5">
        <w:rPr>
          <w:rFonts w:cstheme="minorHAnsi"/>
          <w:b/>
          <w:bCs/>
          <w:sz w:val="24"/>
          <w:szCs w:val="24"/>
        </w:rPr>
        <w:t>the notification specifies a later date.</w:t>
      </w:r>
    </w:p>
    <w:p w14:paraId="4BADB984" w14:textId="36C9BA38" w:rsidR="0020006D" w:rsidRPr="005D74C5" w:rsidRDefault="00F74746" w:rsidP="00B248F9">
      <w:pPr>
        <w:autoSpaceDE w:val="0"/>
        <w:autoSpaceDN w:val="0"/>
        <w:adjustRightInd w:val="0"/>
        <w:spacing w:after="0" w:line="240" w:lineRule="auto"/>
        <w:ind w:left="720"/>
        <w:jc w:val="both"/>
        <w:rPr>
          <w:rFonts w:cstheme="minorHAnsi"/>
          <w:sz w:val="24"/>
          <w:szCs w:val="24"/>
          <w:lang w:val="fi-FI"/>
        </w:rPr>
      </w:pPr>
      <w:r w:rsidRPr="005D74C5">
        <w:rPr>
          <w:rFonts w:cstheme="minorHAnsi"/>
          <w:sz w:val="24"/>
          <w:szCs w:val="24"/>
          <w:lang w:val="fi-FI"/>
        </w:rPr>
        <w:t xml:space="preserve">Osapuoli voi Yhdistyneiden </w:t>
      </w:r>
      <w:r w:rsidR="004C777A" w:rsidRPr="005D74C5">
        <w:rPr>
          <w:rFonts w:cstheme="minorHAnsi"/>
          <w:sz w:val="24"/>
          <w:szCs w:val="24"/>
          <w:lang w:val="fi-FI"/>
        </w:rPr>
        <w:t>k</w:t>
      </w:r>
      <w:r w:rsidRPr="005D74C5">
        <w:rPr>
          <w:rFonts w:cstheme="minorHAnsi"/>
          <w:sz w:val="24"/>
          <w:szCs w:val="24"/>
          <w:lang w:val="fi-FI"/>
        </w:rPr>
        <w:t>ansakuntien pääsihtee</w:t>
      </w:r>
      <w:r w:rsidR="00B248F9" w:rsidRPr="005D74C5">
        <w:rPr>
          <w:rFonts w:cstheme="minorHAnsi"/>
          <w:sz w:val="24"/>
          <w:szCs w:val="24"/>
          <w:lang w:val="fi-FI"/>
        </w:rPr>
        <w:t xml:space="preserve">rille osoitetulla kirjallisella </w:t>
      </w:r>
      <w:r w:rsidRPr="005D74C5">
        <w:rPr>
          <w:rFonts w:cstheme="minorHAnsi"/>
          <w:sz w:val="24"/>
          <w:szCs w:val="24"/>
          <w:lang w:val="fi-FI"/>
        </w:rPr>
        <w:t>ilmoituksella irtisanoa tämän perussäännön. Irt</w:t>
      </w:r>
      <w:r w:rsidR="00B248F9" w:rsidRPr="005D74C5">
        <w:rPr>
          <w:rFonts w:cstheme="minorHAnsi"/>
          <w:sz w:val="24"/>
          <w:szCs w:val="24"/>
          <w:lang w:val="fi-FI"/>
        </w:rPr>
        <w:t xml:space="preserve">isanominen tulee voimaan vuoden </w:t>
      </w:r>
      <w:r w:rsidRPr="005D74C5">
        <w:rPr>
          <w:rFonts w:cstheme="minorHAnsi"/>
          <w:sz w:val="24"/>
          <w:szCs w:val="24"/>
          <w:lang w:val="fi-FI"/>
        </w:rPr>
        <w:t xml:space="preserve">kuluttua ilmoituksen vastaanottamispäivästä, ellei </w:t>
      </w:r>
      <w:r w:rsidR="00B248F9" w:rsidRPr="005D74C5">
        <w:rPr>
          <w:rFonts w:cstheme="minorHAnsi"/>
          <w:sz w:val="24"/>
          <w:szCs w:val="24"/>
          <w:lang w:val="fi-FI"/>
        </w:rPr>
        <w:t xml:space="preserve">ilmoituksessa mainita myöhempää </w:t>
      </w:r>
      <w:r w:rsidRPr="005D74C5">
        <w:rPr>
          <w:rFonts w:cstheme="minorHAnsi"/>
          <w:sz w:val="24"/>
          <w:szCs w:val="24"/>
          <w:lang w:val="fi-FI"/>
        </w:rPr>
        <w:t>päivämäärää.</w:t>
      </w:r>
    </w:p>
    <w:p w14:paraId="5DDBD67E" w14:textId="55C07B2F" w:rsidR="0060560B" w:rsidRPr="005D74C5" w:rsidRDefault="0060560B" w:rsidP="00B248F9">
      <w:pPr>
        <w:autoSpaceDE w:val="0"/>
        <w:autoSpaceDN w:val="0"/>
        <w:adjustRightInd w:val="0"/>
        <w:spacing w:after="0" w:line="240" w:lineRule="auto"/>
        <w:ind w:left="720"/>
        <w:jc w:val="both"/>
        <w:rPr>
          <w:rFonts w:cstheme="minorHAnsi"/>
          <w:sz w:val="24"/>
          <w:szCs w:val="24"/>
          <w:lang w:val="fi-FI"/>
        </w:rPr>
      </w:pPr>
    </w:p>
    <w:p w14:paraId="5E575C67" w14:textId="5AD8E047" w:rsidR="001A7655" w:rsidRPr="005D74C5" w:rsidRDefault="00925954" w:rsidP="00925954">
      <w:pPr>
        <w:rPr>
          <w:rFonts w:cstheme="minorHAnsi"/>
          <w:b/>
          <w:sz w:val="24"/>
          <w:szCs w:val="24"/>
        </w:rPr>
      </w:pPr>
      <w:proofErr w:type="spellStart"/>
      <w:r w:rsidRPr="005D74C5">
        <w:rPr>
          <w:rFonts w:cstheme="minorHAnsi"/>
          <w:b/>
          <w:sz w:val="24"/>
          <w:szCs w:val="24"/>
        </w:rPr>
        <w:t>Loppulauseke</w:t>
      </w:r>
      <w:proofErr w:type="spellEnd"/>
      <w:r w:rsidRPr="005D74C5">
        <w:rPr>
          <w:rFonts w:cstheme="minorHAnsi"/>
          <w:b/>
          <w:sz w:val="24"/>
          <w:szCs w:val="24"/>
        </w:rPr>
        <w:t>:</w:t>
      </w:r>
    </w:p>
    <w:p w14:paraId="7011C3A0" w14:textId="61BBD781" w:rsidR="00F22334" w:rsidRPr="005D74C5" w:rsidRDefault="0060560B" w:rsidP="00DE7FE6">
      <w:pPr>
        <w:ind w:left="704"/>
        <w:jc w:val="both"/>
        <w:rPr>
          <w:rFonts w:cstheme="minorHAnsi"/>
          <w:sz w:val="24"/>
          <w:szCs w:val="24"/>
          <w:lang w:val="fi-FI"/>
        </w:rPr>
      </w:pPr>
      <w:r w:rsidRPr="005D74C5">
        <w:rPr>
          <w:rFonts w:cstheme="minorHAnsi"/>
          <w:b/>
          <w:sz w:val="24"/>
          <w:szCs w:val="24"/>
        </w:rPr>
        <w:t xml:space="preserve">Done at xxx, this xxx day of xxx, in English and in French, both texts being equally authentic, in a single </w:t>
      </w:r>
      <w:proofErr w:type="gramStart"/>
      <w:r w:rsidRPr="005D74C5">
        <w:rPr>
          <w:rFonts w:cstheme="minorHAnsi"/>
          <w:b/>
          <w:sz w:val="24"/>
          <w:szCs w:val="24"/>
        </w:rPr>
        <w:t>copy which</w:t>
      </w:r>
      <w:proofErr w:type="gramEnd"/>
      <w:r w:rsidRPr="005D74C5">
        <w:rPr>
          <w:rFonts w:cstheme="minorHAnsi"/>
          <w:b/>
          <w:sz w:val="24"/>
          <w:szCs w:val="24"/>
        </w:rPr>
        <w:t xml:space="preserve"> shall be deposited in the archives of the Council of Europe. The Secretary General of the Council of Europe shall transmit certified copies to each </w:t>
      </w:r>
      <w:proofErr w:type="gramStart"/>
      <w:r w:rsidRPr="005D74C5">
        <w:rPr>
          <w:rFonts w:cstheme="minorHAnsi"/>
          <w:b/>
          <w:sz w:val="24"/>
          <w:szCs w:val="24"/>
        </w:rPr>
        <w:t>member</w:t>
      </w:r>
      <w:proofErr w:type="gramEnd"/>
      <w:r w:rsidRPr="005D74C5">
        <w:rPr>
          <w:rFonts w:cstheme="minorHAnsi"/>
          <w:b/>
          <w:sz w:val="24"/>
          <w:szCs w:val="24"/>
        </w:rPr>
        <w:t xml:space="preserve"> State of the Council of Europe, to the non-member States which have participated in the elaboration of this Convention, [to the European Union] [to any regional economic integration </w:t>
      </w:r>
      <w:proofErr w:type="spellStart"/>
      <w:r w:rsidRPr="005D74C5">
        <w:rPr>
          <w:rFonts w:cstheme="minorHAnsi"/>
          <w:b/>
          <w:sz w:val="24"/>
          <w:szCs w:val="24"/>
        </w:rPr>
        <w:t>organisation</w:t>
      </w:r>
      <w:proofErr w:type="spellEnd"/>
      <w:r w:rsidRPr="005D74C5">
        <w:rPr>
          <w:rFonts w:cstheme="minorHAnsi"/>
          <w:b/>
          <w:sz w:val="24"/>
          <w:szCs w:val="24"/>
        </w:rPr>
        <w:t xml:space="preserve">] and to any State invited to accede to this Convention. </w:t>
      </w:r>
      <w:r w:rsidRPr="005D74C5">
        <w:rPr>
          <w:rFonts w:cstheme="minorHAnsi"/>
          <w:b/>
          <w:sz w:val="24"/>
          <w:szCs w:val="24"/>
        </w:rPr>
        <w:br/>
      </w:r>
      <w:r w:rsidRPr="005D74C5">
        <w:rPr>
          <w:rFonts w:cstheme="minorHAnsi"/>
          <w:sz w:val="24"/>
          <w:szCs w:val="24"/>
          <w:lang w:val="fi-FI"/>
        </w:rPr>
        <w:t xml:space="preserve">Tehty _____ </w:t>
      </w:r>
      <w:proofErr w:type="spellStart"/>
      <w:r w:rsidRPr="005D74C5">
        <w:rPr>
          <w:rFonts w:cstheme="minorHAnsi"/>
          <w:sz w:val="24"/>
          <w:szCs w:val="24"/>
          <w:lang w:val="fi-FI"/>
        </w:rPr>
        <w:t>ssa</w:t>
      </w:r>
      <w:proofErr w:type="spellEnd"/>
      <w:r w:rsidRPr="005D74C5">
        <w:rPr>
          <w:rFonts w:cstheme="minorHAnsi"/>
          <w:sz w:val="24"/>
          <w:szCs w:val="24"/>
          <w:lang w:val="fi-FI"/>
        </w:rPr>
        <w:t xml:space="preserve"> ___ päivänä ____kuuta ____ yhtenä englannin- ja ranskankielisenä kappaleena, jonka molemmat tekstit ovat yhtä todistusvoimaiset ja joka talletetaan Euroopan neuvoston arkistoon. Euroopan neuvoston pääsihteeri toimittaa oikeaksi todistetut jäljennökset kullekin Euroopan neuvoston jäsenvaltiolle, Euroopan neuvoston ulkopuolisille valtioille, jotka ovat osallistuneet yleissopimuksen va</w:t>
      </w:r>
      <w:r w:rsidR="00AD2EB5">
        <w:rPr>
          <w:rFonts w:cstheme="minorHAnsi"/>
          <w:sz w:val="24"/>
          <w:szCs w:val="24"/>
          <w:lang w:val="fi-FI"/>
        </w:rPr>
        <w:t>lmisteluun, [Euroopan unionille</w:t>
      </w:r>
      <w:r w:rsidRPr="005D74C5">
        <w:rPr>
          <w:rFonts w:cstheme="minorHAnsi"/>
          <w:sz w:val="24"/>
          <w:szCs w:val="24"/>
          <w:lang w:val="fi-FI"/>
        </w:rPr>
        <w:t>] [alueellisille taloudel</w:t>
      </w:r>
      <w:r w:rsidR="00AD2EB5">
        <w:rPr>
          <w:rFonts w:cstheme="minorHAnsi"/>
          <w:sz w:val="24"/>
          <w:szCs w:val="24"/>
          <w:lang w:val="fi-FI"/>
        </w:rPr>
        <w:t>lisen yhdentymisen järjestöille</w:t>
      </w:r>
      <w:r w:rsidRPr="005D74C5">
        <w:rPr>
          <w:rFonts w:cstheme="minorHAnsi"/>
          <w:sz w:val="24"/>
          <w:szCs w:val="24"/>
          <w:lang w:val="fi-FI"/>
        </w:rPr>
        <w:t>] sekä valtioille, jotka on kutsuttu liittymään yleissopimukseen.</w:t>
      </w:r>
    </w:p>
    <w:p w14:paraId="21F3272B" w14:textId="7664C631" w:rsidR="00E653EF" w:rsidRPr="005D74C5" w:rsidRDefault="00E653EF" w:rsidP="00E653EF">
      <w:pPr>
        <w:spacing w:after="0" w:line="240" w:lineRule="auto"/>
        <w:ind w:left="703"/>
        <w:jc w:val="both"/>
        <w:rPr>
          <w:rFonts w:cstheme="minorHAnsi"/>
          <w:b/>
          <w:sz w:val="24"/>
          <w:szCs w:val="24"/>
        </w:rPr>
      </w:pPr>
      <w:r w:rsidRPr="005D74C5">
        <w:rPr>
          <w:b/>
          <w:sz w:val="24"/>
          <w:szCs w:val="24"/>
        </w:rPr>
        <w:t xml:space="preserve">In witness whereof the duly </w:t>
      </w:r>
      <w:proofErr w:type="spellStart"/>
      <w:r w:rsidRPr="005D74C5">
        <w:rPr>
          <w:b/>
          <w:sz w:val="24"/>
          <w:szCs w:val="24"/>
        </w:rPr>
        <w:t>authorised</w:t>
      </w:r>
      <w:proofErr w:type="spellEnd"/>
      <w:r w:rsidRPr="005D74C5">
        <w:rPr>
          <w:b/>
          <w:sz w:val="24"/>
          <w:szCs w:val="24"/>
        </w:rPr>
        <w:t xml:space="preserve"> representatives of the Parties have signed this Agreement, in xx </w:t>
      </w:r>
      <w:r w:rsidR="00DE7FE6" w:rsidRPr="005D74C5">
        <w:rPr>
          <w:b/>
          <w:sz w:val="24"/>
          <w:szCs w:val="24"/>
        </w:rPr>
        <w:t xml:space="preserve">on </w:t>
      </w:r>
      <w:r w:rsidRPr="005D74C5">
        <w:rPr>
          <w:b/>
          <w:sz w:val="24"/>
          <w:szCs w:val="24"/>
        </w:rPr>
        <w:t xml:space="preserve">the </w:t>
      </w:r>
      <w:proofErr w:type="spellStart"/>
      <w:r w:rsidR="00DE7FE6" w:rsidRPr="005D74C5">
        <w:rPr>
          <w:b/>
          <w:sz w:val="24"/>
          <w:szCs w:val="24"/>
        </w:rPr>
        <w:t>xx</w:t>
      </w:r>
      <w:r w:rsidRPr="005D74C5">
        <w:rPr>
          <w:b/>
          <w:sz w:val="24"/>
          <w:szCs w:val="24"/>
        </w:rPr>
        <w:t>th</w:t>
      </w:r>
      <w:proofErr w:type="spellEnd"/>
      <w:r w:rsidRPr="005D74C5">
        <w:rPr>
          <w:b/>
          <w:sz w:val="24"/>
          <w:szCs w:val="24"/>
        </w:rPr>
        <w:t xml:space="preserve"> day of</w:t>
      </w:r>
      <w:r w:rsidR="00DE7FE6" w:rsidRPr="005D74C5">
        <w:rPr>
          <w:b/>
          <w:sz w:val="24"/>
          <w:szCs w:val="24"/>
        </w:rPr>
        <w:t xml:space="preserve"> xx, 20xx</w:t>
      </w:r>
      <w:r w:rsidRPr="005D74C5">
        <w:rPr>
          <w:b/>
          <w:sz w:val="24"/>
          <w:szCs w:val="24"/>
        </w:rPr>
        <w:t xml:space="preserve"> in two original copies, in the Finnish</w:t>
      </w:r>
      <w:r w:rsidR="0040424C" w:rsidRPr="005D74C5">
        <w:rPr>
          <w:b/>
          <w:sz w:val="24"/>
          <w:szCs w:val="24"/>
        </w:rPr>
        <w:t>, Estonian</w:t>
      </w:r>
      <w:r w:rsidR="00DE7FE6" w:rsidRPr="005D74C5">
        <w:rPr>
          <w:b/>
          <w:sz w:val="24"/>
          <w:szCs w:val="24"/>
        </w:rPr>
        <w:t xml:space="preserve"> and English</w:t>
      </w:r>
      <w:r w:rsidRPr="005D74C5">
        <w:rPr>
          <w:b/>
          <w:sz w:val="24"/>
          <w:szCs w:val="24"/>
        </w:rPr>
        <w:t xml:space="preserve"> languages, each text being equally authentic. In case of any divergence of interpretation, </w:t>
      </w:r>
      <w:r w:rsidRPr="005D74C5">
        <w:rPr>
          <w:rFonts w:cstheme="minorHAnsi"/>
          <w:b/>
          <w:sz w:val="24"/>
          <w:szCs w:val="24"/>
        </w:rPr>
        <w:t>the English text shall prevail.</w:t>
      </w:r>
    </w:p>
    <w:p w14:paraId="057CAFF8" w14:textId="60D55035" w:rsidR="00F22334" w:rsidRPr="002236EB" w:rsidRDefault="00DE7FE6" w:rsidP="0040424C">
      <w:pPr>
        <w:spacing w:after="0" w:line="240" w:lineRule="auto"/>
        <w:ind w:left="703"/>
        <w:jc w:val="both"/>
        <w:rPr>
          <w:rFonts w:cstheme="minorHAnsi"/>
          <w:b/>
          <w:sz w:val="24"/>
          <w:szCs w:val="24"/>
        </w:rPr>
      </w:pPr>
      <w:r w:rsidRPr="005D74C5">
        <w:rPr>
          <w:rFonts w:cs="Arial"/>
          <w:sz w:val="24"/>
          <w:szCs w:val="24"/>
          <w:shd w:val="clear" w:color="auto" w:fill="FFFFFF"/>
          <w:lang w:val="fi-FI"/>
        </w:rPr>
        <w:t>Tämän vakuudeksi asi</w:t>
      </w:r>
      <w:r w:rsidR="0040424C" w:rsidRPr="005D74C5">
        <w:rPr>
          <w:rFonts w:cs="Arial"/>
          <w:sz w:val="24"/>
          <w:szCs w:val="24"/>
          <w:shd w:val="clear" w:color="auto" w:fill="FFFFFF"/>
          <w:lang w:val="fi-FI"/>
        </w:rPr>
        <w:t>anmukaisesti valtuutetut osa</w:t>
      </w:r>
      <w:r w:rsidRPr="005D74C5">
        <w:rPr>
          <w:rFonts w:cs="Arial"/>
          <w:sz w:val="24"/>
          <w:szCs w:val="24"/>
          <w:shd w:val="clear" w:color="auto" w:fill="FFFFFF"/>
          <w:lang w:val="fi-FI"/>
        </w:rPr>
        <w:t xml:space="preserve">puolten edustajat ovat allekirjoittaneet tämän sopimuksen </w:t>
      </w:r>
      <w:proofErr w:type="spellStart"/>
      <w:r w:rsidR="00E653EF" w:rsidRPr="005D74C5">
        <w:rPr>
          <w:rFonts w:cstheme="minorHAnsi"/>
          <w:sz w:val="24"/>
          <w:szCs w:val="24"/>
          <w:lang w:val="fi-FI"/>
        </w:rPr>
        <w:t>xxssa</w:t>
      </w:r>
      <w:proofErr w:type="spellEnd"/>
      <w:r w:rsidR="00E653EF" w:rsidRPr="005D74C5">
        <w:rPr>
          <w:rFonts w:cstheme="minorHAnsi"/>
          <w:sz w:val="24"/>
          <w:szCs w:val="24"/>
          <w:lang w:val="fi-FI"/>
        </w:rPr>
        <w:t xml:space="preserve"> x</w:t>
      </w:r>
      <w:r w:rsidR="0040424C" w:rsidRPr="005D74C5">
        <w:rPr>
          <w:rFonts w:cstheme="minorHAnsi"/>
          <w:sz w:val="24"/>
          <w:szCs w:val="24"/>
          <w:lang w:val="fi-FI"/>
        </w:rPr>
        <w:t>x</w:t>
      </w:r>
      <w:r w:rsidR="00F22334" w:rsidRPr="005D74C5">
        <w:rPr>
          <w:rFonts w:cstheme="minorHAnsi"/>
          <w:sz w:val="24"/>
          <w:szCs w:val="24"/>
          <w:lang w:val="fi-FI"/>
        </w:rPr>
        <w:t xml:space="preserve"> päivänä </w:t>
      </w:r>
      <w:proofErr w:type="spellStart"/>
      <w:r w:rsidR="00E653EF" w:rsidRPr="005D74C5">
        <w:rPr>
          <w:rFonts w:cstheme="minorHAnsi"/>
          <w:sz w:val="24"/>
          <w:szCs w:val="24"/>
          <w:lang w:val="fi-FI"/>
        </w:rPr>
        <w:t>xx</w:t>
      </w:r>
      <w:r w:rsidR="00F22334" w:rsidRPr="005D74C5">
        <w:rPr>
          <w:rFonts w:cstheme="minorHAnsi"/>
          <w:sz w:val="24"/>
          <w:szCs w:val="24"/>
          <w:lang w:val="fi-FI"/>
        </w:rPr>
        <w:t>kuuta</w:t>
      </w:r>
      <w:proofErr w:type="spellEnd"/>
      <w:r w:rsidR="00F22334" w:rsidRPr="005D74C5">
        <w:rPr>
          <w:rFonts w:cstheme="minorHAnsi"/>
          <w:sz w:val="24"/>
          <w:szCs w:val="24"/>
          <w:lang w:val="fi-FI"/>
        </w:rPr>
        <w:t xml:space="preserve"> 20</w:t>
      </w:r>
      <w:r w:rsidR="00E653EF" w:rsidRPr="005D74C5">
        <w:rPr>
          <w:rFonts w:cstheme="minorHAnsi"/>
          <w:sz w:val="24"/>
          <w:szCs w:val="24"/>
          <w:lang w:val="fi-FI"/>
        </w:rPr>
        <w:t>xx</w:t>
      </w:r>
      <w:r w:rsidR="00F22334" w:rsidRPr="005D74C5">
        <w:rPr>
          <w:rFonts w:cstheme="minorHAnsi"/>
          <w:sz w:val="24"/>
          <w:szCs w:val="24"/>
          <w:lang w:val="fi-FI"/>
        </w:rPr>
        <w:t xml:space="preserve"> kahtena </w:t>
      </w:r>
      <w:r w:rsidR="0040424C" w:rsidRPr="005D74C5">
        <w:rPr>
          <w:rFonts w:cstheme="minorHAnsi"/>
          <w:sz w:val="24"/>
          <w:szCs w:val="24"/>
          <w:lang w:val="fi-FI"/>
        </w:rPr>
        <w:t xml:space="preserve">alkuperäiskappaleena suomen, viron </w:t>
      </w:r>
      <w:r w:rsidR="00F22334" w:rsidRPr="005D74C5">
        <w:rPr>
          <w:rFonts w:cstheme="minorHAnsi"/>
          <w:sz w:val="24"/>
          <w:szCs w:val="24"/>
          <w:lang w:val="fi-FI"/>
        </w:rPr>
        <w:t>ja englannin</w:t>
      </w:r>
      <w:r w:rsidR="0040424C" w:rsidRPr="005D74C5">
        <w:rPr>
          <w:rFonts w:cstheme="minorHAnsi"/>
          <w:sz w:val="24"/>
          <w:szCs w:val="24"/>
          <w:lang w:val="fi-FI"/>
        </w:rPr>
        <w:t xml:space="preserve"> </w:t>
      </w:r>
      <w:r w:rsidR="00F22334" w:rsidRPr="005D74C5">
        <w:rPr>
          <w:rFonts w:cstheme="minorHAnsi"/>
          <w:sz w:val="24"/>
          <w:szCs w:val="24"/>
          <w:lang w:val="fi-FI"/>
        </w:rPr>
        <w:t>kiel</w:t>
      </w:r>
      <w:r w:rsidR="0040424C" w:rsidRPr="005D74C5">
        <w:rPr>
          <w:rFonts w:cstheme="minorHAnsi"/>
          <w:sz w:val="24"/>
          <w:szCs w:val="24"/>
          <w:lang w:val="fi-FI"/>
        </w:rPr>
        <w:t xml:space="preserve">ellä, kaikkien tekstien ollessa </w:t>
      </w:r>
      <w:r w:rsidR="00F22334" w:rsidRPr="005D74C5">
        <w:rPr>
          <w:rFonts w:cstheme="minorHAnsi"/>
          <w:sz w:val="24"/>
          <w:szCs w:val="24"/>
          <w:lang w:val="fi-FI"/>
        </w:rPr>
        <w:t xml:space="preserve">yhtä todistusvoimaiset. </w:t>
      </w:r>
      <w:r w:rsidR="00F22334" w:rsidRPr="005D74C5">
        <w:rPr>
          <w:rFonts w:cstheme="minorHAnsi"/>
          <w:sz w:val="24"/>
          <w:szCs w:val="24"/>
        </w:rPr>
        <w:t xml:space="preserve">Jos </w:t>
      </w:r>
      <w:proofErr w:type="spellStart"/>
      <w:r w:rsidR="00F22334" w:rsidRPr="005D74C5">
        <w:rPr>
          <w:rFonts w:cstheme="minorHAnsi"/>
          <w:sz w:val="24"/>
          <w:szCs w:val="24"/>
        </w:rPr>
        <w:t>syntyy</w:t>
      </w:r>
      <w:proofErr w:type="spellEnd"/>
      <w:r w:rsidR="00F22334" w:rsidRPr="005D74C5">
        <w:rPr>
          <w:rFonts w:cstheme="minorHAnsi"/>
          <w:sz w:val="24"/>
          <w:szCs w:val="24"/>
        </w:rPr>
        <w:t xml:space="preserve"> </w:t>
      </w:r>
      <w:proofErr w:type="spellStart"/>
      <w:r w:rsidR="00F22334" w:rsidRPr="005D74C5">
        <w:rPr>
          <w:rFonts w:cstheme="minorHAnsi"/>
          <w:sz w:val="24"/>
          <w:szCs w:val="24"/>
        </w:rPr>
        <w:t>tulkintaeroja</w:t>
      </w:r>
      <w:proofErr w:type="spellEnd"/>
      <w:r w:rsidR="00F22334" w:rsidRPr="005D74C5">
        <w:rPr>
          <w:rFonts w:cstheme="minorHAnsi"/>
          <w:sz w:val="24"/>
          <w:szCs w:val="24"/>
        </w:rPr>
        <w:t xml:space="preserve">, </w:t>
      </w:r>
      <w:proofErr w:type="spellStart"/>
      <w:r w:rsidR="00F22334" w:rsidRPr="005D74C5">
        <w:rPr>
          <w:rFonts w:cstheme="minorHAnsi"/>
          <w:sz w:val="24"/>
          <w:szCs w:val="24"/>
        </w:rPr>
        <w:t>englanninkielinen</w:t>
      </w:r>
      <w:proofErr w:type="spellEnd"/>
      <w:r w:rsidR="00F22334" w:rsidRPr="005D74C5">
        <w:rPr>
          <w:rFonts w:cstheme="minorHAnsi"/>
          <w:sz w:val="24"/>
          <w:szCs w:val="24"/>
        </w:rPr>
        <w:t xml:space="preserve"> </w:t>
      </w:r>
      <w:proofErr w:type="spellStart"/>
      <w:r w:rsidR="00F22334" w:rsidRPr="005D74C5">
        <w:rPr>
          <w:rFonts w:cstheme="minorHAnsi"/>
          <w:sz w:val="24"/>
          <w:szCs w:val="24"/>
        </w:rPr>
        <w:t>teksti</w:t>
      </w:r>
      <w:proofErr w:type="spellEnd"/>
      <w:r w:rsidR="00F22334" w:rsidRPr="005D74C5">
        <w:rPr>
          <w:rFonts w:cstheme="minorHAnsi"/>
          <w:sz w:val="24"/>
          <w:szCs w:val="24"/>
        </w:rPr>
        <w:t xml:space="preserve"> on </w:t>
      </w:r>
      <w:proofErr w:type="spellStart"/>
      <w:r w:rsidR="00F22334" w:rsidRPr="005D74C5">
        <w:rPr>
          <w:rFonts w:cstheme="minorHAnsi"/>
          <w:sz w:val="24"/>
          <w:szCs w:val="24"/>
        </w:rPr>
        <w:t>ratkaiseva</w:t>
      </w:r>
      <w:proofErr w:type="spellEnd"/>
      <w:r w:rsidR="00F22334" w:rsidRPr="005D74C5">
        <w:rPr>
          <w:rFonts w:cstheme="minorHAnsi"/>
          <w:sz w:val="24"/>
          <w:szCs w:val="24"/>
        </w:rPr>
        <w:t>.</w:t>
      </w:r>
    </w:p>
    <w:p w14:paraId="5442AAFE" w14:textId="77777777" w:rsidR="0060560B" w:rsidRPr="002236EB" w:rsidRDefault="0060560B" w:rsidP="00B248F9">
      <w:pPr>
        <w:autoSpaceDE w:val="0"/>
        <w:autoSpaceDN w:val="0"/>
        <w:adjustRightInd w:val="0"/>
        <w:spacing w:after="0" w:line="240" w:lineRule="auto"/>
        <w:ind w:left="720"/>
        <w:jc w:val="both"/>
        <w:rPr>
          <w:rFonts w:cstheme="minorHAnsi"/>
          <w:sz w:val="24"/>
          <w:szCs w:val="24"/>
          <w:lang w:val="fi-FI"/>
        </w:rPr>
      </w:pPr>
    </w:p>
    <w:sectPr w:rsidR="0060560B" w:rsidRPr="002236EB">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A759" w14:textId="77777777" w:rsidR="006A603A" w:rsidRDefault="006A603A" w:rsidP="000A6256">
      <w:pPr>
        <w:spacing w:after="0" w:line="240" w:lineRule="auto"/>
      </w:pPr>
      <w:r>
        <w:separator/>
      </w:r>
    </w:p>
  </w:endnote>
  <w:endnote w:type="continuationSeparator" w:id="0">
    <w:p w14:paraId="7C50A185" w14:textId="77777777" w:rsidR="006A603A" w:rsidRDefault="006A603A" w:rsidP="000A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247F" w14:textId="77777777" w:rsidR="006A603A" w:rsidRDefault="006A603A" w:rsidP="000A6256">
      <w:pPr>
        <w:spacing w:after="0" w:line="240" w:lineRule="auto"/>
      </w:pPr>
      <w:r>
        <w:separator/>
      </w:r>
    </w:p>
  </w:footnote>
  <w:footnote w:type="continuationSeparator" w:id="0">
    <w:p w14:paraId="3CC617D5" w14:textId="77777777" w:rsidR="006A603A" w:rsidRDefault="006A603A" w:rsidP="000A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2" w:type="dxa"/>
      <w:tblLook w:val="0000" w:firstRow="0" w:lastRow="0" w:firstColumn="0" w:lastColumn="0" w:noHBand="0" w:noVBand="0"/>
    </w:tblPr>
    <w:tblGrid>
      <w:gridCol w:w="1655"/>
      <w:gridCol w:w="6907"/>
    </w:tblGrid>
    <w:tr w:rsidR="000A6256" w:rsidRPr="002D687F" w14:paraId="567B33B0" w14:textId="77777777" w:rsidTr="00DB53B0">
      <w:tc>
        <w:tcPr>
          <w:tcW w:w="1368" w:type="dxa"/>
        </w:tcPr>
        <w:p w14:paraId="6A9D0575" w14:textId="4F85EB51" w:rsidR="000A6256" w:rsidRPr="002D687F" w:rsidRDefault="000A6256" w:rsidP="000A6256">
          <w:pPr>
            <w:pStyle w:val="Header"/>
            <w:ind w:right="360"/>
            <w:rPr>
              <w:rFonts w:ascii="Times New Roman" w:hAnsi="Times New Roman"/>
              <w:b/>
              <w:sz w:val="24"/>
              <w:szCs w:val="24"/>
            </w:rPr>
          </w:pPr>
          <w:proofErr w:type="spellStart"/>
          <w:r w:rsidRPr="002D687F">
            <w:rPr>
              <w:rFonts w:ascii="Times New Roman" w:hAnsi="Times New Roman"/>
              <w:b/>
              <w:sz w:val="24"/>
              <w:szCs w:val="24"/>
            </w:rPr>
            <w:t>Liite</w:t>
          </w:r>
          <w:proofErr w:type="spellEnd"/>
          <w:r w:rsidRPr="002D687F">
            <w:rPr>
              <w:rFonts w:ascii="Times New Roman" w:hAnsi="Times New Roman"/>
              <w:b/>
              <w:sz w:val="24"/>
              <w:szCs w:val="24"/>
            </w:rPr>
            <w:t xml:space="preserve"> </w:t>
          </w:r>
          <w:r>
            <w:rPr>
              <w:rFonts w:ascii="Times New Roman" w:hAnsi="Times New Roman"/>
              <w:b/>
              <w:sz w:val="24"/>
              <w:szCs w:val="24"/>
            </w:rPr>
            <w:t xml:space="preserve">16 </w:t>
          </w:r>
        </w:p>
      </w:tc>
      <w:tc>
        <w:tcPr>
          <w:tcW w:w="5708" w:type="dxa"/>
        </w:tcPr>
        <w:p w14:paraId="24E73F7C" w14:textId="5487BECF" w:rsidR="000A6256" w:rsidRPr="002D687F" w:rsidRDefault="000A6256" w:rsidP="000A6256">
          <w:pPr>
            <w:pStyle w:val="Header"/>
            <w:jc w:val="center"/>
            <w:rPr>
              <w:rFonts w:ascii="Times New Roman" w:hAnsi="Times New Roman"/>
              <w:b/>
              <w:sz w:val="24"/>
              <w:szCs w:val="24"/>
            </w:rPr>
          </w:pPr>
          <w:proofErr w:type="spellStart"/>
          <w:r>
            <w:rPr>
              <w:rFonts w:ascii="Times New Roman" w:hAnsi="Times New Roman"/>
              <w:b/>
              <w:sz w:val="24"/>
              <w:szCs w:val="24"/>
            </w:rPr>
            <w:t>Valtiosopimussanasto</w:t>
          </w:r>
          <w:proofErr w:type="spellEnd"/>
        </w:p>
      </w:tc>
    </w:tr>
  </w:tbl>
  <w:p w14:paraId="656C90EA" w14:textId="77777777" w:rsidR="000A6256" w:rsidRPr="000A6256" w:rsidRDefault="000A6256">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3D2A"/>
    <w:multiLevelType w:val="hybridMultilevel"/>
    <w:tmpl w:val="5602EDA0"/>
    <w:lvl w:ilvl="0" w:tplc="A33CA2F8">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6A598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1E9D1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5329EC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0A66B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4C30B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FEBC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965FB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1241C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682761C"/>
    <w:multiLevelType w:val="hybridMultilevel"/>
    <w:tmpl w:val="11AEB3C4"/>
    <w:lvl w:ilvl="0" w:tplc="EF1EFBC6">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0622F6">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54F538">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DCD3AE">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BE796E">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B22E66">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B2FA18">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0A1CDA">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8ECD744">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7F56ACE"/>
    <w:multiLevelType w:val="hybridMultilevel"/>
    <w:tmpl w:val="6130F5F0"/>
    <w:lvl w:ilvl="0" w:tplc="A562398E">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9A0DD0">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70CF32">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4831A8">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E8052">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BA1EC0">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4CB534">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0E2374">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1052F4">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21B5AD4"/>
    <w:multiLevelType w:val="hybridMultilevel"/>
    <w:tmpl w:val="6A408072"/>
    <w:lvl w:ilvl="0" w:tplc="EF1EFBC6">
      <w:start w:val="1"/>
      <w:numFmt w:val="decimal"/>
      <w:lvlText w:val="%1"/>
      <w:lvlJc w:val="left"/>
      <w:pPr>
        <w:ind w:left="7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B0019" w:tentative="1">
      <w:start w:val="1"/>
      <w:numFmt w:val="lowerLetter"/>
      <w:lvlText w:val="%2."/>
      <w:lvlJc w:val="left"/>
      <w:pPr>
        <w:ind w:left="1435" w:hanging="360"/>
      </w:pPr>
    </w:lvl>
    <w:lvl w:ilvl="2" w:tplc="040B001B" w:tentative="1">
      <w:start w:val="1"/>
      <w:numFmt w:val="lowerRoman"/>
      <w:lvlText w:val="%3."/>
      <w:lvlJc w:val="right"/>
      <w:pPr>
        <w:ind w:left="2155" w:hanging="180"/>
      </w:pPr>
    </w:lvl>
    <w:lvl w:ilvl="3" w:tplc="040B000F" w:tentative="1">
      <w:start w:val="1"/>
      <w:numFmt w:val="decimal"/>
      <w:lvlText w:val="%4."/>
      <w:lvlJc w:val="left"/>
      <w:pPr>
        <w:ind w:left="2875" w:hanging="360"/>
      </w:pPr>
    </w:lvl>
    <w:lvl w:ilvl="4" w:tplc="040B0019" w:tentative="1">
      <w:start w:val="1"/>
      <w:numFmt w:val="lowerLetter"/>
      <w:lvlText w:val="%5."/>
      <w:lvlJc w:val="left"/>
      <w:pPr>
        <w:ind w:left="3595" w:hanging="360"/>
      </w:pPr>
    </w:lvl>
    <w:lvl w:ilvl="5" w:tplc="040B001B" w:tentative="1">
      <w:start w:val="1"/>
      <w:numFmt w:val="lowerRoman"/>
      <w:lvlText w:val="%6."/>
      <w:lvlJc w:val="right"/>
      <w:pPr>
        <w:ind w:left="4315" w:hanging="180"/>
      </w:pPr>
    </w:lvl>
    <w:lvl w:ilvl="6" w:tplc="040B000F" w:tentative="1">
      <w:start w:val="1"/>
      <w:numFmt w:val="decimal"/>
      <w:lvlText w:val="%7."/>
      <w:lvlJc w:val="left"/>
      <w:pPr>
        <w:ind w:left="5035" w:hanging="360"/>
      </w:pPr>
    </w:lvl>
    <w:lvl w:ilvl="7" w:tplc="040B0019" w:tentative="1">
      <w:start w:val="1"/>
      <w:numFmt w:val="lowerLetter"/>
      <w:lvlText w:val="%8."/>
      <w:lvlJc w:val="left"/>
      <w:pPr>
        <w:ind w:left="5755" w:hanging="360"/>
      </w:pPr>
    </w:lvl>
    <w:lvl w:ilvl="8" w:tplc="040B001B" w:tentative="1">
      <w:start w:val="1"/>
      <w:numFmt w:val="lowerRoman"/>
      <w:lvlText w:val="%9."/>
      <w:lvlJc w:val="right"/>
      <w:pPr>
        <w:ind w:left="6475" w:hanging="180"/>
      </w:pPr>
    </w:lvl>
  </w:abstractNum>
  <w:abstractNum w:abstractNumId="4" w15:restartNumberingAfterBreak="0">
    <w:nsid w:val="427F52A1"/>
    <w:multiLevelType w:val="hybridMultilevel"/>
    <w:tmpl w:val="734CCE22"/>
    <w:lvl w:ilvl="0" w:tplc="976ED8B2">
      <w:start w:val="1"/>
      <w:numFmt w:val="lowerLetter"/>
      <w:lvlText w:val="%1"/>
      <w:lvlJc w:val="left"/>
      <w:pPr>
        <w:ind w:left="11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84ACAC">
      <w:start w:val="1"/>
      <w:numFmt w:val="lowerLetter"/>
      <w:lvlText w:val="%2"/>
      <w:lvlJc w:val="left"/>
      <w:pPr>
        <w:ind w:left="1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1AF87E">
      <w:start w:val="1"/>
      <w:numFmt w:val="lowerRoman"/>
      <w:lvlText w:val="%3"/>
      <w:lvlJc w:val="left"/>
      <w:pPr>
        <w:ind w:left="22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0263D1A">
      <w:start w:val="1"/>
      <w:numFmt w:val="decimal"/>
      <w:lvlText w:val="%4"/>
      <w:lvlJc w:val="left"/>
      <w:pPr>
        <w:ind w:left="29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7E9576">
      <w:start w:val="1"/>
      <w:numFmt w:val="lowerLetter"/>
      <w:lvlText w:val="%5"/>
      <w:lvlJc w:val="left"/>
      <w:pPr>
        <w:ind w:left="3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642004">
      <w:start w:val="1"/>
      <w:numFmt w:val="lowerRoman"/>
      <w:lvlText w:val="%6"/>
      <w:lvlJc w:val="left"/>
      <w:pPr>
        <w:ind w:left="43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72CBCA0">
      <w:start w:val="1"/>
      <w:numFmt w:val="decimal"/>
      <w:lvlText w:val="%7"/>
      <w:lvlJc w:val="left"/>
      <w:pPr>
        <w:ind w:left="51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E08C774">
      <w:start w:val="1"/>
      <w:numFmt w:val="lowerLetter"/>
      <w:lvlText w:val="%8"/>
      <w:lvlJc w:val="left"/>
      <w:pPr>
        <w:ind w:left="58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1AE0D6C">
      <w:start w:val="1"/>
      <w:numFmt w:val="lowerRoman"/>
      <w:lvlText w:val="%9"/>
      <w:lvlJc w:val="left"/>
      <w:pPr>
        <w:ind w:left="65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20E1CF2"/>
    <w:multiLevelType w:val="hybridMultilevel"/>
    <w:tmpl w:val="F3989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020F3"/>
    <w:multiLevelType w:val="hybridMultilevel"/>
    <w:tmpl w:val="655AB2DE"/>
    <w:lvl w:ilvl="0" w:tplc="6694A834">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7E0FF6E">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B8AC79E">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D929B9C">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D2BFC4">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54EE1C">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3204E90">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424E568">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AA9680">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B96271C"/>
    <w:multiLevelType w:val="hybridMultilevel"/>
    <w:tmpl w:val="0FCC502A"/>
    <w:lvl w:ilvl="0" w:tplc="EF1EFBC6">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E62D6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B010E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7EB64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1E79B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2A8258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0E779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4A813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6CCC7D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3A13FDB"/>
    <w:multiLevelType w:val="hybridMultilevel"/>
    <w:tmpl w:val="0E88F35C"/>
    <w:lvl w:ilvl="0" w:tplc="AB08DC98">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EA88F2">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1BC29D8">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75C42DE">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00A358">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288CA8A">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ECFE28">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0AFC5A">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9D24CB6">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3DD3C6E"/>
    <w:multiLevelType w:val="hybridMultilevel"/>
    <w:tmpl w:val="602A8F50"/>
    <w:lvl w:ilvl="0" w:tplc="E3363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63BF6"/>
    <w:multiLevelType w:val="hybridMultilevel"/>
    <w:tmpl w:val="11F2DC22"/>
    <w:lvl w:ilvl="0" w:tplc="903A984C">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EA7A12">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A29726">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06267C">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066D6A">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1CB1AE">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7044DA">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E8A3E0">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36FE2E">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BFF48D4"/>
    <w:multiLevelType w:val="hybridMultilevel"/>
    <w:tmpl w:val="41968A3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BB63B6"/>
    <w:multiLevelType w:val="hybridMultilevel"/>
    <w:tmpl w:val="FD1493E2"/>
    <w:lvl w:ilvl="0" w:tplc="EF1EFBC6">
      <w:start w:val="1"/>
      <w:numFmt w:val="decimal"/>
      <w:lvlText w:val="%1"/>
      <w:lvlJc w:val="left"/>
      <w:pPr>
        <w:ind w:left="1064"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B0019">
      <w:start w:val="1"/>
      <w:numFmt w:val="lowerLetter"/>
      <w:lvlText w:val="%2."/>
      <w:lvlJc w:val="left"/>
      <w:pPr>
        <w:ind w:left="1784" w:hanging="360"/>
      </w:pPr>
    </w:lvl>
    <w:lvl w:ilvl="2" w:tplc="040B001B">
      <w:start w:val="1"/>
      <w:numFmt w:val="lowerRoman"/>
      <w:lvlText w:val="%3."/>
      <w:lvlJc w:val="right"/>
      <w:pPr>
        <w:ind w:left="2504" w:hanging="180"/>
      </w:pPr>
    </w:lvl>
    <w:lvl w:ilvl="3" w:tplc="040B000F">
      <w:start w:val="1"/>
      <w:numFmt w:val="decimal"/>
      <w:lvlText w:val="%4."/>
      <w:lvlJc w:val="left"/>
      <w:pPr>
        <w:ind w:left="3224" w:hanging="360"/>
      </w:pPr>
    </w:lvl>
    <w:lvl w:ilvl="4" w:tplc="040B0019" w:tentative="1">
      <w:start w:val="1"/>
      <w:numFmt w:val="lowerLetter"/>
      <w:lvlText w:val="%5."/>
      <w:lvlJc w:val="left"/>
      <w:pPr>
        <w:ind w:left="3944" w:hanging="360"/>
      </w:pPr>
    </w:lvl>
    <w:lvl w:ilvl="5" w:tplc="040B001B" w:tentative="1">
      <w:start w:val="1"/>
      <w:numFmt w:val="lowerRoman"/>
      <w:lvlText w:val="%6."/>
      <w:lvlJc w:val="right"/>
      <w:pPr>
        <w:ind w:left="4664" w:hanging="180"/>
      </w:pPr>
    </w:lvl>
    <w:lvl w:ilvl="6" w:tplc="040B000F" w:tentative="1">
      <w:start w:val="1"/>
      <w:numFmt w:val="decimal"/>
      <w:lvlText w:val="%7."/>
      <w:lvlJc w:val="left"/>
      <w:pPr>
        <w:ind w:left="5384" w:hanging="360"/>
      </w:pPr>
    </w:lvl>
    <w:lvl w:ilvl="7" w:tplc="040B0019" w:tentative="1">
      <w:start w:val="1"/>
      <w:numFmt w:val="lowerLetter"/>
      <w:lvlText w:val="%8."/>
      <w:lvlJc w:val="left"/>
      <w:pPr>
        <w:ind w:left="6104" w:hanging="360"/>
      </w:pPr>
    </w:lvl>
    <w:lvl w:ilvl="8" w:tplc="040B001B" w:tentative="1">
      <w:start w:val="1"/>
      <w:numFmt w:val="lowerRoman"/>
      <w:lvlText w:val="%9."/>
      <w:lvlJc w:val="right"/>
      <w:pPr>
        <w:ind w:left="6824" w:hanging="180"/>
      </w:pPr>
    </w:lvl>
  </w:abstractNum>
  <w:num w:numId="1">
    <w:abstractNumId w:val="9"/>
  </w:num>
  <w:num w:numId="2">
    <w:abstractNumId w:val="5"/>
  </w:num>
  <w:num w:numId="3">
    <w:abstractNumId w:val="11"/>
  </w:num>
  <w:num w:numId="4">
    <w:abstractNumId w:val="2"/>
  </w:num>
  <w:num w:numId="5">
    <w:abstractNumId w:val="10"/>
  </w:num>
  <w:num w:numId="6">
    <w:abstractNumId w:val="7"/>
  </w:num>
  <w:num w:numId="7">
    <w:abstractNumId w:val="4"/>
  </w:num>
  <w:num w:numId="8">
    <w:abstractNumId w:val="3"/>
  </w:num>
  <w:num w:numId="9">
    <w:abstractNumId w:val="8"/>
  </w:num>
  <w:num w:numId="10">
    <w:abstractNumId w:val="0"/>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46"/>
    <w:rsid w:val="0000723E"/>
    <w:rsid w:val="00010A69"/>
    <w:rsid w:val="00012993"/>
    <w:rsid w:val="000218B2"/>
    <w:rsid w:val="00023AA7"/>
    <w:rsid w:val="000316E1"/>
    <w:rsid w:val="00046F08"/>
    <w:rsid w:val="00070FA5"/>
    <w:rsid w:val="000774B6"/>
    <w:rsid w:val="000934D8"/>
    <w:rsid w:val="000A3D9C"/>
    <w:rsid w:val="000A5669"/>
    <w:rsid w:val="000A6256"/>
    <w:rsid w:val="000C0026"/>
    <w:rsid w:val="000D29D7"/>
    <w:rsid w:val="000E7977"/>
    <w:rsid w:val="000F141C"/>
    <w:rsid w:val="000F5C53"/>
    <w:rsid w:val="00105B34"/>
    <w:rsid w:val="00110C93"/>
    <w:rsid w:val="00111B1F"/>
    <w:rsid w:val="00115F18"/>
    <w:rsid w:val="00124BCC"/>
    <w:rsid w:val="00135508"/>
    <w:rsid w:val="001441C2"/>
    <w:rsid w:val="00144783"/>
    <w:rsid w:val="00150AF4"/>
    <w:rsid w:val="00166621"/>
    <w:rsid w:val="001706B7"/>
    <w:rsid w:val="001750E8"/>
    <w:rsid w:val="00180B98"/>
    <w:rsid w:val="0019743D"/>
    <w:rsid w:val="001A1B6A"/>
    <w:rsid w:val="001A24F3"/>
    <w:rsid w:val="001A6CA5"/>
    <w:rsid w:val="001A7655"/>
    <w:rsid w:val="001B1F1A"/>
    <w:rsid w:val="001B577E"/>
    <w:rsid w:val="001B7800"/>
    <w:rsid w:val="001D62F6"/>
    <w:rsid w:val="001D6EB7"/>
    <w:rsid w:val="001E1E90"/>
    <w:rsid w:val="001F11BB"/>
    <w:rsid w:val="001F1F14"/>
    <w:rsid w:val="001F33BA"/>
    <w:rsid w:val="001F56C6"/>
    <w:rsid w:val="001F627E"/>
    <w:rsid w:val="0020006D"/>
    <w:rsid w:val="002064FF"/>
    <w:rsid w:val="002110AC"/>
    <w:rsid w:val="002126F7"/>
    <w:rsid w:val="002166F6"/>
    <w:rsid w:val="0021683D"/>
    <w:rsid w:val="00216FCF"/>
    <w:rsid w:val="00217AAA"/>
    <w:rsid w:val="002236EB"/>
    <w:rsid w:val="00231B85"/>
    <w:rsid w:val="0024014C"/>
    <w:rsid w:val="002417A7"/>
    <w:rsid w:val="00253BF6"/>
    <w:rsid w:val="0029423C"/>
    <w:rsid w:val="00296C15"/>
    <w:rsid w:val="002A5C60"/>
    <w:rsid w:val="002B2CDE"/>
    <w:rsid w:val="002B70BE"/>
    <w:rsid w:val="002C34DB"/>
    <w:rsid w:val="002C3A9A"/>
    <w:rsid w:val="002D2B91"/>
    <w:rsid w:val="002E0EAD"/>
    <w:rsid w:val="002E3700"/>
    <w:rsid w:val="002F5FAD"/>
    <w:rsid w:val="003127E9"/>
    <w:rsid w:val="0032359D"/>
    <w:rsid w:val="00324EC4"/>
    <w:rsid w:val="00325FC0"/>
    <w:rsid w:val="0034367B"/>
    <w:rsid w:val="00346D26"/>
    <w:rsid w:val="003541A3"/>
    <w:rsid w:val="003637D4"/>
    <w:rsid w:val="003670EA"/>
    <w:rsid w:val="00372878"/>
    <w:rsid w:val="00382D78"/>
    <w:rsid w:val="00386C6A"/>
    <w:rsid w:val="003A2D6C"/>
    <w:rsid w:val="003A7B75"/>
    <w:rsid w:val="003B4106"/>
    <w:rsid w:val="003C1B0F"/>
    <w:rsid w:val="003C2AFA"/>
    <w:rsid w:val="003C347F"/>
    <w:rsid w:val="003C52AB"/>
    <w:rsid w:val="003C6F14"/>
    <w:rsid w:val="003E1C9D"/>
    <w:rsid w:val="003E3808"/>
    <w:rsid w:val="00403763"/>
    <w:rsid w:val="0040424C"/>
    <w:rsid w:val="0040709B"/>
    <w:rsid w:val="004108FA"/>
    <w:rsid w:val="00426CCE"/>
    <w:rsid w:val="00431A23"/>
    <w:rsid w:val="00436C0B"/>
    <w:rsid w:val="00441E24"/>
    <w:rsid w:val="00450D44"/>
    <w:rsid w:val="004517FE"/>
    <w:rsid w:val="00460377"/>
    <w:rsid w:val="00460D9C"/>
    <w:rsid w:val="00463AD8"/>
    <w:rsid w:val="00472D2E"/>
    <w:rsid w:val="00473650"/>
    <w:rsid w:val="00475649"/>
    <w:rsid w:val="00483E36"/>
    <w:rsid w:val="00494F04"/>
    <w:rsid w:val="004A73B6"/>
    <w:rsid w:val="004B0686"/>
    <w:rsid w:val="004B1A75"/>
    <w:rsid w:val="004B231A"/>
    <w:rsid w:val="004C5423"/>
    <w:rsid w:val="004C73ED"/>
    <w:rsid w:val="004C777A"/>
    <w:rsid w:val="004D13E2"/>
    <w:rsid w:val="004E3214"/>
    <w:rsid w:val="004E6BC7"/>
    <w:rsid w:val="004F4F6B"/>
    <w:rsid w:val="005005FA"/>
    <w:rsid w:val="00504DBE"/>
    <w:rsid w:val="005170EE"/>
    <w:rsid w:val="00526C5C"/>
    <w:rsid w:val="00532DA2"/>
    <w:rsid w:val="005364B3"/>
    <w:rsid w:val="00542698"/>
    <w:rsid w:val="0055098E"/>
    <w:rsid w:val="00551DFC"/>
    <w:rsid w:val="00564546"/>
    <w:rsid w:val="00570CCB"/>
    <w:rsid w:val="0058377A"/>
    <w:rsid w:val="00587433"/>
    <w:rsid w:val="00591A00"/>
    <w:rsid w:val="00592931"/>
    <w:rsid w:val="00592F77"/>
    <w:rsid w:val="005A0C8E"/>
    <w:rsid w:val="005A164C"/>
    <w:rsid w:val="005A37BB"/>
    <w:rsid w:val="005A42DE"/>
    <w:rsid w:val="005A67AC"/>
    <w:rsid w:val="005C7BDF"/>
    <w:rsid w:val="005C7ECC"/>
    <w:rsid w:val="005D2BE4"/>
    <w:rsid w:val="005D74C5"/>
    <w:rsid w:val="005D7C13"/>
    <w:rsid w:val="005F59DA"/>
    <w:rsid w:val="00602283"/>
    <w:rsid w:val="0060560B"/>
    <w:rsid w:val="00613535"/>
    <w:rsid w:val="00615799"/>
    <w:rsid w:val="006158A0"/>
    <w:rsid w:val="00626C7F"/>
    <w:rsid w:val="0062739A"/>
    <w:rsid w:val="00634E9C"/>
    <w:rsid w:val="0064670E"/>
    <w:rsid w:val="006565E5"/>
    <w:rsid w:val="00656FA3"/>
    <w:rsid w:val="00657E0D"/>
    <w:rsid w:val="00660478"/>
    <w:rsid w:val="00665C55"/>
    <w:rsid w:val="006724E8"/>
    <w:rsid w:val="00673C8E"/>
    <w:rsid w:val="00675193"/>
    <w:rsid w:val="00676406"/>
    <w:rsid w:val="00677659"/>
    <w:rsid w:val="00685F45"/>
    <w:rsid w:val="006A2FE9"/>
    <w:rsid w:val="006A35EE"/>
    <w:rsid w:val="006A603A"/>
    <w:rsid w:val="006B65E3"/>
    <w:rsid w:val="006B723C"/>
    <w:rsid w:val="006C0D22"/>
    <w:rsid w:val="006C13F6"/>
    <w:rsid w:val="006C1F35"/>
    <w:rsid w:val="006C3732"/>
    <w:rsid w:val="006C49E7"/>
    <w:rsid w:val="006C53C1"/>
    <w:rsid w:val="006D13CC"/>
    <w:rsid w:val="006D3624"/>
    <w:rsid w:val="006D4B0C"/>
    <w:rsid w:val="006E09B7"/>
    <w:rsid w:val="006E7CAE"/>
    <w:rsid w:val="006F02BC"/>
    <w:rsid w:val="006F264E"/>
    <w:rsid w:val="0070325D"/>
    <w:rsid w:val="007052C3"/>
    <w:rsid w:val="00731D4A"/>
    <w:rsid w:val="00745C7A"/>
    <w:rsid w:val="00745D63"/>
    <w:rsid w:val="007522DF"/>
    <w:rsid w:val="00754874"/>
    <w:rsid w:val="00757082"/>
    <w:rsid w:val="00772FE2"/>
    <w:rsid w:val="0077627E"/>
    <w:rsid w:val="0078583F"/>
    <w:rsid w:val="00790C6A"/>
    <w:rsid w:val="007A3312"/>
    <w:rsid w:val="007B1B47"/>
    <w:rsid w:val="007B1DD4"/>
    <w:rsid w:val="007B384B"/>
    <w:rsid w:val="007C0815"/>
    <w:rsid w:val="007E09FC"/>
    <w:rsid w:val="007E700F"/>
    <w:rsid w:val="007E74E2"/>
    <w:rsid w:val="007F77D1"/>
    <w:rsid w:val="00812702"/>
    <w:rsid w:val="0082094A"/>
    <w:rsid w:val="00821140"/>
    <w:rsid w:val="00821F03"/>
    <w:rsid w:val="00823718"/>
    <w:rsid w:val="0082628C"/>
    <w:rsid w:val="0083137F"/>
    <w:rsid w:val="00836595"/>
    <w:rsid w:val="008422B9"/>
    <w:rsid w:val="00846999"/>
    <w:rsid w:val="008552E5"/>
    <w:rsid w:val="00855494"/>
    <w:rsid w:val="00865A89"/>
    <w:rsid w:val="008669D3"/>
    <w:rsid w:val="00867DAD"/>
    <w:rsid w:val="00870D60"/>
    <w:rsid w:val="008828AD"/>
    <w:rsid w:val="008A189F"/>
    <w:rsid w:val="008A5C74"/>
    <w:rsid w:val="008B62F5"/>
    <w:rsid w:val="008C7DE3"/>
    <w:rsid w:val="008F3274"/>
    <w:rsid w:val="0090508B"/>
    <w:rsid w:val="00922C4A"/>
    <w:rsid w:val="009255DF"/>
    <w:rsid w:val="00925954"/>
    <w:rsid w:val="00926306"/>
    <w:rsid w:val="00930FC7"/>
    <w:rsid w:val="009333FF"/>
    <w:rsid w:val="00933E93"/>
    <w:rsid w:val="00943BF1"/>
    <w:rsid w:val="00954CDF"/>
    <w:rsid w:val="00954F67"/>
    <w:rsid w:val="00960329"/>
    <w:rsid w:val="00963BEF"/>
    <w:rsid w:val="00965CFC"/>
    <w:rsid w:val="009750A5"/>
    <w:rsid w:val="00981D7F"/>
    <w:rsid w:val="00983F41"/>
    <w:rsid w:val="00994FD2"/>
    <w:rsid w:val="009A01CA"/>
    <w:rsid w:val="009A51FE"/>
    <w:rsid w:val="009A7338"/>
    <w:rsid w:val="009A7361"/>
    <w:rsid w:val="009B2412"/>
    <w:rsid w:val="009B63B5"/>
    <w:rsid w:val="009B6A4D"/>
    <w:rsid w:val="009C2FC8"/>
    <w:rsid w:val="009C3AFC"/>
    <w:rsid w:val="009C47E1"/>
    <w:rsid w:val="009C6524"/>
    <w:rsid w:val="009D4D37"/>
    <w:rsid w:val="009E06FA"/>
    <w:rsid w:val="009F1A30"/>
    <w:rsid w:val="009F75CA"/>
    <w:rsid w:val="00A0015C"/>
    <w:rsid w:val="00A02FEA"/>
    <w:rsid w:val="00A0473C"/>
    <w:rsid w:val="00A130E3"/>
    <w:rsid w:val="00A17F1E"/>
    <w:rsid w:val="00A249DA"/>
    <w:rsid w:val="00A33CAF"/>
    <w:rsid w:val="00A47241"/>
    <w:rsid w:val="00A56AE5"/>
    <w:rsid w:val="00A617C5"/>
    <w:rsid w:val="00A66531"/>
    <w:rsid w:val="00A725BD"/>
    <w:rsid w:val="00A764A9"/>
    <w:rsid w:val="00A77608"/>
    <w:rsid w:val="00A83D76"/>
    <w:rsid w:val="00A93D86"/>
    <w:rsid w:val="00AA5CBF"/>
    <w:rsid w:val="00AB48A9"/>
    <w:rsid w:val="00AC2B2F"/>
    <w:rsid w:val="00AC4387"/>
    <w:rsid w:val="00AD2EB5"/>
    <w:rsid w:val="00AE2DAC"/>
    <w:rsid w:val="00AF682C"/>
    <w:rsid w:val="00AF6E89"/>
    <w:rsid w:val="00B077B5"/>
    <w:rsid w:val="00B1641B"/>
    <w:rsid w:val="00B21539"/>
    <w:rsid w:val="00B22395"/>
    <w:rsid w:val="00B248F9"/>
    <w:rsid w:val="00B256EB"/>
    <w:rsid w:val="00B3137F"/>
    <w:rsid w:val="00B32528"/>
    <w:rsid w:val="00B33405"/>
    <w:rsid w:val="00B34C1C"/>
    <w:rsid w:val="00B34E49"/>
    <w:rsid w:val="00B42261"/>
    <w:rsid w:val="00B50CF7"/>
    <w:rsid w:val="00B51278"/>
    <w:rsid w:val="00B6081F"/>
    <w:rsid w:val="00B7008D"/>
    <w:rsid w:val="00B70CCB"/>
    <w:rsid w:val="00B73B5A"/>
    <w:rsid w:val="00B748DC"/>
    <w:rsid w:val="00B7498C"/>
    <w:rsid w:val="00B778C0"/>
    <w:rsid w:val="00B841B9"/>
    <w:rsid w:val="00B842CA"/>
    <w:rsid w:val="00B92599"/>
    <w:rsid w:val="00B948F4"/>
    <w:rsid w:val="00BA484C"/>
    <w:rsid w:val="00BA5014"/>
    <w:rsid w:val="00BA5D00"/>
    <w:rsid w:val="00BA6B83"/>
    <w:rsid w:val="00BC1248"/>
    <w:rsid w:val="00BC1DE6"/>
    <w:rsid w:val="00BC2EB5"/>
    <w:rsid w:val="00BC3131"/>
    <w:rsid w:val="00BC4970"/>
    <w:rsid w:val="00BD3A96"/>
    <w:rsid w:val="00BE1113"/>
    <w:rsid w:val="00BE1288"/>
    <w:rsid w:val="00BE45B1"/>
    <w:rsid w:val="00BE5698"/>
    <w:rsid w:val="00BE577F"/>
    <w:rsid w:val="00BE69B9"/>
    <w:rsid w:val="00BF619A"/>
    <w:rsid w:val="00C21C54"/>
    <w:rsid w:val="00C24043"/>
    <w:rsid w:val="00C35727"/>
    <w:rsid w:val="00C35DD3"/>
    <w:rsid w:val="00C41E40"/>
    <w:rsid w:val="00C50450"/>
    <w:rsid w:val="00C6344C"/>
    <w:rsid w:val="00C73B14"/>
    <w:rsid w:val="00C804D0"/>
    <w:rsid w:val="00C846D3"/>
    <w:rsid w:val="00C8586F"/>
    <w:rsid w:val="00C8605B"/>
    <w:rsid w:val="00C87D16"/>
    <w:rsid w:val="00CA1953"/>
    <w:rsid w:val="00CB021A"/>
    <w:rsid w:val="00CB162E"/>
    <w:rsid w:val="00CB1B71"/>
    <w:rsid w:val="00CD1BB4"/>
    <w:rsid w:val="00CE4FC7"/>
    <w:rsid w:val="00CF5F4E"/>
    <w:rsid w:val="00D13C26"/>
    <w:rsid w:val="00D32716"/>
    <w:rsid w:val="00D47A2E"/>
    <w:rsid w:val="00D61A35"/>
    <w:rsid w:val="00D745A4"/>
    <w:rsid w:val="00D777A1"/>
    <w:rsid w:val="00D809AF"/>
    <w:rsid w:val="00D81AA5"/>
    <w:rsid w:val="00D81F84"/>
    <w:rsid w:val="00D95D52"/>
    <w:rsid w:val="00D960C1"/>
    <w:rsid w:val="00D97C93"/>
    <w:rsid w:val="00DA53B2"/>
    <w:rsid w:val="00DA5D38"/>
    <w:rsid w:val="00DA7541"/>
    <w:rsid w:val="00DB3DCC"/>
    <w:rsid w:val="00DB407C"/>
    <w:rsid w:val="00DB4F4D"/>
    <w:rsid w:val="00DB75A7"/>
    <w:rsid w:val="00DC2970"/>
    <w:rsid w:val="00DC3698"/>
    <w:rsid w:val="00DC409D"/>
    <w:rsid w:val="00DD7D79"/>
    <w:rsid w:val="00DE623D"/>
    <w:rsid w:val="00DE7FE6"/>
    <w:rsid w:val="00DF2931"/>
    <w:rsid w:val="00DF7C21"/>
    <w:rsid w:val="00E008CD"/>
    <w:rsid w:val="00E03063"/>
    <w:rsid w:val="00E058C4"/>
    <w:rsid w:val="00E10850"/>
    <w:rsid w:val="00E138DC"/>
    <w:rsid w:val="00E14565"/>
    <w:rsid w:val="00E17A54"/>
    <w:rsid w:val="00E20D25"/>
    <w:rsid w:val="00E2416D"/>
    <w:rsid w:val="00E3312E"/>
    <w:rsid w:val="00E344D5"/>
    <w:rsid w:val="00E4127E"/>
    <w:rsid w:val="00E52AAA"/>
    <w:rsid w:val="00E63FD8"/>
    <w:rsid w:val="00E64509"/>
    <w:rsid w:val="00E653EF"/>
    <w:rsid w:val="00E70B71"/>
    <w:rsid w:val="00E72AD5"/>
    <w:rsid w:val="00E80CB0"/>
    <w:rsid w:val="00E80DCF"/>
    <w:rsid w:val="00EA1699"/>
    <w:rsid w:val="00EA2048"/>
    <w:rsid w:val="00EA26EA"/>
    <w:rsid w:val="00EA5B62"/>
    <w:rsid w:val="00EA77CD"/>
    <w:rsid w:val="00EA79EC"/>
    <w:rsid w:val="00EB715C"/>
    <w:rsid w:val="00EC4F6A"/>
    <w:rsid w:val="00ED5FFA"/>
    <w:rsid w:val="00ED6D8A"/>
    <w:rsid w:val="00ED71F6"/>
    <w:rsid w:val="00ED75DF"/>
    <w:rsid w:val="00EF7D0A"/>
    <w:rsid w:val="00F01E04"/>
    <w:rsid w:val="00F0480C"/>
    <w:rsid w:val="00F111BF"/>
    <w:rsid w:val="00F203D4"/>
    <w:rsid w:val="00F22334"/>
    <w:rsid w:val="00F26FEB"/>
    <w:rsid w:val="00F31A1B"/>
    <w:rsid w:val="00F31F6F"/>
    <w:rsid w:val="00F367E0"/>
    <w:rsid w:val="00F435E4"/>
    <w:rsid w:val="00F4437D"/>
    <w:rsid w:val="00F537C9"/>
    <w:rsid w:val="00F700B1"/>
    <w:rsid w:val="00F74746"/>
    <w:rsid w:val="00F75173"/>
    <w:rsid w:val="00F80219"/>
    <w:rsid w:val="00F80D68"/>
    <w:rsid w:val="00F84658"/>
    <w:rsid w:val="00F84FB1"/>
    <w:rsid w:val="00F85FA3"/>
    <w:rsid w:val="00F9126C"/>
    <w:rsid w:val="00FB1ECD"/>
    <w:rsid w:val="00FB43F7"/>
    <w:rsid w:val="00FC511A"/>
    <w:rsid w:val="00FE6CFF"/>
    <w:rsid w:val="00FF64AD"/>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6B9A9"/>
  <w15:chartTrackingRefBased/>
  <w15:docId w15:val="{DDD84F77-9171-4C93-B3A4-FB4EE4A3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7DAD"/>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5A37BB"/>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B3137F"/>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link w:val="Heading4Char"/>
    <w:uiPriority w:val="9"/>
    <w:qFormat/>
    <w:rsid w:val="005A37BB"/>
    <w:pPr>
      <w:spacing w:before="100" w:beforeAutospacing="1" w:after="100" w:afterAutospacing="1" w:line="240" w:lineRule="auto"/>
      <w:outlineLvl w:val="3"/>
    </w:pPr>
    <w:rPr>
      <w:rFonts w:ascii="Times New Roman" w:eastAsia="Times New Roman" w:hAnsi="Times New Roman" w:cs="Times New Roman"/>
      <w:b/>
      <w:bCs/>
      <w:sz w:val="24"/>
      <w:szCs w:val="24"/>
      <w:lang w:val="fi-FI" w:eastAsia="fi-FI"/>
    </w:rPr>
  </w:style>
  <w:style w:type="paragraph" w:styleId="Heading5">
    <w:name w:val="heading 5"/>
    <w:basedOn w:val="Normal"/>
    <w:next w:val="Normal"/>
    <w:link w:val="Heading5Char"/>
    <w:uiPriority w:val="9"/>
    <w:semiHidden/>
    <w:unhideWhenUsed/>
    <w:qFormat/>
    <w:rsid w:val="001706B7"/>
    <w:pPr>
      <w:keepNext/>
      <w:keepLines/>
      <w:spacing w:before="40" w:after="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746"/>
    <w:pPr>
      <w:ind w:left="720"/>
      <w:contextualSpacing/>
    </w:pPr>
  </w:style>
  <w:style w:type="character" w:styleId="Hyperlink">
    <w:name w:val="Hyperlink"/>
    <w:basedOn w:val="DefaultParagraphFont"/>
    <w:uiPriority w:val="99"/>
    <w:unhideWhenUsed/>
    <w:rsid w:val="00F74746"/>
    <w:rPr>
      <w:color w:val="FFFFFF" w:themeColor="hyperlink"/>
      <w:u w:val="single"/>
    </w:rPr>
  </w:style>
  <w:style w:type="table" w:styleId="TableGrid">
    <w:name w:val="Table Grid"/>
    <w:basedOn w:val="TableNormal"/>
    <w:uiPriority w:val="59"/>
    <w:rsid w:val="00E6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5E3"/>
    <w:rPr>
      <w:sz w:val="16"/>
      <w:szCs w:val="16"/>
    </w:rPr>
  </w:style>
  <w:style w:type="paragraph" w:styleId="CommentText">
    <w:name w:val="annotation text"/>
    <w:basedOn w:val="Normal"/>
    <w:link w:val="CommentTextChar"/>
    <w:uiPriority w:val="99"/>
    <w:unhideWhenUsed/>
    <w:rsid w:val="006B65E3"/>
    <w:pPr>
      <w:spacing w:line="240" w:lineRule="auto"/>
    </w:pPr>
    <w:rPr>
      <w:sz w:val="20"/>
      <w:szCs w:val="20"/>
    </w:rPr>
  </w:style>
  <w:style w:type="character" w:customStyle="1" w:styleId="CommentTextChar">
    <w:name w:val="Comment Text Char"/>
    <w:basedOn w:val="DefaultParagraphFont"/>
    <w:link w:val="CommentText"/>
    <w:uiPriority w:val="99"/>
    <w:rsid w:val="006B65E3"/>
    <w:rPr>
      <w:sz w:val="20"/>
      <w:szCs w:val="20"/>
    </w:rPr>
  </w:style>
  <w:style w:type="paragraph" w:styleId="CommentSubject">
    <w:name w:val="annotation subject"/>
    <w:basedOn w:val="CommentText"/>
    <w:next w:val="CommentText"/>
    <w:link w:val="CommentSubjectChar"/>
    <w:uiPriority w:val="99"/>
    <w:semiHidden/>
    <w:unhideWhenUsed/>
    <w:rsid w:val="006B65E3"/>
    <w:rPr>
      <w:b/>
      <w:bCs/>
    </w:rPr>
  </w:style>
  <w:style w:type="character" w:customStyle="1" w:styleId="CommentSubjectChar">
    <w:name w:val="Comment Subject Char"/>
    <w:basedOn w:val="CommentTextChar"/>
    <w:link w:val="CommentSubject"/>
    <w:uiPriority w:val="99"/>
    <w:semiHidden/>
    <w:rsid w:val="006B65E3"/>
    <w:rPr>
      <w:b/>
      <w:bCs/>
      <w:sz w:val="20"/>
      <w:szCs w:val="20"/>
    </w:rPr>
  </w:style>
  <w:style w:type="paragraph" w:styleId="BalloonText">
    <w:name w:val="Balloon Text"/>
    <w:basedOn w:val="Normal"/>
    <w:link w:val="BalloonTextChar"/>
    <w:uiPriority w:val="99"/>
    <w:semiHidden/>
    <w:unhideWhenUsed/>
    <w:rsid w:val="006B6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5E3"/>
    <w:rPr>
      <w:rFonts w:ascii="Segoe UI" w:hAnsi="Segoe UI" w:cs="Segoe UI"/>
      <w:sz w:val="18"/>
      <w:szCs w:val="18"/>
    </w:rPr>
  </w:style>
  <w:style w:type="paragraph" w:styleId="PlainText">
    <w:name w:val="Plain Text"/>
    <w:basedOn w:val="Normal"/>
    <w:link w:val="PlainTextChar"/>
    <w:uiPriority w:val="99"/>
    <w:unhideWhenUsed/>
    <w:rsid w:val="00B73B5A"/>
    <w:pPr>
      <w:spacing w:after="0" w:line="240" w:lineRule="auto"/>
    </w:pPr>
    <w:rPr>
      <w:rFonts w:ascii="Calibri" w:hAnsi="Calibri"/>
      <w:szCs w:val="21"/>
      <w:lang w:val="fi-FI"/>
    </w:rPr>
  </w:style>
  <w:style w:type="character" w:customStyle="1" w:styleId="PlainTextChar">
    <w:name w:val="Plain Text Char"/>
    <w:basedOn w:val="DefaultParagraphFont"/>
    <w:link w:val="PlainText"/>
    <w:uiPriority w:val="99"/>
    <w:rsid w:val="00B73B5A"/>
    <w:rPr>
      <w:rFonts w:ascii="Calibri" w:hAnsi="Calibri"/>
      <w:szCs w:val="21"/>
      <w:lang w:val="fi-FI"/>
    </w:rPr>
  </w:style>
  <w:style w:type="character" w:customStyle="1" w:styleId="Heading4Char">
    <w:name w:val="Heading 4 Char"/>
    <w:basedOn w:val="DefaultParagraphFont"/>
    <w:link w:val="Heading4"/>
    <w:uiPriority w:val="9"/>
    <w:rsid w:val="005A37BB"/>
    <w:rPr>
      <w:rFonts w:ascii="Times New Roman" w:eastAsia="Times New Roman" w:hAnsi="Times New Roman" w:cs="Times New Roman"/>
      <w:b/>
      <w:bCs/>
      <w:sz w:val="24"/>
      <w:szCs w:val="24"/>
      <w:lang w:val="fi-FI" w:eastAsia="fi-FI"/>
    </w:rPr>
  </w:style>
  <w:style w:type="character" w:styleId="Strong">
    <w:name w:val="Strong"/>
    <w:basedOn w:val="DefaultParagraphFont"/>
    <w:uiPriority w:val="22"/>
    <w:qFormat/>
    <w:rsid w:val="005A37BB"/>
    <w:rPr>
      <w:b/>
      <w:bCs/>
    </w:rPr>
  </w:style>
  <w:style w:type="character" w:customStyle="1" w:styleId="Heading2Char">
    <w:name w:val="Heading 2 Char"/>
    <w:basedOn w:val="DefaultParagraphFont"/>
    <w:link w:val="Heading2"/>
    <w:uiPriority w:val="9"/>
    <w:rsid w:val="005A37BB"/>
    <w:rPr>
      <w:rFonts w:asciiTheme="majorHAnsi" w:eastAsiaTheme="majorEastAsia" w:hAnsiTheme="majorHAnsi" w:cstheme="majorBidi"/>
      <w:color w:val="7B230B" w:themeColor="accent1" w:themeShade="BF"/>
      <w:sz w:val="26"/>
      <w:szCs w:val="26"/>
    </w:rPr>
  </w:style>
  <w:style w:type="character" w:customStyle="1" w:styleId="Heading5Char">
    <w:name w:val="Heading 5 Char"/>
    <w:basedOn w:val="DefaultParagraphFont"/>
    <w:link w:val="Heading5"/>
    <w:uiPriority w:val="9"/>
    <w:semiHidden/>
    <w:rsid w:val="001706B7"/>
    <w:rPr>
      <w:rFonts w:asciiTheme="majorHAnsi" w:eastAsiaTheme="majorEastAsia" w:hAnsiTheme="majorHAnsi" w:cstheme="majorBidi"/>
      <w:color w:val="7B230B" w:themeColor="accent1" w:themeShade="BF"/>
    </w:rPr>
  </w:style>
  <w:style w:type="paragraph" w:customStyle="1" w:styleId="Normaali1">
    <w:name w:val="Normaali1"/>
    <w:basedOn w:val="Normal"/>
    <w:rsid w:val="00DD7D79"/>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Heading1Char">
    <w:name w:val="Heading 1 Char"/>
    <w:basedOn w:val="DefaultParagraphFont"/>
    <w:link w:val="Heading1"/>
    <w:uiPriority w:val="9"/>
    <w:rsid w:val="00867DAD"/>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rsid w:val="00B3137F"/>
    <w:rPr>
      <w:rFonts w:asciiTheme="majorHAnsi" w:eastAsiaTheme="majorEastAsia" w:hAnsiTheme="majorHAnsi" w:cstheme="majorBidi"/>
      <w:color w:val="511707" w:themeColor="accent1" w:themeShade="7F"/>
      <w:sz w:val="24"/>
      <w:szCs w:val="24"/>
    </w:rPr>
  </w:style>
  <w:style w:type="paragraph" w:styleId="TOCHeading">
    <w:name w:val="TOC Heading"/>
    <w:basedOn w:val="Heading1"/>
    <w:next w:val="Normal"/>
    <w:uiPriority w:val="39"/>
    <w:unhideWhenUsed/>
    <w:qFormat/>
    <w:rsid w:val="0077627E"/>
    <w:pPr>
      <w:outlineLvl w:val="9"/>
    </w:pPr>
    <w:rPr>
      <w:lang w:val="fi-FI" w:eastAsia="fi-FI"/>
    </w:rPr>
  </w:style>
  <w:style w:type="paragraph" w:styleId="TOC1">
    <w:name w:val="toc 1"/>
    <w:basedOn w:val="Normal"/>
    <w:next w:val="Normal"/>
    <w:autoRedefine/>
    <w:uiPriority w:val="39"/>
    <w:unhideWhenUsed/>
    <w:rsid w:val="0077627E"/>
    <w:pPr>
      <w:spacing w:after="100"/>
    </w:pPr>
  </w:style>
  <w:style w:type="paragraph" w:styleId="TOC2">
    <w:name w:val="toc 2"/>
    <w:basedOn w:val="Normal"/>
    <w:next w:val="Normal"/>
    <w:autoRedefine/>
    <w:uiPriority w:val="39"/>
    <w:unhideWhenUsed/>
    <w:rsid w:val="0077627E"/>
    <w:pPr>
      <w:spacing w:after="100"/>
      <w:ind w:left="220"/>
    </w:pPr>
  </w:style>
  <w:style w:type="paragraph" w:styleId="TOC3">
    <w:name w:val="toc 3"/>
    <w:basedOn w:val="Normal"/>
    <w:next w:val="Normal"/>
    <w:autoRedefine/>
    <w:uiPriority w:val="39"/>
    <w:unhideWhenUsed/>
    <w:rsid w:val="0077627E"/>
    <w:pPr>
      <w:spacing w:after="100"/>
      <w:ind w:left="440"/>
    </w:pPr>
  </w:style>
  <w:style w:type="paragraph" w:styleId="NormalWeb">
    <w:name w:val="Normal (Web)"/>
    <w:basedOn w:val="Normal"/>
    <w:uiPriority w:val="99"/>
    <w:unhideWhenUsed/>
    <w:rsid w:val="002D2B91"/>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Header">
    <w:name w:val="header"/>
    <w:basedOn w:val="Normal"/>
    <w:link w:val="HeaderChar"/>
    <w:uiPriority w:val="99"/>
    <w:unhideWhenUsed/>
    <w:rsid w:val="000A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256"/>
  </w:style>
  <w:style w:type="paragraph" w:styleId="Footer">
    <w:name w:val="footer"/>
    <w:basedOn w:val="Normal"/>
    <w:link w:val="FooterChar"/>
    <w:uiPriority w:val="99"/>
    <w:unhideWhenUsed/>
    <w:rsid w:val="000A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6994">
      <w:bodyDiv w:val="1"/>
      <w:marLeft w:val="0"/>
      <w:marRight w:val="0"/>
      <w:marTop w:val="0"/>
      <w:marBottom w:val="0"/>
      <w:divBdr>
        <w:top w:val="none" w:sz="0" w:space="0" w:color="auto"/>
        <w:left w:val="none" w:sz="0" w:space="0" w:color="auto"/>
        <w:bottom w:val="none" w:sz="0" w:space="0" w:color="auto"/>
        <w:right w:val="none" w:sz="0" w:space="0" w:color="auto"/>
      </w:divBdr>
    </w:div>
    <w:div w:id="221018935">
      <w:bodyDiv w:val="1"/>
      <w:marLeft w:val="0"/>
      <w:marRight w:val="0"/>
      <w:marTop w:val="0"/>
      <w:marBottom w:val="0"/>
      <w:divBdr>
        <w:top w:val="none" w:sz="0" w:space="0" w:color="auto"/>
        <w:left w:val="none" w:sz="0" w:space="0" w:color="auto"/>
        <w:bottom w:val="none" w:sz="0" w:space="0" w:color="auto"/>
        <w:right w:val="none" w:sz="0" w:space="0" w:color="auto"/>
      </w:divBdr>
    </w:div>
    <w:div w:id="418985284">
      <w:bodyDiv w:val="1"/>
      <w:marLeft w:val="0"/>
      <w:marRight w:val="0"/>
      <w:marTop w:val="0"/>
      <w:marBottom w:val="0"/>
      <w:divBdr>
        <w:top w:val="none" w:sz="0" w:space="0" w:color="auto"/>
        <w:left w:val="none" w:sz="0" w:space="0" w:color="auto"/>
        <w:bottom w:val="none" w:sz="0" w:space="0" w:color="auto"/>
        <w:right w:val="none" w:sz="0" w:space="0" w:color="auto"/>
      </w:divBdr>
    </w:div>
    <w:div w:id="714736357">
      <w:bodyDiv w:val="1"/>
      <w:marLeft w:val="0"/>
      <w:marRight w:val="0"/>
      <w:marTop w:val="0"/>
      <w:marBottom w:val="0"/>
      <w:divBdr>
        <w:top w:val="none" w:sz="0" w:space="0" w:color="auto"/>
        <w:left w:val="none" w:sz="0" w:space="0" w:color="auto"/>
        <w:bottom w:val="none" w:sz="0" w:space="0" w:color="auto"/>
        <w:right w:val="none" w:sz="0" w:space="0" w:color="auto"/>
      </w:divBdr>
    </w:div>
    <w:div w:id="869221551">
      <w:bodyDiv w:val="1"/>
      <w:marLeft w:val="0"/>
      <w:marRight w:val="0"/>
      <w:marTop w:val="0"/>
      <w:marBottom w:val="0"/>
      <w:divBdr>
        <w:top w:val="none" w:sz="0" w:space="0" w:color="auto"/>
        <w:left w:val="none" w:sz="0" w:space="0" w:color="auto"/>
        <w:bottom w:val="none" w:sz="0" w:space="0" w:color="auto"/>
        <w:right w:val="none" w:sz="0" w:space="0" w:color="auto"/>
      </w:divBdr>
    </w:div>
    <w:div w:id="1119569265">
      <w:bodyDiv w:val="1"/>
      <w:marLeft w:val="0"/>
      <w:marRight w:val="0"/>
      <w:marTop w:val="0"/>
      <w:marBottom w:val="0"/>
      <w:divBdr>
        <w:top w:val="none" w:sz="0" w:space="0" w:color="auto"/>
        <w:left w:val="none" w:sz="0" w:space="0" w:color="auto"/>
        <w:bottom w:val="none" w:sz="0" w:space="0" w:color="auto"/>
        <w:right w:val="none" w:sz="0" w:space="0" w:color="auto"/>
      </w:divBdr>
    </w:div>
    <w:div w:id="1241528409">
      <w:bodyDiv w:val="1"/>
      <w:marLeft w:val="0"/>
      <w:marRight w:val="0"/>
      <w:marTop w:val="0"/>
      <w:marBottom w:val="0"/>
      <w:divBdr>
        <w:top w:val="none" w:sz="0" w:space="0" w:color="auto"/>
        <w:left w:val="none" w:sz="0" w:space="0" w:color="auto"/>
        <w:bottom w:val="none" w:sz="0" w:space="0" w:color="auto"/>
        <w:right w:val="none" w:sz="0" w:space="0" w:color="auto"/>
      </w:divBdr>
    </w:div>
    <w:div w:id="1782141772">
      <w:bodyDiv w:val="1"/>
      <w:marLeft w:val="0"/>
      <w:marRight w:val="0"/>
      <w:marTop w:val="0"/>
      <w:marBottom w:val="0"/>
      <w:divBdr>
        <w:top w:val="none" w:sz="0" w:space="0" w:color="auto"/>
        <w:left w:val="none" w:sz="0" w:space="0" w:color="auto"/>
        <w:bottom w:val="none" w:sz="0" w:space="0" w:color="auto"/>
        <w:right w:val="none" w:sz="0" w:space="0" w:color="auto"/>
      </w:divBdr>
    </w:div>
    <w:div w:id="1867979654">
      <w:bodyDiv w:val="1"/>
      <w:marLeft w:val="0"/>
      <w:marRight w:val="0"/>
      <w:marTop w:val="0"/>
      <w:marBottom w:val="0"/>
      <w:divBdr>
        <w:top w:val="none" w:sz="0" w:space="0" w:color="auto"/>
        <w:left w:val="none" w:sz="0" w:space="0" w:color="auto"/>
        <w:bottom w:val="none" w:sz="0" w:space="0" w:color="auto"/>
        <w:right w:val="none" w:sz="0" w:space="0" w:color="auto"/>
      </w:divBdr>
    </w:div>
    <w:div w:id="1878083206">
      <w:bodyDiv w:val="1"/>
      <w:marLeft w:val="0"/>
      <w:marRight w:val="0"/>
      <w:marTop w:val="0"/>
      <w:marBottom w:val="0"/>
      <w:divBdr>
        <w:top w:val="none" w:sz="0" w:space="0" w:color="auto"/>
        <w:left w:val="none" w:sz="0" w:space="0" w:color="auto"/>
        <w:bottom w:val="none" w:sz="0" w:space="0" w:color="auto"/>
        <w:right w:val="none" w:sz="0" w:space="0" w:color="auto"/>
      </w:divBdr>
    </w:div>
    <w:div w:id="1965311556">
      <w:bodyDiv w:val="1"/>
      <w:marLeft w:val="0"/>
      <w:marRight w:val="0"/>
      <w:marTop w:val="0"/>
      <w:marBottom w:val="0"/>
      <w:divBdr>
        <w:top w:val="none" w:sz="0" w:space="0" w:color="auto"/>
        <w:left w:val="none" w:sz="0" w:space="0" w:color="auto"/>
        <w:bottom w:val="none" w:sz="0" w:space="0" w:color="auto"/>
        <w:right w:val="none" w:sz="0" w:space="0" w:color="auto"/>
      </w:divBdr>
      <w:divsChild>
        <w:div w:id="910653051">
          <w:marLeft w:val="810"/>
          <w:marRight w:val="810"/>
          <w:marTop w:val="360"/>
          <w:marBottom w:val="0"/>
          <w:divBdr>
            <w:top w:val="none" w:sz="0" w:space="0" w:color="auto"/>
            <w:left w:val="none" w:sz="0" w:space="0" w:color="auto"/>
            <w:bottom w:val="none" w:sz="0" w:space="0" w:color="auto"/>
            <w:right w:val="none" w:sz="0" w:space="0" w:color="auto"/>
          </w:divBdr>
        </w:div>
      </w:divsChild>
    </w:div>
    <w:div w:id="20151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Mukautettu 3">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9F5BF775E186E043B94FD39DDFF333E7" ma:contentTypeVersion="3" ma:contentTypeDescription="" ma:contentTypeScope="" ma:versionID="838692333a0d5d104e03318ef9efbd2f">
  <xsd:schema xmlns:xsd="http://www.w3.org/2001/XMLSchema" xmlns:xs="http://www.w3.org/2001/XMLSchema" xmlns:p="http://schemas.microsoft.com/office/2006/metadata/properties" xmlns:ns2="a1c008f6-33d2-4923-912d-85a350b6d2f8" xmlns:ns3="553a88c3-50e7-4e92-9ef0-91b567c32a2c" targetNamespace="http://schemas.microsoft.com/office/2006/metadata/properties" ma:root="true" ma:fieldsID="845239fa9a3e5b34ef0c413bafbfaa76" ns2:_="" ns3:_="">
    <xsd:import namespace="a1c008f6-33d2-4923-912d-85a350b6d2f8"/>
    <xsd:import namespace="553a88c3-50e7-4e92-9ef0-91b567c32a2c"/>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OIK-20|1b6c095a-8ced-4205-9355-80692c9804a6"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3a88c3-50e7-4e92-9ef0-91b567c32a2c"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661cc12b-3853-43b3-816f-30c1ab479360}" ma:internalName="TaxCatchAll" ma:showField="CatchAllData" ma:web="553a88c3-50e7-4e92-9ef0-91b567c32a2c">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61cc12b-3853-43b3-816f-30c1ab479360}" ma:internalName="TaxCatchAllLabel" ma:readOnly="true" ma:showField="CatchAllDataLabel" ma:web="553a88c3-50e7-4e92-9ef0-91b567c32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UMContentClassificationTaxHTField0_B xmlns="a1c008f6-33d2-4923-912d-85a350b6d2f8">
      <Terms xmlns="http://schemas.microsoft.com/office/infopath/2007/PartnerControls"/>
    </UMContentClassificationTaxHTField0_B>
    <TaxCatchAll xmlns="553a88c3-50e7-4e92-9ef0-91b567c32a2c">
      <Value>1</Value>
    </TaxCatchAll>
    <UMUnitTaxHTField0_B xmlns="a1c008f6-33d2-4923-912d-85a350b6d2f8">
      <Terms xmlns="http://schemas.microsoft.com/office/infopath/2007/PartnerControls">
        <TermInfo xmlns="http://schemas.microsoft.com/office/infopath/2007/PartnerControls">
          <TermName xmlns="http://schemas.microsoft.com/office/infopath/2007/PartnerControls">OIK-20</TermName>
          <TermId xmlns="http://schemas.microsoft.com/office/infopath/2007/PartnerControls">1b6c095a-8ced-4205-9355-80692c9804a6</TermId>
        </TermInfo>
      </Terms>
    </UMUnitTaxHTField0_B>
    <TaxKeywordTaxHTField xmlns="553a88c3-50e7-4e92-9ef0-91b567c32a2c">
      <Terms xmlns="http://schemas.microsoft.com/office/infopath/2007/PartnerControls"/>
    </TaxKeywordTaxHTField>
    <UMEmbassyTaxHTField0_B xmlns="a1c008f6-33d2-4923-912d-85a350b6d2f8">
      <Terms xmlns="http://schemas.microsoft.com/office/infopath/2007/PartnerControls"/>
    </UMEmbassyTaxHTField0_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F431-4042-42BA-9DBE-6A476BFB6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553a88c3-50e7-4e92-9ef0-91b567c3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CDD3A-0E97-492B-A296-6C4D958727C0}">
  <ds:schemaRefs>
    <ds:schemaRef ds:uri="http://schemas.microsoft.com/office/2006/metadata/properties"/>
    <ds:schemaRef ds:uri="http://schemas.microsoft.com/office/infopath/2007/PartnerControls"/>
    <ds:schemaRef ds:uri="a1c008f6-33d2-4923-912d-85a350b6d2f8"/>
    <ds:schemaRef ds:uri="553a88c3-50e7-4e92-9ef0-91b567c32a2c"/>
  </ds:schemaRefs>
</ds:datastoreItem>
</file>

<file path=customXml/itemProps3.xml><?xml version="1.0" encoding="utf-8"?>
<ds:datastoreItem xmlns:ds="http://schemas.openxmlformats.org/officeDocument/2006/customXml" ds:itemID="{9111D806-D7E3-49AE-8D65-678BA1CB69C0}">
  <ds:schemaRefs>
    <ds:schemaRef ds:uri="http://schemas.microsoft.com/sharepoint/v3/contenttype/forms"/>
  </ds:schemaRefs>
</ds:datastoreItem>
</file>

<file path=customXml/itemProps4.xml><?xml version="1.0" encoding="utf-8"?>
<ds:datastoreItem xmlns:ds="http://schemas.openxmlformats.org/officeDocument/2006/customXml" ds:itemID="{4CF8FCBF-926A-47B7-A94C-B01D145F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5820</Words>
  <Characters>47150</Characters>
  <Application>Microsoft Office Word</Application>
  <DocSecurity>0</DocSecurity>
  <Lines>392</Lines>
  <Paragraphs>105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UM</Company>
  <LinksUpToDate>false</LinksUpToDate>
  <CharactersWithSpaces>52865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Tölö Elina</dc:creator>
  <cp:keywords/>
  <dc:description/>
  <cp:lastModifiedBy>Tölö Elina</cp:lastModifiedBy>
  <cp:revision>2</cp:revision>
  <dcterms:created xsi:type="dcterms:W3CDTF">2021-05-23T17:55:00Z</dcterms:created>
  <dcterms:modified xsi:type="dcterms:W3CDTF">2021-05-23T17:55:00Z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0x01010058F85738A0194506B0B1870CCDD026FF009F5BF775E186E043B94FD39DDFF333E7</vt:lpwstr>
  </property>
  <property fmtid="{D5CDD505-2E9C-101B-9397-08002B2CF9AE}" pid="3" name="UMUnit">
    <vt:lpwstr>1;#OIK-20|1b6c095a-8ced-4205-9355-80692c9804a6</vt:lpwstr>
  </property>
  <property fmtid="{D5CDD505-2E9C-101B-9397-08002B2CF9AE}" pid="4" name="TaxKeyword">
    <vt:lpwstr/>
  </property>
  <property fmtid="{D5CDD505-2E9C-101B-9397-08002B2CF9AE}" pid="5" name="UMContentClassification">
    <vt:lpwstr/>
  </property>
  <property fmtid="{D5CDD505-2E9C-101B-9397-08002B2CF9AE}" pid="6" name="UMKieku">
    <vt:lpwstr/>
  </property>
  <property fmtid="{D5CDD505-2E9C-101B-9397-08002B2CF9AE}" pid="7" name="UMEmbassy">
    <vt:lpwstr/>
  </property>
</Properties>
</file>